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2"/>
          <w:szCs w:val="22"/>
        </w:rPr>
        <w:t xml:space="preserve"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 </w:t>
      </w:r>
      <w:r w:rsidRPr="00BA5BB6">
        <w:rPr>
          <w:b/>
          <w:color w:val="000000" w:themeColor="text1"/>
          <w:sz w:val="23"/>
          <w:szCs w:val="23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</w:t>
      </w:r>
      <w:proofErr w:type="gramStart"/>
      <w:r w:rsidRPr="00BA5BB6">
        <w:rPr>
          <w:color w:val="000000" w:themeColor="text1"/>
          <w:sz w:val="21"/>
          <w:szCs w:val="21"/>
        </w:rPr>
        <w:t>_»_</w:t>
      </w:r>
      <w:proofErr w:type="gramEnd"/>
      <w:r w:rsidRPr="00BA5BB6">
        <w:rPr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1746C6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D77D20" w:rsidRPr="00BA5BB6">
        <w:rPr>
          <w:color w:val="000000" w:themeColor="text1"/>
          <w:sz w:val="21"/>
          <w:szCs w:val="21"/>
        </w:rPr>
        <w:t>«___</w:t>
      </w:r>
      <w:proofErr w:type="gramStart"/>
      <w:r w:rsidR="00D77D20" w:rsidRPr="00BA5BB6">
        <w:rPr>
          <w:color w:val="000000" w:themeColor="text1"/>
          <w:sz w:val="21"/>
          <w:szCs w:val="21"/>
        </w:rPr>
        <w:t>_»_</w:t>
      </w:r>
      <w:proofErr w:type="gramEnd"/>
      <w:r w:rsidR="00D77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3F3995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</w:t>
      </w:r>
      <w:r w:rsidR="00F66B46" w:rsidRPr="00BA5BB6">
        <w:rPr>
          <w:color w:val="000000" w:themeColor="text1"/>
          <w:sz w:val="21"/>
          <w:szCs w:val="21"/>
        </w:rPr>
        <w:t xml:space="preserve">  </w:t>
      </w:r>
      <w:r w:rsidR="00C345C0" w:rsidRPr="00BA5BB6">
        <w:rPr>
          <w:color w:val="000000" w:themeColor="text1"/>
          <w:sz w:val="21"/>
          <w:szCs w:val="21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:rsidR="00C345C0" w:rsidRPr="00BA5BB6" w:rsidRDefault="00C345C0" w:rsidP="00C345C0">
      <w:pPr>
        <w:ind w:left="709"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spacing w:after="120"/>
        <w:rPr>
          <w:snapToGrid w:val="0"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BA5BB6">
        <w:rPr>
          <w:snapToGrid w:val="0"/>
          <w:color w:val="000000" w:themeColor="text1"/>
          <w:sz w:val="21"/>
          <w:szCs w:val="21"/>
        </w:rPr>
        <w:t>:</w:t>
      </w:r>
    </w:p>
    <w:p w:rsidR="00C345C0" w:rsidRPr="00BA5BB6" w:rsidRDefault="00C345C0" w:rsidP="00F66B46">
      <w:pPr>
        <w:widowControl w:val="0"/>
        <w:suppressAutoHyphens/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________________________________________________________________________, ИНН _________.</w:t>
      </w:r>
    </w:p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ind w:firstLine="1276"/>
        <w:rPr>
          <w:color w:val="000000" w:themeColor="text1"/>
          <w:sz w:val="21"/>
          <w:szCs w:val="21"/>
        </w:rPr>
      </w:pPr>
    </w:p>
    <w:p w:rsidR="00C345C0" w:rsidRPr="00BA5BB6" w:rsidRDefault="003F3995" w:rsidP="004C3A57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>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BA5BB6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C345C0" w:rsidRPr="00BA5BB6" w:rsidRDefault="00C345C0" w:rsidP="00C345C0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C345C0" w:rsidRPr="00BA5BB6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D77D20" w:rsidRPr="00BA5BB6">
        <w:rPr>
          <w:color w:val="000000" w:themeColor="text1"/>
          <w:sz w:val="21"/>
          <w:szCs w:val="21"/>
        </w:rPr>
        <w:t>«___</w:t>
      </w:r>
      <w:proofErr w:type="gramStart"/>
      <w:r w:rsidR="00D77D20" w:rsidRPr="00BA5BB6">
        <w:rPr>
          <w:color w:val="000000" w:themeColor="text1"/>
          <w:sz w:val="21"/>
          <w:szCs w:val="21"/>
        </w:rPr>
        <w:t>_»_</w:t>
      </w:r>
      <w:proofErr w:type="gramEnd"/>
      <w:r w:rsidR="00D77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BA5BB6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sectPr w:rsidR="00C345C0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95" w:rsidRDefault="003F3995" w:rsidP="00BF1679">
      <w:r>
        <w:separator/>
      </w:r>
    </w:p>
  </w:endnote>
  <w:endnote w:type="continuationSeparator" w:id="0">
    <w:p w:rsidR="003F3995" w:rsidRDefault="003F3995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95" w:rsidRDefault="003F3995" w:rsidP="00BF1679">
      <w:r>
        <w:separator/>
      </w:r>
    </w:p>
  </w:footnote>
  <w:footnote w:type="continuationSeparator" w:id="0">
    <w:p w:rsidR="003F3995" w:rsidRDefault="003F3995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AE76E8">
      <w:rPr>
        <w:noProof/>
        <w:sz w:val="22"/>
        <w:szCs w:val="22"/>
      </w:rPr>
      <w:t>8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B98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95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24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6E8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8B35-C5D9-466C-B0B3-028A4071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2021-08-19T10:02:00Z</dcterms:created>
  <dcterms:modified xsi:type="dcterms:W3CDTF">2021-08-19T10:02:00Z</dcterms:modified>
</cp:coreProperties>
</file>