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E9" w:rsidRPr="004E58BD" w:rsidRDefault="00B008E9" w:rsidP="00B008E9">
      <w:pPr>
        <w:tabs>
          <w:tab w:val="left" w:pos="4370"/>
        </w:tabs>
        <w:jc w:val="right"/>
        <w:rPr>
          <w:b/>
          <w:sz w:val="18"/>
          <w:szCs w:val="18"/>
        </w:rPr>
      </w:pPr>
      <w:r w:rsidRPr="004E58BD">
        <w:rPr>
          <w:b/>
          <w:sz w:val="18"/>
          <w:szCs w:val="18"/>
        </w:rPr>
        <w:t xml:space="preserve">Приложение </w:t>
      </w:r>
      <w:r w:rsidR="00987F2D" w:rsidRPr="004E58BD">
        <w:rPr>
          <w:b/>
          <w:sz w:val="18"/>
          <w:szCs w:val="18"/>
        </w:rPr>
        <w:t>2</w:t>
      </w:r>
      <w:r w:rsidRPr="004E58BD">
        <w:rPr>
          <w:b/>
          <w:sz w:val="18"/>
          <w:szCs w:val="18"/>
        </w:rPr>
        <w:t xml:space="preserve"> к Тендерной документации </w:t>
      </w:r>
    </w:p>
    <w:p w:rsidR="00485665" w:rsidRPr="004E58BD" w:rsidRDefault="00DE30D1" w:rsidP="00B008E9">
      <w:pPr>
        <w:tabs>
          <w:tab w:val="left" w:pos="4370"/>
        </w:tabs>
        <w:jc w:val="right"/>
        <w:rPr>
          <w:b/>
          <w:bCs/>
          <w:color w:val="000000"/>
          <w:spacing w:val="-1"/>
          <w:sz w:val="18"/>
          <w:szCs w:val="18"/>
          <w:u w:val="single"/>
        </w:rPr>
      </w:pPr>
      <w:r w:rsidRPr="00DE30D1">
        <w:rPr>
          <w:b/>
          <w:sz w:val="18"/>
          <w:szCs w:val="18"/>
        </w:rPr>
        <w:t>Заявка на участие в тендере</w:t>
      </w:r>
      <w:r>
        <w:rPr>
          <w:b/>
          <w:sz w:val="18"/>
          <w:szCs w:val="18"/>
          <w:u w:val="single"/>
        </w:rPr>
        <w:t xml:space="preserve"> </w:t>
      </w:r>
      <w:r w:rsidR="00B008E9" w:rsidRPr="004E58BD">
        <w:rPr>
          <w:b/>
          <w:sz w:val="18"/>
          <w:szCs w:val="18"/>
          <w:u w:val="single"/>
        </w:rPr>
        <w:t xml:space="preserve">от </w:t>
      </w:r>
      <w:r w:rsidR="000D4052">
        <w:rPr>
          <w:b/>
          <w:sz w:val="18"/>
          <w:szCs w:val="18"/>
          <w:u w:val="single"/>
        </w:rPr>
        <w:t xml:space="preserve">« </w:t>
      </w:r>
      <w:r w:rsidR="00C13BB4">
        <w:rPr>
          <w:b/>
          <w:sz w:val="18"/>
          <w:szCs w:val="18"/>
          <w:u w:val="single"/>
          <w:lang w:val="en-US"/>
        </w:rPr>
        <w:t>22</w:t>
      </w:r>
      <w:bookmarkStart w:id="0" w:name="_GoBack"/>
      <w:bookmarkEnd w:id="0"/>
      <w:r w:rsidR="001A77C5">
        <w:rPr>
          <w:b/>
          <w:sz w:val="18"/>
          <w:szCs w:val="18"/>
          <w:u w:val="single"/>
        </w:rPr>
        <w:t xml:space="preserve"> » ноя</w:t>
      </w:r>
      <w:r w:rsidR="000D4052">
        <w:rPr>
          <w:b/>
          <w:sz w:val="18"/>
          <w:szCs w:val="18"/>
          <w:u w:val="single"/>
        </w:rPr>
        <w:t>бря</w:t>
      </w:r>
      <w:r w:rsidR="00B008E9" w:rsidRPr="004E58BD">
        <w:rPr>
          <w:b/>
          <w:sz w:val="18"/>
          <w:szCs w:val="18"/>
          <w:u w:val="single"/>
        </w:rPr>
        <w:t xml:space="preserve"> 201</w:t>
      </w:r>
      <w:r w:rsidR="0068412F">
        <w:rPr>
          <w:b/>
          <w:sz w:val="18"/>
          <w:szCs w:val="18"/>
          <w:u w:val="single"/>
        </w:rPr>
        <w:t>8</w:t>
      </w:r>
      <w:r w:rsidR="00B008E9" w:rsidRPr="004E58BD">
        <w:rPr>
          <w:b/>
          <w:sz w:val="18"/>
          <w:szCs w:val="18"/>
          <w:u w:val="single"/>
        </w:rPr>
        <w:t xml:space="preserve"> г.</w:t>
      </w:r>
    </w:p>
    <w:p w:rsidR="004E58BD" w:rsidRDefault="004E58BD" w:rsidP="00EA78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BF2" w:rsidRDefault="004E58BD" w:rsidP="005740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78E9">
        <w:rPr>
          <w:sz w:val="22"/>
          <w:szCs w:val="22"/>
        </w:rPr>
        <w:t xml:space="preserve">Настоящим письмом </w:t>
      </w:r>
      <w:r w:rsidR="00823BF2" w:rsidRPr="00823BF2">
        <w:rPr>
          <w:i/>
          <w:sz w:val="22"/>
          <w:szCs w:val="22"/>
          <w:u w:val="single"/>
        </w:rPr>
        <w:t>(юридическое</w:t>
      </w:r>
      <w:r w:rsidR="00823BF2">
        <w:rPr>
          <w:i/>
          <w:sz w:val="22"/>
          <w:szCs w:val="22"/>
          <w:u w:val="single"/>
        </w:rPr>
        <w:t xml:space="preserve"> </w:t>
      </w:r>
      <w:r w:rsidR="00823BF2" w:rsidRPr="00823BF2">
        <w:rPr>
          <w:i/>
          <w:sz w:val="22"/>
          <w:szCs w:val="22"/>
          <w:u w:val="single"/>
        </w:rPr>
        <w:t xml:space="preserve">название </w:t>
      </w:r>
      <w:r w:rsidR="00823BF2">
        <w:rPr>
          <w:i/>
          <w:sz w:val="22"/>
          <w:szCs w:val="22"/>
          <w:u w:val="single"/>
        </w:rPr>
        <w:t xml:space="preserve">и бренд </w:t>
      </w:r>
      <w:r w:rsidR="00823BF2" w:rsidRPr="00823BF2">
        <w:rPr>
          <w:i/>
          <w:sz w:val="22"/>
          <w:szCs w:val="22"/>
          <w:u w:val="single"/>
        </w:rPr>
        <w:t>Участника)</w:t>
      </w:r>
      <w:r w:rsidR="00823BF2" w:rsidRPr="00823BF2">
        <w:rPr>
          <w:sz w:val="22"/>
          <w:szCs w:val="22"/>
        </w:rPr>
        <w:t xml:space="preserve"> </w:t>
      </w:r>
      <w:r w:rsidRPr="00EA78E9">
        <w:rPr>
          <w:sz w:val="22"/>
          <w:szCs w:val="22"/>
        </w:rPr>
        <w:t>выражае</w:t>
      </w:r>
      <w:r w:rsidR="00823BF2">
        <w:rPr>
          <w:sz w:val="22"/>
          <w:szCs w:val="22"/>
        </w:rPr>
        <w:t>т</w:t>
      </w:r>
      <w:r w:rsidRPr="00EA78E9">
        <w:rPr>
          <w:sz w:val="22"/>
          <w:szCs w:val="22"/>
        </w:rPr>
        <w:t xml:space="preserve"> готовность принять участие в Тендере на </w:t>
      </w:r>
      <w:r w:rsidR="00D23773">
        <w:rPr>
          <w:sz w:val="22"/>
          <w:szCs w:val="22"/>
        </w:rPr>
        <w:t>оказани</w:t>
      </w:r>
      <w:r w:rsidRPr="00EA78E9">
        <w:rPr>
          <w:sz w:val="22"/>
          <w:szCs w:val="22"/>
        </w:rPr>
        <w:t xml:space="preserve">е </w:t>
      </w:r>
      <w:r w:rsidR="00EA78E9" w:rsidRPr="00EA78E9">
        <w:rPr>
          <w:sz w:val="22"/>
          <w:szCs w:val="22"/>
        </w:rPr>
        <w:t>услуг</w:t>
      </w:r>
      <w:r w:rsidR="00EA78E9" w:rsidRPr="00EA78E9">
        <w:rPr>
          <w:bCs/>
          <w:sz w:val="22"/>
          <w:szCs w:val="22"/>
        </w:rPr>
        <w:t xml:space="preserve"> по закупке и размещению рекламы</w:t>
      </w:r>
      <w:r w:rsidR="00EA78E9" w:rsidRPr="00EA78E9">
        <w:rPr>
          <w:sz w:val="22"/>
          <w:szCs w:val="22"/>
        </w:rPr>
        <w:t xml:space="preserve"> </w:t>
      </w:r>
      <w:r w:rsidR="005740CD">
        <w:rPr>
          <w:sz w:val="22"/>
          <w:szCs w:val="22"/>
        </w:rPr>
        <w:t xml:space="preserve">ПАО </w:t>
      </w:r>
      <w:r w:rsidRPr="00EA78E9">
        <w:rPr>
          <w:sz w:val="22"/>
          <w:szCs w:val="22"/>
        </w:rPr>
        <w:t>«МОСКОВСКИЙ КРЕДИТНЫЙ БАНК»</w:t>
      </w:r>
      <w:r w:rsidR="005740CD">
        <w:rPr>
          <w:sz w:val="22"/>
          <w:szCs w:val="22"/>
        </w:rPr>
        <w:t>,</w:t>
      </w:r>
      <w:r w:rsidRPr="00EA78E9">
        <w:rPr>
          <w:sz w:val="22"/>
          <w:szCs w:val="22"/>
        </w:rPr>
        <w:t xml:space="preserve"> согласно Тендерной документации</w:t>
      </w:r>
      <w:r w:rsidR="00EA78E9">
        <w:rPr>
          <w:sz w:val="22"/>
          <w:szCs w:val="22"/>
        </w:rPr>
        <w:t>.</w:t>
      </w:r>
    </w:p>
    <w:p w:rsidR="00823BF2" w:rsidRDefault="00823BF2" w:rsidP="005740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58BD" w:rsidRDefault="00D23773" w:rsidP="005740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Ниже приводим заполненную </w:t>
      </w:r>
      <w:r w:rsidR="00422740">
        <w:rPr>
          <w:sz w:val="22"/>
          <w:szCs w:val="22"/>
        </w:rPr>
        <w:t>Заявку на участие в Тендере</w:t>
      </w:r>
      <w:r>
        <w:rPr>
          <w:sz w:val="22"/>
          <w:szCs w:val="22"/>
        </w:rPr>
        <w:t>.</w:t>
      </w:r>
    </w:p>
    <w:p w:rsidR="000D4052" w:rsidRDefault="000D4052" w:rsidP="00EA78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485665" w:rsidRDefault="00422740" w:rsidP="00EA78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422740">
        <w:rPr>
          <w:b/>
          <w:bCs/>
          <w:color w:val="000000"/>
          <w:sz w:val="18"/>
          <w:szCs w:val="18"/>
        </w:rPr>
        <w:t>ЗАЯВК</w:t>
      </w:r>
      <w:r>
        <w:rPr>
          <w:b/>
          <w:bCs/>
          <w:color w:val="000000"/>
          <w:sz w:val="18"/>
          <w:szCs w:val="18"/>
        </w:rPr>
        <w:t>А</w:t>
      </w:r>
      <w:r w:rsidRPr="00422740">
        <w:rPr>
          <w:b/>
          <w:bCs/>
          <w:color w:val="000000"/>
          <w:sz w:val="18"/>
          <w:szCs w:val="18"/>
        </w:rPr>
        <w:t xml:space="preserve"> НА УЧАСТИЕ В ТЕНДЕРЕ</w:t>
      </w:r>
    </w:p>
    <w:p w:rsidR="00D23773" w:rsidRPr="004E58BD" w:rsidRDefault="00D23773" w:rsidP="00EA78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989"/>
      </w:tblGrid>
      <w:tr w:rsidR="00987F2D" w:rsidRPr="005740CD" w:rsidTr="00301AC9">
        <w:trPr>
          <w:cantSplit/>
          <w:trHeight w:val="503"/>
          <w:tblHeader/>
        </w:trPr>
        <w:tc>
          <w:tcPr>
            <w:tcW w:w="567" w:type="dxa"/>
            <w:hideMark/>
          </w:tcPr>
          <w:p w:rsidR="00987F2D" w:rsidRPr="005740CD" w:rsidRDefault="00987F2D" w:rsidP="00301AC9">
            <w:pPr>
              <w:keepNext/>
              <w:snapToGrid w:val="0"/>
              <w:ind w:right="57"/>
              <w:jc w:val="center"/>
              <w:rPr>
                <w:b/>
                <w:sz w:val="18"/>
                <w:szCs w:val="18"/>
              </w:rPr>
            </w:pPr>
            <w:r w:rsidRPr="005740C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5740CD">
              <w:rPr>
                <w:b/>
                <w:sz w:val="18"/>
                <w:szCs w:val="18"/>
              </w:rPr>
              <w:t>п</w:t>
            </w:r>
            <w:proofErr w:type="gramEnd"/>
            <w:r w:rsidRPr="005740C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371" w:type="dxa"/>
            <w:hideMark/>
          </w:tcPr>
          <w:p w:rsidR="00987F2D" w:rsidRPr="005740CD" w:rsidRDefault="00987F2D" w:rsidP="00301AC9">
            <w:pPr>
              <w:keepNext/>
              <w:snapToGrid w:val="0"/>
              <w:ind w:right="57"/>
              <w:jc w:val="center"/>
              <w:rPr>
                <w:b/>
                <w:sz w:val="18"/>
                <w:szCs w:val="18"/>
              </w:rPr>
            </w:pPr>
            <w:r w:rsidRPr="005740C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9" w:type="dxa"/>
            <w:hideMark/>
          </w:tcPr>
          <w:p w:rsidR="00EA78E9" w:rsidRPr="005740CD" w:rsidRDefault="00A80067" w:rsidP="00A80067">
            <w:pPr>
              <w:keepNext/>
              <w:snapToGrid w:val="0"/>
              <w:ind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</w:t>
            </w:r>
          </w:p>
        </w:tc>
      </w:tr>
      <w:tr w:rsidR="00365CE5" w:rsidRPr="008777FF" w:rsidTr="00365CE5">
        <w:trPr>
          <w:cantSplit/>
        </w:trPr>
        <w:tc>
          <w:tcPr>
            <w:tcW w:w="567" w:type="dxa"/>
            <w:shd w:val="clear" w:color="auto" w:fill="BFBFBF" w:themeFill="background1" w:themeFillShade="BF"/>
          </w:tcPr>
          <w:p w:rsidR="00365CE5" w:rsidRPr="00365CE5" w:rsidRDefault="00365CE5" w:rsidP="00301AC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365CE5" w:rsidRPr="00365CE5" w:rsidRDefault="00365CE5" w:rsidP="00301AC9">
            <w:pPr>
              <w:snapToGrid w:val="0"/>
              <w:ind w:right="57"/>
              <w:rPr>
                <w:b/>
                <w:sz w:val="18"/>
                <w:szCs w:val="18"/>
              </w:rPr>
            </w:pPr>
            <w:r w:rsidRPr="00365CE5">
              <w:rPr>
                <w:b/>
                <w:sz w:val="18"/>
                <w:szCs w:val="18"/>
              </w:rPr>
              <w:t>Для всех Участников Тендера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365CE5" w:rsidRPr="00365CE5" w:rsidRDefault="00365CE5" w:rsidP="00301AC9">
            <w:pPr>
              <w:snapToGrid w:val="0"/>
              <w:ind w:right="57"/>
              <w:jc w:val="center"/>
              <w:rPr>
                <w:b/>
                <w:sz w:val="18"/>
                <w:szCs w:val="18"/>
              </w:rPr>
            </w:pPr>
          </w:p>
        </w:tc>
      </w:tr>
      <w:tr w:rsidR="008463C3" w:rsidRPr="008777FF" w:rsidTr="00301AC9">
        <w:trPr>
          <w:cantSplit/>
        </w:trPr>
        <w:tc>
          <w:tcPr>
            <w:tcW w:w="567" w:type="dxa"/>
          </w:tcPr>
          <w:p w:rsidR="008463C3" w:rsidRPr="009C641B" w:rsidRDefault="009C641B" w:rsidP="00301A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71" w:type="dxa"/>
          </w:tcPr>
          <w:p w:rsidR="008463C3" w:rsidRPr="00685BB0" w:rsidRDefault="008463C3" w:rsidP="00301AC9">
            <w:pPr>
              <w:snapToGrid w:val="0"/>
              <w:ind w:right="57"/>
              <w:rPr>
                <w:sz w:val="18"/>
                <w:szCs w:val="18"/>
              </w:rPr>
            </w:pPr>
            <w:r w:rsidRPr="008777FF">
              <w:rPr>
                <w:sz w:val="18"/>
                <w:szCs w:val="18"/>
              </w:rPr>
              <w:t>Лот/лоты, на которые претендует Участник</w:t>
            </w:r>
          </w:p>
        </w:tc>
        <w:tc>
          <w:tcPr>
            <w:tcW w:w="1989" w:type="dxa"/>
          </w:tcPr>
          <w:p w:rsidR="008463C3" w:rsidRPr="008777FF" w:rsidRDefault="008463C3" w:rsidP="00301AC9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r w:rsidRPr="008777FF">
              <w:rPr>
                <w:sz w:val="18"/>
                <w:szCs w:val="18"/>
              </w:rPr>
              <w:t>Перечислить</w:t>
            </w:r>
          </w:p>
        </w:tc>
      </w:tr>
      <w:tr w:rsidR="00987F2D" w:rsidRPr="008777FF" w:rsidTr="00301AC9">
        <w:trPr>
          <w:cantSplit/>
        </w:trPr>
        <w:tc>
          <w:tcPr>
            <w:tcW w:w="567" w:type="dxa"/>
          </w:tcPr>
          <w:p w:rsidR="00987F2D" w:rsidRPr="009C641B" w:rsidRDefault="009C641B" w:rsidP="00301A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371" w:type="dxa"/>
            <w:hideMark/>
          </w:tcPr>
          <w:p w:rsidR="00EA78E9" w:rsidRPr="008777FF" w:rsidRDefault="00423834" w:rsidP="00301AC9">
            <w:pPr>
              <w:snapToGrid w:val="0"/>
              <w:ind w:right="57"/>
              <w:rPr>
                <w:sz w:val="18"/>
                <w:szCs w:val="18"/>
              </w:rPr>
            </w:pPr>
            <w:r w:rsidRPr="008777FF">
              <w:rPr>
                <w:sz w:val="18"/>
                <w:szCs w:val="18"/>
              </w:rPr>
              <w:t>Продолжительность непрерывной деятельности Участника</w:t>
            </w:r>
            <w:r w:rsidR="00801813" w:rsidRPr="008777FF">
              <w:rPr>
                <w:sz w:val="18"/>
                <w:szCs w:val="18"/>
              </w:rPr>
              <w:t xml:space="preserve"> на </w:t>
            </w:r>
            <w:proofErr w:type="gramStart"/>
            <w:r w:rsidRPr="008777FF">
              <w:rPr>
                <w:sz w:val="18"/>
                <w:szCs w:val="18"/>
              </w:rPr>
              <w:t>российском</w:t>
            </w:r>
            <w:proofErr w:type="gramEnd"/>
            <w:r w:rsidRPr="008777FF">
              <w:rPr>
                <w:sz w:val="18"/>
                <w:szCs w:val="18"/>
              </w:rPr>
              <w:t xml:space="preserve"> </w:t>
            </w:r>
            <w:r w:rsidR="00801813" w:rsidRPr="008777FF">
              <w:rPr>
                <w:sz w:val="18"/>
                <w:szCs w:val="18"/>
              </w:rPr>
              <w:t>медиа</w:t>
            </w:r>
            <w:r w:rsidR="005740CD" w:rsidRPr="008777FF">
              <w:rPr>
                <w:sz w:val="18"/>
                <w:szCs w:val="18"/>
              </w:rPr>
              <w:t>-</w:t>
            </w:r>
            <w:r w:rsidR="00801813" w:rsidRPr="008777FF">
              <w:rPr>
                <w:sz w:val="18"/>
                <w:szCs w:val="18"/>
              </w:rPr>
              <w:t>рынке</w:t>
            </w:r>
            <w:r w:rsidRPr="008777FF">
              <w:rPr>
                <w:sz w:val="18"/>
                <w:szCs w:val="18"/>
              </w:rPr>
              <w:t>.</w:t>
            </w:r>
          </w:p>
          <w:p w:rsidR="00D067FF" w:rsidRDefault="00801813" w:rsidP="00D067FF">
            <w:pPr>
              <w:snapToGrid w:val="0"/>
              <w:ind w:right="57"/>
              <w:rPr>
                <w:sz w:val="18"/>
                <w:szCs w:val="18"/>
              </w:rPr>
            </w:pPr>
            <w:r w:rsidRPr="008777FF">
              <w:rPr>
                <w:sz w:val="18"/>
                <w:szCs w:val="18"/>
              </w:rPr>
              <w:t xml:space="preserve">Подтверждается официальным письмом по форме </w:t>
            </w:r>
            <w:r w:rsidR="0066509E" w:rsidRPr="008777FF">
              <w:rPr>
                <w:sz w:val="18"/>
                <w:szCs w:val="18"/>
              </w:rPr>
              <w:t>У</w:t>
            </w:r>
            <w:r w:rsidRPr="008777FF">
              <w:rPr>
                <w:sz w:val="18"/>
                <w:szCs w:val="18"/>
              </w:rPr>
              <w:t xml:space="preserve">частника с указанием даты основания (на фирменном бланке, </w:t>
            </w:r>
            <w:proofErr w:type="gramStart"/>
            <w:r w:rsidRPr="008777FF">
              <w:rPr>
                <w:sz w:val="18"/>
                <w:szCs w:val="18"/>
              </w:rPr>
              <w:t>заверенное</w:t>
            </w:r>
            <w:proofErr w:type="gramEnd"/>
            <w:r w:rsidRPr="008777FF">
              <w:rPr>
                <w:sz w:val="18"/>
                <w:szCs w:val="18"/>
              </w:rPr>
              <w:t xml:space="preserve"> </w:t>
            </w:r>
            <w:r w:rsidR="0066509E" w:rsidRPr="008777FF">
              <w:rPr>
                <w:sz w:val="18"/>
                <w:szCs w:val="18"/>
              </w:rPr>
              <w:t xml:space="preserve">подписью ответственного лица и </w:t>
            </w:r>
            <w:r w:rsidRPr="008777FF">
              <w:rPr>
                <w:sz w:val="18"/>
                <w:szCs w:val="18"/>
              </w:rPr>
              <w:t>печатью</w:t>
            </w:r>
            <w:r w:rsidR="0066509E" w:rsidRPr="008777FF">
              <w:rPr>
                <w:sz w:val="18"/>
                <w:szCs w:val="18"/>
              </w:rPr>
              <w:t xml:space="preserve"> организации</w:t>
            </w:r>
            <w:r w:rsidRPr="008777FF">
              <w:rPr>
                <w:sz w:val="18"/>
                <w:szCs w:val="18"/>
              </w:rPr>
              <w:t>), выпиской из ЕГРЮЛ и Уставом организации</w:t>
            </w:r>
            <w:r w:rsidR="00EA78E9" w:rsidRPr="008777FF">
              <w:rPr>
                <w:sz w:val="18"/>
                <w:szCs w:val="18"/>
              </w:rPr>
              <w:t xml:space="preserve"> (в сканированном</w:t>
            </w:r>
            <w:r w:rsidRPr="008777FF">
              <w:rPr>
                <w:sz w:val="18"/>
                <w:szCs w:val="18"/>
              </w:rPr>
              <w:t xml:space="preserve"> вариант</w:t>
            </w:r>
            <w:r w:rsidR="00EA78E9" w:rsidRPr="008777FF">
              <w:rPr>
                <w:sz w:val="18"/>
                <w:szCs w:val="18"/>
              </w:rPr>
              <w:t>е)</w:t>
            </w:r>
            <w:r w:rsidR="00D067FF">
              <w:rPr>
                <w:sz w:val="18"/>
                <w:szCs w:val="18"/>
              </w:rPr>
              <w:t>.</w:t>
            </w:r>
          </w:p>
          <w:p w:rsidR="00801813" w:rsidRPr="008777FF" w:rsidRDefault="00801813" w:rsidP="00AC70C1">
            <w:pPr>
              <w:snapToGrid w:val="0"/>
              <w:ind w:right="57"/>
              <w:rPr>
                <w:sz w:val="18"/>
                <w:szCs w:val="18"/>
              </w:rPr>
            </w:pPr>
            <w:r w:rsidRPr="008777FF">
              <w:rPr>
                <w:b/>
                <w:sz w:val="18"/>
                <w:szCs w:val="18"/>
              </w:rPr>
              <w:t>Приложение № 1</w:t>
            </w:r>
            <w:r w:rsidR="00D23773" w:rsidRPr="008777FF">
              <w:rPr>
                <w:b/>
                <w:sz w:val="18"/>
                <w:szCs w:val="18"/>
              </w:rPr>
              <w:t xml:space="preserve"> к </w:t>
            </w:r>
            <w:r w:rsidR="00AC70C1">
              <w:rPr>
                <w:b/>
                <w:sz w:val="18"/>
                <w:szCs w:val="18"/>
              </w:rPr>
              <w:t>Заявке на участие в Тендере</w:t>
            </w:r>
            <w:r w:rsidR="00622DC8" w:rsidRPr="008777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987F2D" w:rsidRPr="008777FF" w:rsidRDefault="00423834" w:rsidP="00301AC9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r w:rsidRPr="008777FF">
              <w:rPr>
                <w:sz w:val="18"/>
                <w:szCs w:val="18"/>
              </w:rPr>
              <w:t>У</w:t>
            </w:r>
            <w:r w:rsidR="00D23773" w:rsidRPr="008777FF">
              <w:rPr>
                <w:sz w:val="18"/>
                <w:szCs w:val="18"/>
              </w:rPr>
              <w:t xml:space="preserve">казать количество </w:t>
            </w:r>
            <w:r w:rsidRPr="008777FF">
              <w:rPr>
                <w:sz w:val="18"/>
                <w:szCs w:val="18"/>
              </w:rPr>
              <w:t xml:space="preserve">полных </w:t>
            </w:r>
            <w:r w:rsidR="00D23773" w:rsidRPr="008777FF">
              <w:rPr>
                <w:sz w:val="18"/>
                <w:szCs w:val="18"/>
              </w:rPr>
              <w:t>лет</w:t>
            </w:r>
            <w:r w:rsidRPr="008777FF">
              <w:rPr>
                <w:sz w:val="18"/>
                <w:szCs w:val="18"/>
              </w:rPr>
              <w:t>.</w:t>
            </w:r>
          </w:p>
        </w:tc>
      </w:tr>
      <w:tr w:rsidR="00987F2D" w:rsidRPr="008777FF" w:rsidTr="00301AC9">
        <w:trPr>
          <w:cantSplit/>
          <w:trHeight w:val="461"/>
        </w:trPr>
        <w:tc>
          <w:tcPr>
            <w:tcW w:w="567" w:type="dxa"/>
          </w:tcPr>
          <w:p w:rsidR="00987F2D" w:rsidRPr="009C641B" w:rsidRDefault="009C641B" w:rsidP="00301A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371" w:type="dxa"/>
            <w:hideMark/>
          </w:tcPr>
          <w:p w:rsidR="00987F2D" w:rsidRPr="008777FF" w:rsidRDefault="00EA78E9" w:rsidP="00301AC9">
            <w:pPr>
              <w:snapToGrid w:val="0"/>
              <w:ind w:right="57"/>
              <w:rPr>
                <w:sz w:val="18"/>
                <w:szCs w:val="18"/>
              </w:rPr>
            </w:pPr>
            <w:r w:rsidRPr="008777FF">
              <w:rPr>
                <w:rFonts w:eastAsia="Arial Unicode MS"/>
                <w:sz w:val="18"/>
                <w:szCs w:val="18"/>
              </w:rPr>
              <w:t>Готовы ли</w:t>
            </w:r>
            <w:r w:rsidR="00D23773" w:rsidRPr="008777FF">
              <w:rPr>
                <w:rFonts w:eastAsia="Arial Unicode MS"/>
                <w:sz w:val="18"/>
                <w:szCs w:val="18"/>
              </w:rPr>
              <w:t xml:space="preserve"> вы</w:t>
            </w:r>
            <w:r w:rsidRPr="008777FF">
              <w:rPr>
                <w:rFonts w:eastAsia="Arial Unicode MS"/>
                <w:sz w:val="18"/>
                <w:szCs w:val="18"/>
              </w:rPr>
              <w:t xml:space="preserve"> </w:t>
            </w:r>
            <w:r w:rsidR="00987F2D" w:rsidRPr="008777FF">
              <w:rPr>
                <w:rFonts w:eastAsia="Arial Unicode MS"/>
                <w:sz w:val="18"/>
                <w:szCs w:val="18"/>
              </w:rPr>
              <w:t>приступить к выполнению работ сразу после подписания договора на выполнение работ/оказани</w:t>
            </w:r>
            <w:r w:rsidR="00D23773" w:rsidRPr="008777FF">
              <w:rPr>
                <w:rFonts w:eastAsia="Arial Unicode MS"/>
                <w:sz w:val="18"/>
                <w:szCs w:val="18"/>
              </w:rPr>
              <w:t>е</w:t>
            </w:r>
            <w:r w:rsidR="00987F2D" w:rsidRPr="008777FF">
              <w:rPr>
                <w:rFonts w:eastAsia="Arial Unicode MS"/>
                <w:sz w:val="18"/>
                <w:szCs w:val="18"/>
              </w:rPr>
              <w:t xml:space="preserve"> услуг</w:t>
            </w:r>
            <w:r w:rsidR="0066509E" w:rsidRPr="008777FF">
              <w:rPr>
                <w:rFonts w:eastAsia="Arial Unicode MS"/>
                <w:sz w:val="18"/>
                <w:szCs w:val="18"/>
              </w:rPr>
              <w:t>?</w:t>
            </w:r>
            <w:r w:rsidR="006C2F8C" w:rsidRPr="008777FF">
              <w:rPr>
                <w:rFonts w:eastAsia="Arial Unicode MS"/>
                <w:sz w:val="18"/>
                <w:szCs w:val="18"/>
              </w:rPr>
              <w:t xml:space="preserve"> </w:t>
            </w:r>
            <w:r w:rsidR="001E79CC" w:rsidRPr="008777FF">
              <w:rPr>
                <w:rFonts w:eastAsia="Arial Unicode MS"/>
                <w:sz w:val="18"/>
                <w:szCs w:val="18"/>
              </w:rPr>
              <w:t>О</w:t>
            </w:r>
            <w:r w:rsidR="006C2F8C" w:rsidRPr="008777FF">
              <w:rPr>
                <w:rFonts w:eastAsia="Arial Unicode MS"/>
                <w:sz w:val="18"/>
                <w:szCs w:val="18"/>
              </w:rPr>
              <w:t>риентировочная дата</w:t>
            </w:r>
            <w:r w:rsidR="00301AC9" w:rsidRPr="008777FF">
              <w:rPr>
                <w:rFonts w:eastAsia="Arial Unicode MS"/>
                <w:sz w:val="18"/>
                <w:szCs w:val="18"/>
              </w:rPr>
              <w:t xml:space="preserve"> начала работ –</w:t>
            </w:r>
            <w:r w:rsidR="006C2F8C" w:rsidRPr="008777FF">
              <w:rPr>
                <w:rFonts w:eastAsia="Arial Unicode MS"/>
                <w:sz w:val="18"/>
                <w:szCs w:val="18"/>
              </w:rPr>
              <w:t xml:space="preserve"> 01</w:t>
            </w:r>
            <w:r w:rsidR="00301AC9" w:rsidRPr="008777FF">
              <w:rPr>
                <w:rFonts w:eastAsia="Arial Unicode MS"/>
                <w:sz w:val="18"/>
                <w:szCs w:val="18"/>
              </w:rPr>
              <w:t xml:space="preserve"> </w:t>
            </w:r>
            <w:r w:rsidR="0068412F" w:rsidRPr="008777FF">
              <w:rPr>
                <w:rFonts w:eastAsia="Arial Unicode MS"/>
                <w:sz w:val="18"/>
                <w:szCs w:val="18"/>
              </w:rPr>
              <w:t>января</w:t>
            </w:r>
            <w:r w:rsidR="006C2F8C" w:rsidRPr="008777FF">
              <w:rPr>
                <w:rFonts w:eastAsia="Arial Unicode MS"/>
                <w:sz w:val="18"/>
                <w:szCs w:val="18"/>
              </w:rPr>
              <w:t xml:space="preserve"> 201</w:t>
            </w:r>
            <w:r w:rsidR="005740CD" w:rsidRPr="008777FF">
              <w:rPr>
                <w:rFonts w:eastAsia="Arial Unicode MS"/>
                <w:sz w:val="18"/>
                <w:szCs w:val="18"/>
              </w:rPr>
              <w:t xml:space="preserve">9 </w:t>
            </w:r>
            <w:r w:rsidR="006C2F8C" w:rsidRPr="008777FF">
              <w:rPr>
                <w:rFonts w:eastAsia="Arial Unicode MS"/>
                <w:sz w:val="18"/>
                <w:szCs w:val="18"/>
              </w:rPr>
              <w:t>г.</w:t>
            </w:r>
          </w:p>
        </w:tc>
        <w:tc>
          <w:tcPr>
            <w:tcW w:w="1989" w:type="dxa"/>
          </w:tcPr>
          <w:p w:rsidR="00987F2D" w:rsidRPr="008777FF" w:rsidRDefault="00423834" w:rsidP="00301AC9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proofErr w:type="gramStart"/>
            <w:r w:rsidRPr="008777FF">
              <w:rPr>
                <w:rFonts w:eastAsia="Arial Unicode MS"/>
                <w:sz w:val="18"/>
                <w:szCs w:val="18"/>
              </w:rPr>
              <w:t>У</w:t>
            </w:r>
            <w:r w:rsidR="00D23773" w:rsidRPr="008777FF">
              <w:rPr>
                <w:rFonts w:eastAsia="Arial Unicode MS"/>
                <w:sz w:val="18"/>
                <w:szCs w:val="18"/>
              </w:rPr>
              <w:t>казать да/нет</w:t>
            </w:r>
            <w:proofErr w:type="gramEnd"/>
            <w:r w:rsidR="00D23773" w:rsidRPr="008777FF">
              <w:rPr>
                <w:rFonts w:eastAsia="Arial Unicode MS"/>
                <w:sz w:val="18"/>
                <w:szCs w:val="18"/>
              </w:rPr>
              <w:t>.</w:t>
            </w:r>
          </w:p>
        </w:tc>
      </w:tr>
      <w:tr w:rsidR="00987F2D" w:rsidRPr="008777FF" w:rsidTr="00301AC9">
        <w:trPr>
          <w:cantSplit/>
          <w:trHeight w:val="277"/>
        </w:trPr>
        <w:tc>
          <w:tcPr>
            <w:tcW w:w="567" w:type="dxa"/>
          </w:tcPr>
          <w:p w:rsidR="00987F2D" w:rsidRPr="009C641B" w:rsidRDefault="009C641B" w:rsidP="00301A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371" w:type="dxa"/>
          </w:tcPr>
          <w:p w:rsidR="00987F2D" w:rsidRPr="008777FF" w:rsidRDefault="007C344B" w:rsidP="00301AC9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8777FF">
              <w:rPr>
                <w:rFonts w:eastAsia="Arial Unicode MS"/>
                <w:sz w:val="18"/>
                <w:szCs w:val="18"/>
              </w:rPr>
              <w:t>Есть ли в</w:t>
            </w:r>
            <w:r w:rsidR="00987F2D" w:rsidRPr="008777FF">
              <w:rPr>
                <w:rFonts w:eastAsia="Arial Unicode MS"/>
                <w:sz w:val="18"/>
                <w:szCs w:val="18"/>
              </w:rPr>
              <w:t xml:space="preserve">озможность </w:t>
            </w:r>
            <w:r w:rsidRPr="008777FF">
              <w:rPr>
                <w:rFonts w:eastAsia="Arial Unicode MS"/>
                <w:sz w:val="18"/>
                <w:szCs w:val="18"/>
              </w:rPr>
              <w:t>зафиксировать</w:t>
            </w:r>
            <w:r w:rsidR="00987F2D" w:rsidRPr="008777FF">
              <w:rPr>
                <w:rFonts w:eastAsia="Arial Unicode MS"/>
                <w:sz w:val="18"/>
                <w:szCs w:val="18"/>
              </w:rPr>
              <w:t xml:space="preserve"> цены на выполнение работ в течение всего срока действия договора </w:t>
            </w:r>
            <w:r w:rsidRPr="008777FF">
              <w:rPr>
                <w:rFonts w:eastAsia="Arial Unicode MS"/>
                <w:sz w:val="18"/>
                <w:szCs w:val="18"/>
              </w:rPr>
              <w:t>(</w:t>
            </w:r>
            <w:r w:rsidR="00987F2D" w:rsidRPr="008777FF">
              <w:rPr>
                <w:rFonts w:eastAsia="Arial Unicode MS"/>
                <w:sz w:val="18"/>
                <w:szCs w:val="18"/>
              </w:rPr>
              <w:t>на 1</w:t>
            </w:r>
            <w:r w:rsidRPr="008777FF">
              <w:rPr>
                <w:rFonts w:eastAsia="Arial Unicode MS"/>
                <w:sz w:val="18"/>
                <w:szCs w:val="18"/>
              </w:rPr>
              <w:t xml:space="preserve"> год)?</w:t>
            </w:r>
          </w:p>
        </w:tc>
        <w:tc>
          <w:tcPr>
            <w:tcW w:w="1989" w:type="dxa"/>
          </w:tcPr>
          <w:p w:rsidR="00987F2D" w:rsidRPr="008777FF" w:rsidRDefault="00423834" w:rsidP="00301AC9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proofErr w:type="gramStart"/>
            <w:r w:rsidRPr="008777FF">
              <w:rPr>
                <w:rFonts w:eastAsia="Arial Unicode MS"/>
                <w:sz w:val="18"/>
                <w:szCs w:val="18"/>
              </w:rPr>
              <w:t>У</w:t>
            </w:r>
            <w:r w:rsidR="00D23773" w:rsidRPr="008777FF">
              <w:rPr>
                <w:rFonts w:eastAsia="Arial Unicode MS"/>
                <w:sz w:val="18"/>
                <w:szCs w:val="18"/>
              </w:rPr>
              <w:t>казать да/нет</w:t>
            </w:r>
            <w:proofErr w:type="gramEnd"/>
          </w:p>
        </w:tc>
      </w:tr>
      <w:tr w:rsidR="00987F2D" w:rsidRPr="008777FF" w:rsidTr="00301AC9">
        <w:trPr>
          <w:cantSplit/>
        </w:trPr>
        <w:tc>
          <w:tcPr>
            <w:tcW w:w="567" w:type="dxa"/>
          </w:tcPr>
          <w:p w:rsidR="00987F2D" w:rsidRPr="009C641B" w:rsidRDefault="009C641B" w:rsidP="00301A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371" w:type="dxa"/>
            <w:hideMark/>
          </w:tcPr>
          <w:p w:rsidR="00987F2D" w:rsidRPr="008777FF" w:rsidRDefault="007C344B" w:rsidP="00301AC9">
            <w:pPr>
              <w:snapToGrid w:val="0"/>
              <w:ind w:right="57"/>
              <w:rPr>
                <w:sz w:val="18"/>
                <w:szCs w:val="18"/>
              </w:rPr>
            </w:pPr>
            <w:r w:rsidRPr="008777FF">
              <w:rPr>
                <w:rFonts w:eastAsia="Arial Unicode MS"/>
                <w:sz w:val="18"/>
                <w:szCs w:val="18"/>
              </w:rPr>
              <w:t>Находится ли орг</w:t>
            </w:r>
            <w:r w:rsidR="00C501D5" w:rsidRPr="008777FF">
              <w:rPr>
                <w:rFonts w:eastAsia="Arial Unicode MS"/>
                <w:sz w:val="18"/>
                <w:szCs w:val="18"/>
              </w:rPr>
              <w:t>анизация</w:t>
            </w:r>
            <w:r w:rsidR="00301AC9" w:rsidRPr="008777FF">
              <w:rPr>
                <w:rFonts w:eastAsia="Arial Unicode MS"/>
                <w:sz w:val="18"/>
                <w:szCs w:val="18"/>
              </w:rPr>
              <w:t>-</w:t>
            </w:r>
            <w:r w:rsidR="00197BED" w:rsidRPr="008777FF">
              <w:rPr>
                <w:rFonts w:eastAsia="Arial Unicode MS"/>
                <w:sz w:val="18"/>
                <w:szCs w:val="18"/>
              </w:rPr>
              <w:t>Участник</w:t>
            </w:r>
            <w:r w:rsidR="00C501D5" w:rsidRPr="008777FF">
              <w:rPr>
                <w:rFonts w:eastAsia="Arial Unicode MS"/>
                <w:sz w:val="18"/>
                <w:szCs w:val="18"/>
              </w:rPr>
              <w:t xml:space="preserve"> в процессе ликвидации, </w:t>
            </w:r>
            <w:r w:rsidRPr="008777FF">
              <w:rPr>
                <w:rFonts w:eastAsia="Arial Unicode MS"/>
                <w:sz w:val="18"/>
                <w:szCs w:val="18"/>
              </w:rPr>
              <w:t>банкротства</w:t>
            </w:r>
            <w:r w:rsidR="00371CCD" w:rsidRPr="008777FF">
              <w:rPr>
                <w:rFonts w:eastAsia="Arial Unicode MS"/>
                <w:sz w:val="18"/>
                <w:szCs w:val="18"/>
              </w:rPr>
              <w:t>?</w:t>
            </w:r>
          </w:p>
        </w:tc>
        <w:tc>
          <w:tcPr>
            <w:tcW w:w="1989" w:type="dxa"/>
          </w:tcPr>
          <w:p w:rsidR="00987F2D" w:rsidRPr="008777FF" w:rsidRDefault="00423834" w:rsidP="00301AC9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proofErr w:type="gramStart"/>
            <w:r w:rsidRPr="008777FF">
              <w:rPr>
                <w:rFonts w:eastAsia="Arial Unicode MS"/>
                <w:sz w:val="18"/>
                <w:szCs w:val="18"/>
              </w:rPr>
              <w:t>У</w:t>
            </w:r>
            <w:r w:rsidR="00D23773" w:rsidRPr="008777FF">
              <w:rPr>
                <w:rFonts w:eastAsia="Arial Unicode MS"/>
                <w:sz w:val="18"/>
                <w:szCs w:val="18"/>
              </w:rPr>
              <w:t>казать да/нет</w:t>
            </w:r>
            <w:proofErr w:type="gramEnd"/>
          </w:p>
        </w:tc>
      </w:tr>
      <w:tr w:rsidR="00197BED" w:rsidRPr="008777FF" w:rsidTr="00301AC9">
        <w:trPr>
          <w:cantSplit/>
        </w:trPr>
        <w:tc>
          <w:tcPr>
            <w:tcW w:w="567" w:type="dxa"/>
          </w:tcPr>
          <w:p w:rsidR="00197BED" w:rsidRPr="002B2B06" w:rsidRDefault="009C641B" w:rsidP="00301AC9">
            <w:pPr>
              <w:jc w:val="center"/>
              <w:rPr>
                <w:sz w:val="18"/>
                <w:szCs w:val="18"/>
                <w:lang w:val="en-US"/>
              </w:rPr>
            </w:pPr>
            <w:r w:rsidRPr="002B2B0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371" w:type="dxa"/>
          </w:tcPr>
          <w:p w:rsidR="00197BED" w:rsidRPr="002B2B06" w:rsidRDefault="00197BED" w:rsidP="00527493">
            <w:pPr>
              <w:rPr>
                <w:sz w:val="18"/>
                <w:szCs w:val="18"/>
              </w:rPr>
            </w:pPr>
            <w:r w:rsidRPr="002B2B06">
              <w:rPr>
                <w:sz w:val="18"/>
                <w:szCs w:val="18"/>
              </w:rPr>
              <w:t xml:space="preserve">Возможность работы по </w:t>
            </w:r>
            <w:proofErr w:type="spellStart"/>
            <w:r w:rsidRPr="002B2B06">
              <w:rPr>
                <w:sz w:val="18"/>
                <w:szCs w:val="18"/>
              </w:rPr>
              <w:t>постоплатной</w:t>
            </w:r>
            <w:proofErr w:type="spellEnd"/>
            <w:r w:rsidRPr="002B2B06">
              <w:rPr>
                <w:sz w:val="18"/>
                <w:szCs w:val="18"/>
              </w:rPr>
              <w:t xml:space="preserve"> системе (до 45 календарных дней, ежемесячный объём бюджета</w:t>
            </w:r>
            <w:r w:rsidR="007B557E" w:rsidRPr="002B2B06">
              <w:rPr>
                <w:sz w:val="18"/>
                <w:szCs w:val="18"/>
              </w:rPr>
              <w:t xml:space="preserve"> по всем лотам</w:t>
            </w:r>
            <w:r w:rsidRPr="002B2B06">
              <w:rPr>
                <w:sz w:val="18"/>
                <w:szCs w:val="18"/>
              </w:rPr>
              <w:t xml:space="preserve"> – до 120 </w:t>
            </w:r>
            <w:proofErr w:type="gramStart"/>
            <w:r w:rsidRPr="002B2B06">
              <w:rPr>
                <w:sz w:val="18"/>
                <w:szCs w:val="18"/>
              </w:rPr>
              <w:t>млн</w:t>
            </w:r>
            <w:proofErr w:type="gramEnd"/>
            <w:r w:rsidRPr="002B2B06">
              <w:rPr>
                <w:sz w:val="18"/>
                <w:szCs w:val="18"/>
              </w:rPr>
              <w:t xml:space="preserve"> руб.</w:t>
            </w:r>
            <w:r w:rsidR="007B557E" w:rsidRPr="002B2B06">
              <w:rPr>
                <w:sz w:val="18"/>
                <w:szCs w:val="18"/>
              </w:rPr>
              <w:t xml:space="preserve">, в </w:t>
            </w:r>
            <w:proofErr w:type="spellStart"/>
            <w:r w:rsidR="007B557E" w:rsidRPr="002B2B06">
              <w:rPr>
                <w:sz w:val="18"/>
                <w:szCs w:val="18"/>
              </w:rPr>
              <w:t>т.ч</w:t>
            </w:r>
            <w:proofErr w:type="spellEnd"/>
            <w:r w:rsidR="007B557E" w:rsidRPr="002B2B06">
              <w:rPr>
                <w:sz w:val="18"/>
                <w:szCs w:val="18"/>
              </w:rPr>
              <w:t xml:space="preserve">. по интернет-рекламе – до </w:t>
            </w:r>
            <w:r w:rsidR="00527493" w:rsidRPr="002B2B06">
              <w:rPr>
                <w:sz w:val="18"/>
                <w:szCs w:val="18"/>
              </w:rPr>
              <w:t>50</w:t>
            </w:r>
            <w:r w:rsidR="007B557E" w:rsidRPr="002B2B06">
              <w:rPr>
                <w:sz w:val="18"/>
                <w:szCs w:val="18"/>
              </w:rPr>
              <w:t xml:space="preserve"> млн. руб.</w:t>
            </w:r>
            <w:r w:rsidR="0009451B" w:rsidRPr="002B2B06">
              <w:rPr>
                <w:sz w:val="18"/>
                <w:szCs w:val="18"/>
              </w:rPr>
              <w:t>)</w:t>
            </w:r>
          </w:p>
        </w:tc>
        <w:tc>
          <w:tcPr>
            <w:tcW w:w="1989" w:type="dxa"/>
          </w:tcPr>
          <w:p w:rsidR="00197BED" w:rsidRPr="002B2B06" w:rsidRDefault="00197BED" w:rsidP="00301AC9">
            <w:pPr>
              <w:snapToGrid w:val="0"/>
              <w:ind w:right="57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2B2B06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</w:p>
          <w:p w:rsidR="00197BED" w:rsidRPr="008777FF" w:rsidRDefault="00197BED" w:rsidP="00301AC9">
            <w:pPr>
              <w:snapToGrid w:val="0"/>
              <w:ind w:right="57"/>
              <w:jc w:val="center"/>
              <w:rPr>
                <w:rFonts w:eastAsia="Arial Unicode MS"/>
                <w:sz w:val="18"/>
                <w:szCs w:val="18"/>
              </w:rPr>
            </w:pPr>
            <w:r w:rsidRPr="002B2B06">
              <w:rPr>
                <w:rFonts w:eastAsia="Arial Unicode MS"/>
                <w:sz w:val="18"/>
                <w:szCs w:val="18"/>
              </w:rPr>
              <w:t>В случае положительного ответа, указать сумму</w:t>
            </w:r>
          </w:p>
        </w:tc>
      </w:tr>
      <w:tr w:rsidR="0098536B" w:rsidRPr="005740CD" w:rsidTr="00301AC9">
        <w:trPr>
          <w:cantSplit/>
        </w:trPr>
        <w:tc>
          <w:tcPr>
            <w:tcW w:w="567" w:type="dxa"/>
          </w:tcPr>
          <w:p w:rsidR="0098536B" w:rsidRPr="009C641B" w:rsidRDefault="009C641B" w:rsidP="00301A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371" w:type="dxa"/>
          </w:tcPr>
          <w:p w:rsidR="0098536B" w:rsidRPr="008777FF" w:rsidRDefault="0098536B" w:rsidP="00EB5C84">
            <w:pPr>
              <w:rPr>
                <w:sz w:val="18"/>
                <w:szCs w:val="18"/>
              </w:rPr>
            </w:pPr>
            <w:r w:rsidRPr="008777FF">
              <w:rPr>
                <w:sz w:val="18"/>
                <w:szCs w:val="18"/>
              </w:rPr>
              <w:t xml:space="preserve">Наличие в клиентском портфеле (действующий контракт или контракт в финальной стадии согласования с перспективой заключения </w:t>
            </w:r>
            <w:r w:rsidR="001726F8" w:rsidRPr="008777FF">
              <w:rPr>
                <w:sz w:val="18"/>
                <w:szCs w:val="18"/>
              </w:rPr>
              <w:t>до 01.04.2019 г.</w:t>
            </w:r>
            <w:r w:rsidRPr="008777FF">
              <w:rPr>
                <w:sz w:val="18"/>
                <w:szCs w:val="18"/>
              </w:rPr>
              <w:t>) банков из ТОП-1</w:t>
            </w:r>
            <w:r w:rsidR="00EB5C84">
              <w:rPr>
                <w:sz w:val="18"/>
                <w:szCs w:val="18"/>
              </w:rPr>
              <w:t>5</w:t>
            </w:r>
            <w:r w:rsidRPr="008777FF">
              <w:rPr>
                <w:sz w:val="18"/>
                <w:szCs w:val="18"/>
              </w:rPr>
              <w:t xml:space="preserve"> по активам</w:t>
            </w:r>
            <w:r w:rsidR="0055079F" w:rsidRPr="008777FF">
              <w:t xml:space="preserve"> </w:t>
            </w:r>
            <w:r w:rsidR="0055079F" w:rsidRPr="008777FF">
              <w:rPr>
                <w:sz w:val="18"/>
                <w:szCs w:val="18"/>
              </w:rPr>
              <w:t xml:space="preserve">в Российской Федерации на 01.10.2018 г., согласно </w:t>
            </w:r>
            <w:r w:rsidRPr="008777FF">
              <w:rPr>
                <w:sz w:val="18"/>
                <w:szCs w:val="18"/>
              </w:rPr>
              <w:t>рейтинг</w:t>
            </w:r>
            <w:r w:rsidR="0055079F" w:rsidRPr="008777FF">
              <w:rPr>
                <w:sz w:val="18"/>
                <w:szCs w:val="18"/>
              </w:rPr>
              <w:t>у</w:t>
            </w:r>
            <w:r w:rsidRPr="008777FF">
              <w:rPr>
                <w:sz w:val="18"/>
                <w:szCs w:val="18"/>
              </w:rPr>
              <w:t xml:space="preserve"> портала </w:t>
            </w:r>
            <w:proofErr w:type="spellStart"/>
            <w:r w:rsidRPr="008777FF">
              <w:rPr>
                <w:sz w:val="18"/>
                <w:szCs w:val="18"/>
              </w:rPr>
              <w:t>Банки</w:t>
            </w:r>
            <w:proofErr w:type="gramStart"/>
            <w:r w:rsidRPr="008777FF">
              <w:rPr>
                <w:sz w:val="18"/>
                <w:szCs w:val="18"/>
              </w:rPr>
              <w:t>.р</w:t>
            </w:r>
            <w:proofErr w:type="gramEnd"/>
            <w:r w:rsidRPr="008777FF">
              <w:rPr>
                <w:sz w:val="18"/>
                <w:szCs w:val="18"/>
              </w:rPr>
              <w:t>у</w:t>
            </w:r>
            <w:proofErr w:type="spellEnd"/>
            <w:r w:rsidR="0055079F" w:rsidRPr="008777FF">
              <w:rPr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98536B" w:rsidRPr="008777FF" w:rsidRDefault="000D02E4" w:rsidP="00301AC9">
            <w:pPr>
              <w:snapToGrid w:val="0"/>
              <w:ind w:right="57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8777FF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</w:p>
          <w:p w:rsidR="000D02E4" w:rsidRPr="008777FF" w:rsidRDefault="000D02E4" w:rsidP="00301AC9">
            <w:pPr>
              <w:snapToGrid w:val="0"/>
              <w:ind w:right="57"/>
              <w:jc w:val="center"/>
              <w:rPr>
                <w:rFonts w:eastAsia="Arial Unicode MS"/>
                <w:sz w:val="18"/>
                <w:szCs w:val="18"/>
              </w:rPr>
            </w:pPr>
            <w:r w:rsidRPr="008777FF">
              <w:rPr>
                <w:rFonts w:eastAsia="Arial Unicode MS"/>
                <w:sz w:val="18"/>
                <w:szCs w:val="18"/>
              </w:rPr>
              <w:t>В случае положительного ответа, перечислить банки</w:t>
            </w:r>
          </w:p>
        </w:tc>
      </w:tr>
      <w:tr w:rsidR="00081DF0" w:rsidRPr="00081DF0" w:rsidTr="00301AC9">
        <w:trPr>
          <w:cantSplit/>
        </w:trPr>
        <w:tc>
          <w:tcPr>
            <w:tcW w:w="567" w:type="dxa"/>
          </w:tcPr>
          <w:p w:rsidR="00987F2D" w:rsidRPr="009C641B" w:rsidRDefault="009C641B" w:rsidP="00301A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371" w:type="dxa"/>
            <w:hideMark/>
          </w:tcPr>
          <w:p w:rsidR="007C344B" w:rsidRPr="00081DF0" w:rsidRDefault="00EA78E9" w:rsidP="00301AC9">
            <w:pPr>
              <w:rPr>
                <w:sz w:val="18"/>
                <w:szCs w:val="18"/>
              </w:rPr>
            </w:pPr>
            <w:r w:rsidRPr="00081DF0">
              <w:rPr>
                <w:sz w:val="18"/>
                <w:szCs w:val="18"/>
              </w:rPr>
              <w:t>Являетесь</w:t>
            </w:r>
            <w:r w:rsidR="007C344B" w:rsidRPr="00081DF0">
              <w:rPr>
                <w:sz w:val="18"/>
                <w:szCs w:val="18"/>
              </w:rPr>
              <w:t xml:space="preserve"> ли вы членом АКАР (Ассоциация Ком</w:t>
            </w:r>
            <w:r w:rsidR="005740CD" w:rsidRPr="00081DF0">
              <w:rPr>
                <w:sz w:val="18"/>
                <w:szCs w:val="18"/>
              </w:rPr>
              <w:t>муникационных Агентств России)?</w:t>
            </w:r>
          </w:p>
          <w:p w:rsidR="00D067FF" w:rsidRDefault="007C344B" w:rsidP="00D067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1DF0">
              <w:rPr>
                <w:sz w:val="18"/>
                <w:szCs w:val="18"/>
              </w:rPr>
              <w:t xml:space="preserve">При положительном ответе </w:t>
            </w:r>
            <w:r w:rsidR="00EA78E9" w:rsidRPr="00081DF0">
              <w:rPr>
                <w:sz w:val="18"/>
                <w:szCs w:val="18"/>
              </w:rPr>
              <w:t>необходимо</w:t>
            </w:r>
            <w:r w:rsidRPr="00081DF0">
              <w:rPr>
                <w:sz w:val="18"/>
                <w:szCs w:val="18"/>
              </w:rPr>
              <w:t xml:space="preserve"> приложить </w:t>
            </w:r>
            <w:r w:rsidR="008777FF">
              <w:rPr>
                <w:sz w:val="18"/>
                <w:szCs w:val="18"/>
              </w:rPr>
              <w:t xml:space="preserve">копию </w:t>
            </w:r>
            <w:r w:rsidRPr="00081DF0">
              <w:rPr>
                <w:sz w:val="18"/>
                <w:szCs w:val="18"/>
              </w:rPr>
              <w:t>свидетельства.</w:t>
            </w:r>
          </w:p>
          <w:p w:rsidR="00987F2D" w:rsidRPr="00081DF0" w:rsidRDefault="007C344B" w:rsidP="00D067F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81DF0">
              <w:rPr>
                <w:b/>
                <w:sz w:val="18"/>
                <w:szCs w:val="18"/>
              </w:rPr>
              <w:t>Приложение № 2</w:t>
            </w:r>
            <w:r w:rsidR="00D23773" w:rsidRPr="00081DF0">
              <w:rPr>
                <w:b/>
                <w:sz w:val="18"/>
                <w:szCs w:val="18"/>
              </w:rPr>
              <w:t xml:space="preserve"> к </w:t>
            </w:r>
            <w:r w:rsidR="00AC70C1">
              <w:rPr>
                <w:b/>
                <w:sz w:val="18"/>
                <w:szCs w:val="18"/>
              </w:rPr>
              <w:t>Заявке на участие в Тендере</w:t>
            </w:r>
            <w:r w:rsidRPr="00081DF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987F2D" w:rsidRPr="00081DF0" w:rsidRDefault="00423834" w:rsidP="00301AC9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proofErr w:type="gramStart"/>
            <w:r w:rsidRPr="00081DF0">
              <w:rPr>
                <w:rFonts w:eastAsia="Arial Unicode MS"/>
                <w:sz w:val="18"/>
                <w:szCs w:val="18"/>
              </w:rPr>
              <w:t>У</w:t>
            </w:r>
            <w:r w:rsidR="00D23773" w:rsidRPr="00081DF0">
              <w:rPr>
                <w:rFonts w:eastAsia="Arial Unicode MS"/>
                <w:sz w:val="18"/>
                <w:szCs w:val="18"/>
              </w:rPr>
              <w:t>казать да/нет</w:t>
            </w:r>
            <w:proofErr w:type="gramEnd"/>
          </w:p>
        </w:tc>
      </w:tr>
      <w:tr w:rsidR="00EB5C84" w:rsidRPr="005740CD" w:rsidTr="00F92841">
        <w:trPr>
          <w:cantSplit/>
          <w:trHeight w:val="769"/>
        </w:trPr>
        <w:tc>
          <w:tcPr>
            <w:tcW w:w="567" w:type="dxa"/>
          </w:tcPr>
          <w:p w:rsidR="00EB5C84" w:rsidRPr="009C641B" w:rsidRDefault="009C641B" w:rsidP="00F928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371" w:type="dxa"/>
            <w:hideMark/>
          </w:tcPr>
          <w:p w:rsidR="00EB5C84" w:rsidRPr="005740CD" w:rsidRDefault="00EB5C84" w:rsidP="00F92841">
            <w:pPr>
              <w:rPr>
                <w:sz w:val="18"/>
                <w:szCs w:val="18"/>
              </w:rPr>
            </w:pPr>
            <w:r w:rsidRPr="005740CD">
              <w:rPr>
                <w:sz w:val="18"/>
                <w:szCs w:val="18"/>
              </w:rPr>
              <w:t xml:space="preserve">Является ли </w:t>
            </w:r>
            <w:r>
              <w:rPr>
                <w:sz w:val="18"/>
                <w:szCs w:val="18"/>
              </w:rPr>
              <w:t xml:space="preserve">Участник </w:t>
            </w:r>
            <w:r w:rsidRPr="005740CD">
              <w:rPr>
                <w:sz w:val="18"/>
                <w:szCs w:val="18"/>
              </w:rPr>
              <w:t xml:space="preserve">подписчиком исследовательских продуктов </w:t>
            </w:r>
            <w:proofErr w:type="spellStart"/>
            <w:r w:rsidRPr="005740CD">
              <w:rPr>
                <w:sz w:val="18"/>
                <w:szCs w:val="18"/>
              </w:rPr>
              <w:t>ComCon</w:t>
            </w:r>
            <w:proofErr w:type="spellEnd"/>
            <w:r w:rsidRPr="005740CD">
              <w:rPr>
                <w:sz w:val="18"/>
                <w:szCs w:val="18"/>
              </w:rPr>
              <w:t xml:space="preserve"> TGI в течение последних 5-ти лет?</w:t>
            </w:r>
          </w:p>
          <w:p w:rsidR="00EB5C84" w:rsidRDefault="00EB5C84" w:rsidP="00F92841">
            <w:pPr>
              <w:rPr>
                <w:sz w:val="18"/>
                <w:szCs w:val="18"/>
              </w:rPr>
            </w:pPr>
            <w:r w:rsidRPr="005740CD">
              <w:rPr>
                <w:sz w:val="18"/>
                <w:szCs w:val="18"/>
              </w:rPr>
              <w:t xml:space="preserve">Подтверждается официальным письмом по форме </w:t>
            </w:r>
            <w:r>
              <w:rPr>
                <w:sz w:val="18"/>
                <w:szCs w:val="18"/>
              </w:rPr>
              <w:t>У</w:t>
            </w:r>
            <w:r w:rsidRPr="005740CD">
              <w:rPr>
                <w:sz w:val="18"/>
                <w:szCs w:val="18"/>
              </w:rPr>
              <w:t xml:space="preserve">частника от исследовательской кампании (на фирменном бланке, </w:t>
            </w:r>
            <w:proofErr w:type="gramStart"/>
            <w:r w:rsidRPr="005740CD">
              <w:rPr>
                <w:sz w:val="18"/>
                <w:szCs w:val="18"/>
              </w:rPr>
              <w:t>заверенное</w:t>
            </w:r>
            <w:proofErr w:type="gramEnd"/>
            <w:r w:rsidRPr="00574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подписью ответственного лица и </w:t>
            </w:r>
            <w:r w:rsidRPr="005740CD">
              <w:rPr>
                <w:sz w:val="18"/>
                <w:szCs w:val="18"/>
              </w:rPr>
              <w:t>печатью</w:t>
            </w:r>
            <w:r>
              <w:rPr>
                <w:sz w:val="18"/>
                <w:szCs w:val="18"/>
              </w:rPr>
              <w:t xml:space="preserve"> организации</w:t>
            </w:r>
            <w:r w:rsidRPr="005740CD">
              <w:rPr>
                <w:sz w:val="18"/>
                <w:szCs w:val="18"/>
              </w:rPr>
              <w:t>).</w:t>
            </w:r>
          </w:p>
          <w:p w:rsidR="00EB5C84" w:rsidRPr="005740CD" w:rsidRDefault="00EB5C84" w:rsidP="00AC70C1">
            <w:pPr>
              <w:rPr>
                <w:sz w:val="18"/>
                <w:szCs w:val="18"/>
              </w:rPr>
            </w:pPr>
            <w:r w:rsidRPr="005740CD">
              <w:rPr>
                <w:b/>
                <w:sz w:val="18"/>
                <w:szCs w:val="18"/>
              </w:rPr>
              <w:t>Приложение №</w:t>
            </w:r>
            <w:r w:rsidR="00AC70C1">
              <w:rPr>
                <w:b/>
                <w:sz w:val="18"/>
                <w:szCs w:val="18"/>
              </w:rPr>
              <w:t>3</w:t>
            </w:r>
            <w:r w:rsidRPr="005740CD">
              <w:rPr>
                <w:b/>
                <w:sz w:val="18"/>
                <w:szCs w:val="18"/>
              </w:rPr>
              <w:t xml:space="preserve"> к </w:t>
            </w:r>
            <w:r w:rsidR="00AC70C1">
              <w:rPr>
                <w:b/>
                <w:sz w:val="18"/>
                <w:szCs w:val="18"/>
              </w:rPr>
              <w:t>Заявке на участие в Тендере</w:t>
            </w:r>
            <w:r w:rsidRPr="005740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EB5C84" w:rsidRPr="005740CD" w:rsidRDefault="00EB5C84" w:rsidP="00F92841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sz w:val="18"/>
                <w:szCs w:val="18"/>
              </w:rPr>
              <w:t>У</w:t>
            </w:r>
            <w:r w:rsidRPr="005740CD">
              <w:rPr>
                <w:rFonts w:eastAsia="Arial Unicode MS"/>
                <w:sz w:val="18"/>
                <w:szCs w:val="18"/>
              </w:rPr>
              <w:t>казать да/нет</w:t>
            </w:r>
            <w:proofErr w:type="gramEnd"/>
            <w:r w:rsidRPr="005740CD">
              <w:rPr>
                <w:sz w:val="18"/>
                <w:szCs w:val="18"/>
              </w:rPr>
              <w:t>.</w:t>
            </w:r>
          </w:p>
        </w:tc>
      </w:tr>
      <w:tr w:rsidR="00365CE5" w:rsidRPr="005740CD" w:rsidTr="00365CE5">
        <w:trPr>
          <w:cantSplit/>
        </w:trPr>
        <w:tc>
          <w:tcPr>
            <w:tcW w:w="567" w:type="dxa"/>
            <w:shd w:val="clear" w:color="auto" w:fill="BFBFBF" w:themeFill="background1" w:themeFillShade="BF"/>
          </w:tcPr>
          <w:p w:rsidR="00365CE5" w:rsidRDefault="00365CE5" w:rsidP="00301A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365CE5" w:rsidRPr="00365CE5" w:rsidRDefault="00365CE5" w:rsidP="00B73685">
            <w:pPr>
              <w:rPr>
                <w:b/>
                <w:sz w:val="18"/>
                <w:szCs w:val="18"/>
              </w:rPr>
            </w:pPr>
            <w:r w:rsidRPr="00365CE5">
              <w:rPr>
                <w:b/>
                <w:sz w:val="18"/>
                <w:szCs w:val="18"/>
              </w:rPr>
              <w:t>Для участников, претендующих на победу по направлениям «Наружная реклама», «Реклама на радио», «Реклама на ТВ</w:t>
            </w:r>
            <w:r w:rsidR="00562A20">
              <w:rPr>
                <w:b/>
                <w:sz w:val="18"/>
                <w:szCs w:val="18"/>
              </w:rPr>
              <w:t>»</w:t>
            </w:r>
            <w:r w:rsidRPr="00365CE5">
              <w:rPr>
                <w:b/>
                <w:sz w:val="18"/>
                <w:szCs w:val="18"/>
              </w:rPr>
              <w:t xml:space="preserve">, </w:t>
            </w:r>
            <w:r w:rsidR="00B73685" w:rsidRPr="00365CE5">
              <w:rPr>
                <w:b/>
                <w:sz w:val="18"/>
                <w:szCs w:val="18"/>
              </w:rPr>
              <w:t>«Реклама в прессе»</w:t>
            </w:r>
            <w:r w:rsidR="00B73685">
              <w:rPr>
                <w:b/>
                <w:sz w:val="18"/>
                <w:szCs w:val="18"/>
              </w:rPr>
              <w:t>,</w:t>
            </w:r>
            <w:r w:rsidR="00B73685" w:rsidRPr="00365CE5">
              <w:rPr>
                <w:b/>
                <w:sz w:val="18"/>
                <w:szCs w:val="18"/>
              </w:rPr>
              <w:t xml:space="preserve"> </w:t>
            </w:r>
            <w:r w:rsidRPr="00365CE5">
              <w:rPr>
                <w:b/>
                <w:sz w:val="18"/>
                <w:szCs w:val="18"/>
              </w:rPr>
              <w:t>«Реклама на цифровых экранах М</w:t>
            </w:r>
            <w:r w:rsidR="00562A20">
              <w:rPr>
                <w:b/>
                <w:sz w:val="18"/>
                <w:szCs w:val="18"/>
              </w:rPr>
              <w:t>ЦК</w:t>
            </w:r>
            <w:r w:rsidRPr="00365CE5">
              <w:rPr>
                <w:b/>
                <w:sz w:val="18"/>
                <w:szCs w:val="18"/>
              </w:rPr>
              <w:t xml:space="preserve">», </w:t>
            </w:r>
            <w:r w:rsidR="00562A20">
              <w:rPr>
                <w:b/>
                <w:sz w:val="18"/>
                <w:szCs w:val="18"/>
              </w:rPr>
              <w:t xml:space="preserve">«Реклама </w:t>
            </w:r>
            <w:r w:rsidR="00B73685">
              <w:rPr>
                <w:b/>
                <w:sz w:val="18"/>
                <w:szCs w:val="18"/>
              </w:rPr>
              <w:t>в метрополитене (Санкт-Петербург)»:</w:t>
            </w:r>
            <w:r w:rsidR="00562A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365CE5" w:rsidRDefault="00365CE5" w:rsidP="00301AC9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987F2D" w:rsidRPr="005740CD" w:rsidTr="00301AC9">
        <w:trPr>
          <w:cantSplit/>
        </w:trPr>
        <w:tc>
          <w:tcPr>
            <w:tcW w:w="567" w:type="dxa"/>
          </w:tcPr>
          <w:p w:rsidR="00987F2D" w:rsidRPr="00562A20" w:rsidRDefault="009C641B" w:rsidP="00301AC9">
            <w:pPr>
              <w:jc w:val="center"/>
              <w:rPr>
                <w:sz w:val="18"/>
                <w:szCs w:val="18"/>
              </w:rPr>
            </w:pPr>
            <w:r w:rsidRPr="00562A20">
              <w:rPr>
                <w:sz w:val="18"/>
                <w:szCs w:val="18"/>
              </w:rPr>
              <w:t>10</w:t>
            </w:r>
          </w:p>
        </w:tc>
        <w:tc>
          <w:tcPr>
            <w:tcW w:w="7371" w:type="dxa"/>
            <w:hideMark/>
          </w:tcPr>
          <w:p w:rsidR="007C344B" w:rsidRPr="005740CD" w:rsidRDefault="00365CE5" w:rsidP="00301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C344B" w:rsidRPr="005740CD">
              <w:rPr>
                <w:sz w:val="18"/>
                <w:szCs w:val="18"/>
              </w:rPr>
              <w:t>бъем медиа-закупок</w:t>
            </w:r>
            <w:r w:rsidR="0066509E">
              <w:rPr>
                <w:sz w:val="18"/>
                <w:szCs w:val="18"/>
              </w:rPr>
              <w:t xml:space="preserve"> Участника</w:t>
            </w:r>
            <w:r w:rsidR="007C344B" w:rsidRPr="005740CD">
              <w:rPr>
                <w:sz w:val="18"/>
                <w:szCs w:val="18"/>
              </w:rPr>
              <w:t xml:space="preserve"> </w:t>
            </w:r>
            <w:r w:rsidR="00EB5C84">
              <w:rPr>
                <w:sz w:val="18"/>
                <w:szCs w:val="18"/>
              </w:rPr>
              <w:t>в</w:t>
            </w:r>
            <w:r w:rsidR="00EB5C84" w:rsidRPr="005740CD">
              <w:rPr>
                <w:sz w:val="18"/>
                <w:szCs w:val="18"/>
              </w:rPr>
              <w:t xml:space="preserve"> 201</w:t>
            </w:r>
            <w:r w:rsidR="00EB5C84">
              <w:rPr>
                <w:sz w:val="18"/>
                <w:szCs w:val="18"/>
              </w:rPr>
              <w:t>6-</w:t>
            </w:r>
            <w:r w:rsidR="00EB5C84" w:rsidRPr="005740CD">
              <w:rPr>
                <w:sz w:val="18"/>
                <w:szCs w:val="18"/>
              </w:rPr>
              <w:t>2018 гг.</w:t>
            </w:r>
            <w:r w:rsidR="00EB5C84">
              <w:rPr>
                <w:sz w:val="18"/>
                <w:szCs w:val="18"/>
              </w:rPr>
              <w:t xml:space="preserve"> </w:t>
            </w:r>
            <w:r w:rsidR="007C344B" w:rsidRPr="005740CD">
              <w:rPr>
                <w:sz w:val="18"/>
                <w:szCs w:val="18"/>
              </w:rPr>
              <w:t xml:space="preserve">по всем видам медиа-каналов по данным </w:t>
            </w:r>
            <w:proofErr w:type="spellStart"/>
            <w:r w:rsidR="007C344B" w:rsidRPr="005740CD">
              <w:rPr>
                <w:sz w:val="18"/>
                <w:szCs w:val="18"/>
              </w:rPr>
              <w:t>AdIndex</w:t>
            </w:r>
            <w:proofErr w:type="spellEnd"/>
            <w:r w:rsidR="005E7703" w:rsidRPr="005740CD">
              <w:rPr>
                <w:sz w:val="18"/>
                <w:szCs w:val="18"/>
              </w:rPr>
              <w:t xml:space="preserve"> </w:t>
            </w:r>
            <w:r w:rsidR="00CD2462" w:rsidRPr="005740CD">
              <w:rPr>
                <w:sz w:val="18"/>
                <w:szCs w:val="18"/>
              </w:rPr>
              <w:t xml:space="preserve">и </w:t>
            </w:r>
            <w:proofErr w:type="spellStart"/>
            <w:r w:rsidR="00CD2462" w:rsidRPr="005740CD">
              <w:rPr>
                <w:sz w:val="18"/>
                <w:szCs w:val="18"/>
              </w:rPr>
              <w:t>Sostav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067FF" w:rsidRDefault="007C344B" w:rsidP="00D067FF">
            <w:pPr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5740CD">
              <w:rPr>
                <w:sz w:val="18"/>
                <w:szCs w:val="18"/>
              </w:rPr>
              <w:t xml:space="preserve">Подтверждается официальным письмом по форме </w:t>
            </w:r>
            <w:r w:rsidR="0066509E">
              <w:rPr>
                <w:sz w:val="18"/>
                <w:szCs w:val="18"/>
              </w:rPr>
              <w:t>У</w:t>
            </w:r>
            <w:r w:rsidRPr="005740CD">
              <w:rPr>
                <w:sz w:val="18"/>
                <w:szCs w:val="18"/>
              </w:rPr>
              <w:t xml:space="preserve">частника и </w:t>
            </w:r>
            <w:proofErr w:type="spellStart"/>
            <w:r w:rsidRPr="005740CD">
              <w:rPr>
                <w:sz w:val="18"/>
                <w:szCs w:val="18"/>
              </w:rPr>
              <w:t>принт-скрином</w:t>
            </w:r>
            <w:proofErr w:type="spellEnd"/>
            <w:r w:rsidRPr="005740CD">
              <w:rPr>
                <w:sz w:val="18"/>
                <w:szCs w:val="18"/>
              </w:rPr>
              <w:t xml:space="preserve"> с сайт</w:t>
            </w:r>
            <w:r w:rsidR="00CD2462" w:rsidRPr="005740CD">
              <w:rPr>
                <w:sz w:val="18"/>
                <w:szCs w:val="18"/>
              </w:rPr>
              <w:t>ов</w:t>
            </w:r>
            <w:r w:rsidRPr="005740CD">
              <w:rPr>
                <w:sz w:val="18"/>
                <w:szCs w:val="18"/>
              </w:rPr>
              <w:t xml:space="preserve"> AdIndex.ru. </w:t>
            </w:r>
            <w:r w:rsidR="00CD2462" w:rsidRPr="005740CD">
              <w:rPr>
                <w:sz w:val="18"/>
                <w:szCs w:val="18"/>
              </w:rPr>
              <w:t xml:space="preserve">и </w:t>
            </w:r>
            <w:hyperlink r:id="rId6" w:history="1">
              <w:r w:rsidR="00CD2462" w:rsidRPr="005740CD">
                <w:rPr>
                  <w:rStyle w:val="a7"/>
                  <w:color w:val="auto"/>
                  <w:sz w:val="18"/>
                  <w:szCs w:val="18"/>
                  <w:u w:val="none"/>
                </w:rPr>
                <w:t>Sostav.ru</w:t>
              </w:r>
            </w:hyperlink>
            <w:r w:rsidR="0066509E">
              <w:rPr>
                <w:rStyle w:val="a7"/>
                <w:color w:val="auto"/>
                <w:sz w:val="18"/>
                <w:szCs w:val="18"/>
                <w:u w:val="none"/>
              </w:rPr>
              <w:t>.</w:t>
            </w:r>
          </w:p>
          <w:p w:rsidR="00987F2D" w:rsidRPr="005740CD" w:rsidRDefault="007C344B" w:rsidP="00AC70C1">
            <w:pPr>
              <w:rPr>
                <w:sz w:val="18"/>
                <w:szCs w:val="18"/>
              </w:rPr>
            </w:pPr>
            <w:r w:rsidRPr="005740CD">
              <w:rPr>
                <w:b/>
                <w:sz w:val="18"/>
                <w:szCs w:val="18"/>
              </w:rPr>
              <w:t>Приложение №</w:t>
            </w:r>
            <w:r w:rsidR="00AC70C1">
              <w:rPr>
                <w:b/>
                <w:sz w:val="18"/>
                <w:szCs w:val="18"/>
              </w:rPr>
              <w:t>4</w:t>
            </w:r>
            <w:r w:rsidR="00D23773" w:rsidRPr="005740CD">
              <w:rPr>
                <w:b/>
                <w:sz w:val="18"/>
                <w:szCs w:val="18"/>
              </w:rPr>
              <w:t xml:space="preserve"> к </w:t>
            </w:r>
            <w:r w:rsidR="00AC70C1">
              <w:rPr>
                <w:b/>
                <w:sz w:val="18"/>
                <w:szCs w:val="18"/>
              </w:rPr>
              <w:t>Заявке на участие в Тендере</w:t>
            </w:r>
            <w:r w:rsidR="00622DC8" w:rsidRPr="005740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987F2D" w:rsidRPr="005740CD" w:rsidRDefault="00423834" w:rsidP="00301AC9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740CD" w:rsidRPr="005740CD">
              <w:rPr>
                <w:sz w:val="18"/>
                <w:szCs w:val="18"/>
              </w:rPr>
              <w:t xml:space="preserve">казать </w:t>
            </w:r>
            <w:r>
              <w:rPr>
                <w:sz w:val="18"/>
                <w:szCs w:val="18"/>
              </w:rPr>
              <w:t>данные</w:t>
            </w:r>
            <w:r w:rsidR="00EB5C84">
              <w:rPr>
                <w:sz w:val="18"/>
                <w:szCs w:val="18"/>
              </w:rPr>
              <w:t xml:space="preserve"> в разрезе</w:t>
            </w:r>
            <w:r>
              <w:rPr>
                <w:sz w:val="18"/>
                <w:szCs w:val="18"/>
              </w:rPr>
              <w:t xml:space="preserve"> </w:t>
            </w:r>
            <w:r w:rsidR="005740CD" w:rsidRPr="005740CD">
              <w:rPr>
                <w:sz w:val="18"/>
                <w:szCs w:val="18"/>
              </w:rPr>
              <w:t>по годам</w:t>
            </w:r>
            <w:r w:rsidR="00D23773" w:rsidRPr="005740CD">
              <w:rPr>
                <w:sz w:val="18"/>
                <w:szCs w:val="18"/>
              </w:rPr>
              <w:t>.</w:t>
            </w:r>
          </w:p>
        </w:tc>
      </w:tr>
      <w:tr w:rsidR="007031A9" w:rsidRPr="005740CD" w:rsidTr="00C97A47">
        <w:trPr>
          <w:cantSplit/>
          <w:trHeight w:val="629"/>
        </w:trPr>
        <w:tc>
          <w:tcPr>
            <w:tcW w:w="567" w:type="dxa"/>
          </w:tcPr>
          <w:p w:rsidR="007031A9" w:rsidRPr="00562A20" w:rsidRDefault="007031A9" w:rsidP="00301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71" w:type="dxa"/>
          </w:tcPr>
          <w:p w:rsidR="007031A9" w:rsidRPr="005740CD" w:rsidRDefault="007031A9" w:rsidP="00AF2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Участника в рейтингах </w:t>
            </w:r>
            <w:proofErr w:type="spellStart"/>
            <w:r w:rsidRPr="005740CD">
              <w:rPr>
                <w:sz w:val="18"/>
                <w:szCs w:val="18"/>
              </w:rPr>
              <w:t>AdIndex</w:t>
            </w:r>
            <w:proofErr w:type="spellEnd"/>
            <w:r w:rsidRPr="005740CD">
              <w:rPr>
                <w:sz w:val="18"/>
                <w:szCs w:val="18"/>
              </w:rPr>
              <w:t xml:space="preserve"> и </w:t>
            </w:r>
            <w:proofErr w:type="spellStart"/>
            <w:r w:rsidRPr="005740CD">
              <w:rPr>
                <w:sz w:val="18"/>
                <w:szCs w:val="18"/>
              </w:rPr>
              <w:t>Sostav</w:t>
            </w:r>
            <w:proofErr w:type="spellEnd"/>
            <w:r w:rsidRPr="005740CD">
              <w:rPr>
                <w:sz w:val="18"/>
                <w:szCs w:val="18"/>
              </w:rPr>
              <w:t xml:space="preserve"> по итогам 201</w:t>
            </w:r>
            <w:r>
              <w:rPr>
                <w:sz w:val="18"/>
                <w:szCs w:val="18"/>
              </w:rPr>
              <w:t>6-2018 г</w:t>
            </w:r>
            <w:r w:rsidRPr="005740CD">
              <w:rPr>
                <w:sz w:val="18"/>
                <w:szCs w:val="18"/>
              </w:rPr>
              <w:t>г. по объему наружной рекламы</w:t>
            </w:r>
            <w:r>
              <w:rPr>
                <w:sz w:val="18"/>
                <w:szCs w:val="18"/>
              </w:rPr>
              <w:t xml:space="preserve"> и д</w:t>
            </w:r>
            <w:r w:rsidRPr="005740CD">
              <w:rPr>
                <w:sz w:val="18"/>
                <w:szCs w:val="18"/>
              </w:rPr>
              <w:t xml:space="preserve">оля размещения в структуре общего клиентского бюджета </w:t>
            </w:r>
            <w:r>
              <w:rPr>
                <w:sz w:val="18"/>
                <w:szCs w:val="18"/>
              </w:rPr>
              <w:t>Участника на медиа.</w:t>
            </w:r>
          </w:p>
          <w:p w:rsidR="007031A9" w:rsidRPr="005740CD" w:rsidRDefault="007031A9" w:rsidP="00AF2490">
            <w:pPr>
              <w:jc w:val="both"/>
              <w:rPr>
                <w:sz w:val="18"/>
                <w:szCs w:val="18"/>
              </w:rPr>
            </w:pPr>
            <w:r w:rsidRPr="005740CD">
              <w:rPr>
                <w:sz w:val="18"/>
                <w:szCs w:val="18"/>
              </w:rPr>
              <w:t xml:space="preserve">Подтверждается – </w:t>
            </w:r>
            <w:r>
              <w:rPr>
                <w:sz w:val="18"/>
                <w:szCs w:val="18"/>
              </w:rPr>
              <w:t xml:space="preserve">приложить </w:t>
            </w:r>
            <w:proofErr w:type="spellStart"/>
            <w:r w:rsidRPr="005740CD">
              <w:rPr>
                <w:sz w:val="18"/>
                <w:szCs w:val="18"/>
              </w:rPr>
              <w:t>принт-скрин</w:t>
            </w:r>
            <w:proofErr w:type="spellEnd"/>
            <w:r w:rsidRPr="005740CD">
              <w:rPr>
                <w:sz w:val="18"/>
                <w:szCs w:val="18"/>
              </w:rPr>
              <w:t xml:space="preserve"> рейтинг</w:t>
            </w:r>
            <w:r>
              <w:rPr>
                <w:sz w:val="18"/>
                <w:szCs w:val="18"/>
              </w:rPr>
              <w:t>ов</w:t>
            </w:r>
            <w:r w:rsidRPr="005740CD">
              <w:rPr>
                <w:sz w:val="18"/>
                <w:szCs w:val="18"/>
              </w:rPr>
              <w:t xml:space="preserve"> с сайтов AdIndex.ru. и </w:t>
            </w:r>
            <w:hyperlink r:id="rId7" w:history="1">
              <w:r w:rsidRPr="005740CD">
                <w:rPr>
                  <w:rStyle w:val="a7"/>
                  <w:color w:val="auto"/>
                  <w:sz w:val="18"/>
                  <w:szCs w:val="18"/>
                  <w:u w:val="none"/>
                </w:rPr>
                <w:t>Sostav.ru</w:t>
              </w:r>
            </w:hyperlink>
            <w:r>
              <w:rPr>
                <w:rStyle w:val="a7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</w:rPr>
              <w:t>и указать гиперссылку</w:t>
            </w:r>
            <w:r w:rsidRPr="005740CD">
              <w:rPr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7031A9" w:rsidRPr="005740CD" w:rsidRDefault="007031A9" w:rsidP="00AF2490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740CD">
              <w:rPr>
                <w:sz w:val="18"/>
                <w:szCs w:val="18"/>
              </w:rPr>
              <w:t>казать</w:t>
            </w:r>
            <w:r>
              <w:rPr>
                <w:sz w:val="18"/>
                <w:szCs w:val="18"/>
              </w:rPr>
              <w:t xml:space="preserve"> место в рейтинге и </w:t>
            </w:r>
            <w:r w:rsidRPr="005740CD">
              <w:rPr>
                <w:sz w:val="18"/>
                <w:szCs w:val="18"/>
              </w:rPr>
              <w:t>доли</w:t>
            </w:r>
            <w:r>
              <w:rPr>
                <w:sz w:val="18"/>
                <w:szCs w:val="18"/>
              </w:rPr>
              <w:t xml:space="preserve"> бюджета</w:t>
            </w:r>
            <w:r w:rsidRPr="00574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разрезе </w:t>
            </w:r>
            <w:r w:rsidRPr="005740CD">
              <w:rPr>
                <w:sz w:val="18"/>
                <w:szCs w:val="18"/>
              </w:rPr>
              <w:t>по годам в процентах</w:t>
            </w:r>
            <w:r>
              <w:rPr>
                <w:sz w:val="18"/>
                <w:szCs w:val="18"/>
              </w:rPr>
              <w:t xml:space="preserve"> от общего клиентского бюджета</w:t>
            </w:r>
            <w:r w:rsidRPr="005740CD">
              <w:rPr>
                <w:sz w:val="18"/>
                <w:szCs w:val="18"/>
              </w:rPr>
              <w:t>.</w:t>
            </w:r>
          </w:p>
        </w:tc>
      </w:tr>
      <w:tr w:rsidR="002A389C" w:rsidRPr="005740CD" w:rsidTr="00301AC9">
        <w:trPr>
          <w:cantSplit/>
        </w:trPr>
        <w:tc>
          <w:tcPr>
            <w:tcW w:w="567" w:type="dxa"/>
          </w:tcPr>
          <w:p w:rsidR="002A389C" w:rsidRPr="002A389C" w:rsidRDefault="002A389C" w:rsidP="00301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71" w:type="dxa"/>
            <w:hideMark/>
          </w:tcPr>
          <w:p w:rsidR="002A389C" w:rsidRPr="005740CD" w:rsidRDefault="002A389C" w:rsidP="00AF2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Участника в рейтингах </w:t>
            </w:r>
            <w:proofErr w:type="spellStart"/>
            <w:r w:rsidRPr="005740CD">
              <w:rPr>
                <w:sz w:val="18"/>
                <w:szCs w:val="18"/>
              </w:rPr>
              <w:t>AdIndex</w:t>
            </w:r>
            <w:proofErr w:type="spellEnd"/>
            <w:r w:rsidRPr="005740CD">
              <w:rPr>
                <w:sz w:val="18"/>
                <w:szCs w:val="18"/>
              </w:rPr>
              <w:t xml:space="preserve"> и </w:t>
            </w:r>
            <w:proofErr w:type="spellStart"/>
            <w:r w:rsidRPr="005740CD">
              <w:rPr>
                <w:sz w:val="18"/>
                <w:szCs w:val="18"/>
              </w:rPr>
              <w:t>Sostav</w:t>
            </w:r>
            <w:proofErr w:type="spellEnd"/>
            <w:r w:rsidRPr="005740CD">
              <w:rPr>
                <w:sz w:val="18"/>
                <w:szCs w:val="18"/>
              </w:rPr>
              <w:t xml:space="preserve"> по итогам 201</w:t>
            </w:r>
            <w:r>
              <w:rPr>
                <w:sz w:val="18"/>
                <w:szCs w:val="18"/>
              </w:rPr>
              <w:t>6-2018 г</w:t>
            </w:r>
            <w:r w:rsidRPr="005740CD">
              <w:rPr>
                <w:sz w:val="18"/>
                <w:szCs w:val="18"/>
              </w:rPr>
              <w:t>г. по объему</w:t>
            </w:r>
            <w:r>
              <w:rPr>
                <w:sz w:val="18"/>
                <w:szCs w:val="18"/>
              </w:rPr>
              <w:t xml:space="preserve"> рекламы на радио и д</w:t>
            </w:r>
            <w:r w:rsidRPr="005740CD">
              <w:rPr>
                <w:sz w:val="18"/>
                <w:szCs w:val="18"/>
              </w:rPr>
              <w:t xml:space="preserve">оля размещения в структуре общего клиентского бюджета </w:t>
            </w:r>
            <w:r>
              <w:rPr>
                <w:sz w:val="18"/>
                <w:szCs w:val="18"/>
              </w:rPr>
              <w:t>Участника на медиа.</w:t>
            </w:r>
          </w:p>
          <w:p w:rsidR="002A389C" w:rsidRPr="005740CD" w:rsidRDefault="002A389C" w:rsidP="00AF2490">
            <w:pPr>
              <w:jc w:val="both"/>
              <w:rPr>
                <w:sz w:val="18"/>
                <w:szCs w:val="18"/>
              </w:rPr>
            </w:pPr>
            <w:r w:rsidRPr="005740CD">
              <w:rPr>
                <w:sz w:val="18"/>
                <w:szCs w:val="18"/>
              </w:rPr>
              <w:t xml:space="preserve">Подтверждается – </w:t>
            </w:r>
            <w:r>
              <w:rPr>
                <w:sz w:val="18"/>
                <w:szCs w:val="18"/>
              </w:rPr>
              <w:t xml:space="preserve">приложить </w:t>
            </w:r>
            <w:proofErr w:type="spellStart"/>
            <w:r w:rsidRPr="005740CD">
              <w:rPr>
                <w:sz w:val="18"/>
                <w:szCs w:val="18"/>
              </w:rPr>
              <w:t>принт-скрин</w:t>
            </w:r>
            <w:proofErr w:type="spellEnd"/>
            <w:r w:rsidRPr="005740CD">
              <w:rPr>
                <w:sz w:val="18"/>
                <w:szCs w:val="18"/>
              </w:rPr>
              <w:t xml:space="preserve"> рейтинг</w:t>
            </w:r>
            <w:r>
              <w:rPr>
                <w:sz w:val="18"/>
                <w:szCs w:val="18"/>
              </w:rPr>
              <w:t>ов</w:t>
            </w:r>
            <w:r w:rsidRPr="005740CD">
              <w:rPr>
                <w:sz w:val="18"/>
                <w:szCs w:val="18"/>
              </w:rPr>
              <w:t xml:space="preserve"> с сайтов AdIndex.ru. и </w:t>
            </w:r>
            <w:hyperlink r:id="rId8" w:history="1">
              <w:r w:rsidRPr="005740CD">
                <w:rPr>
                  <w:rStyle w:val="a7"/>
                  <w:color w:val="auto"/>
                  <w:sz w:val="18"/>
                  <w:szCs w:val="18"/>
                  <w:u w:val="none"/>
                </w:rPr>
                <w:t>Sostav.ru</w:t>
              </w:r>
            </w:hyperlink>
            <w:r>
              <w:rPr>
                <w:rStyle w:val="a7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</w:rPr>
              <w:t>и указать гиперссылку</w:t>
            </w:r>
            <w:r w:rsidRPr="005740CD">
              <w:rPr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2A389C" w:rsidRPr="005740CD" w:rsidRDefault="002A389C" w:rsidP="00AF2490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740CD">
              <w:rPr>
                <w:sz w:val="18"/>
                <w:szCs w:val="18"/>
              </w:rPr>
              <w:t>казать</w:t>
            </w:r>
            <w:r>
              <w:rPr>
                <w:sz w:val="18"/>
                <w:szCs w:val="18"/>
              </w:rPr>
              <w:t xml:space="preserve"> место в рейтинге и </w:t>
            </w:r>
            <w:r w:rsidRPr="005740CD">
              <w:rPr>
                <w:sz w:val="18"/>
                <w:szCs w:val="18"/>
              </w:rPr>
              <w:t>доли</w:t>
            </w:r>
            <w:r>
              <w:rPr>
                <w:sz w:val="18"/>
                <w:szCs w:val="18"/>
              </w:rPr>
              <w:t xml:space="preserve"> бюджета</w:t>
            </w:r>
            <w:r w:rsidRPr="00574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разрезе </w:t>
            </w:r>
            <w:r w:rsidRPr="005740CD">
              <w:rPr>
                <w:sz w:val="18"/>
                <w:szCs w:val="18"/>
              </w:rPr>
              <w:t>по годам в процентах</w:t>
            </w:r>
            <w:r>
              <w:rPr>
                <w:sz w:val="18"/>
                <w:szCs w:val="18"/>
              </w:rPr>
              <w:t xml:space="preserve"> от общего клиентского бюджета</w:t>
            </w:r>
            <w:r w:rsidRPr="005740CD">
              <w:rPr>
                <w:sz w:val="18"/>
                <w:szCs w:val="18"/>
              </w:rPr>
              <w:t>.</w:t>
            </w:r>
          </w:p>
        </w:tc>
      </w:tr>
      <w:tr w:rsidR="002A389C" w:rsidRPr="005740CD" w:rsidTr="00301AC9">
        <w:trPr>
          <w:cantSplit/>
        </w:trPr>
        <w:tc>
          <w:tcPr>
            <w:tcW w:w="567" w:type="dxa"/>
          </w:tcPr>
          <w:p w:rsidR="002A389C" w:rsidRPr="002A389C" w:rsidRDefault="002A389C" w:rsidP="00301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71" w:type="dxa"/>
            <w:hideMark/>
          </w:tcPr>
          <w:p w:rsidR="002A389C" w:rsidRPr="005740CD" w:rsidRDefault="002A389C" w:rsidP="00B86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Участника в рейтингах </w:t>
            </w:r>
            <w:proofErr w:type="spellStart"/>
            <w:r w:rsidRPr="005740CD">
              <w:rPr>
                <w:sz w:val="18"/>
                <w:szCs w:val="18"/>
              </w:rPr>
              <w:t>AdIndex</w:t>
            </w:r>
            <w:proofErr w:type="spellEnd"/>
            <w:r w:rsidRPr="005740CD">
              <w:rPr>
                <w:sz w:val="18"/>
                <w:szCs w:val="18"/>
              </w:rPr>
              <w:t xml:space="preserve"> и </w:t>
            </w:r>
            <w:proofErr w:type="spellStart"/>
            <w:r w:rsidRPr="005740CD">
              <w:rPr>
                <w:sz w:val="18"/>
                <w:szCs w:val="18"/>
              </w:rPr>
              <w:t>Sostav</w:t>
            </w:r>
            <w:proofErr w:type="spellEnd"/>
            <w:r w:rsidRPr="005740CD">
              <w:rPr>
                <w:sz w:val="18"/>
                <w:szCs w:val="18"/>
              </w:rPr>
              <w:t xml:space="preserve"> по итогам 201</w:t>
            </w:r>
            <w:r>
              <w:rPr>
                <w:sz w:val="18"/>
                <w:szCs w:val="18"/>
              </w:rPr>
              <w:t>6-2018 г</w:t>
            </w:r>
            <w:r w:rsidRPr="005740CD">
              <w:rPr>
                <w:sz w:val="18"/>
                <w:szCs w:val="18"/>
              </w:rPr>
              <w:t>г. по объему рекламы в прессе</w:t>
            </w:r>
            <w:r>
              <w:rPr>
                <w:sz w:val="18"/>
                <w:szCs w:val="18"/>
              </w:rPr>
              <w:t xml:space="preserve"> и д</w:t>
            </w:r>
            <w:r w:rsidRPr="005740CD">
              <w:rPr>
                <w:sz w:val="18"/>
                <w:szCs w:val="18"/>
              </w:rPr>
              <w:t xml:space="preserve">оля размещения в структуре общего клиентского бюджета </w:t>
            </w:r>
            <w:r>
              <w:rPr>
                <w:sz w:val="18"/>
                <w:szCs w:val="18"/>
              </w:rPr>
              <w:t>Участника на медиа.</w:t>
            </w:r>
          </w:p>
          <w:p w:rsidR="002A389C" w:rsidRPr="005740CD" w:rsidRDefault="002A389C" w:rsidP="00B86163">
            <w:pPr>
              <w:snapToGrid w:val="0"/>
              <w:ind w:right="57"/>
              <w:rPr>
                <w:sz w:val="18"/>
                <w:szCs w:val="18"/>
              </w:rPr>
            </w:pPr>
            <w:r w:rsidRPr="005740CD">
              <w:rPr>
                <w:sz w:val="18"/>
                <w:szCs w:val="18"/>
              </w:rPr>
              <w:t xml:space="preserve">Подтверждается – </w:t>
            </w:r>
            <w:r>
              <w:rPr>
                <w:sz w:val="18"/>
                <w:szCs w:val="18"/>
              </w:rPr>
              <w:t xml:space="preserve">приложить </w:t>
            </w:r>
            <w:proofErr w:type="spellStart"/>
            <w:r w:rsidRPr="005740CD">
              <w:rPr>
                <w:sz w:val="18"/>
                <w:szCs w:val="18"/>
              </w:rPr>
              <w:t>принт-скрин</w:t>
            </w:r>
            <w:proofErr w:type="spellEnd"/>
            <w:r w:rsidRPr="005740CD">
              <w:rPr>
                <w:sz w:val="18"/>
                <w:szCs w:val="18"/>
              </w:rPr>
              <w:t xml:space="preserve"> рейтинг</w:t>
            </w:r>
            <w:r>
              <w:rPr>
                <w:sz w:val="18"/>
                <w:szCs w:val="18"/>
              </w:rPr>
              <w:t>ов</w:t>
            </w:r>
            <w:r w:rsidRPr="005740CD">
              <w:rPr>
                <w:sz w:val="18"/>
                <w:szCs w:val="18"/>
              </w:rPr>
              <w:t xml:space="preserve"> с сайтов AdIndex.ru. и </w:t>
            </w:r>
            <w:hyperlink r:id="rId9" w:history="1">
              <w:r w:rsidRPr="005740CD">
                <w:rPr>
                  <w:rStyle w:val="a7"/>
                  <w:color w:val="auto"/>
                  <w:sz w:val="18"/>
                  <w:szCs w:val="18"/>
                  <w:u w:val="none"/>
                </w:rPr>
                <w:t>Sostav.ru</w:t>
              </w:r>
            </w:hyperlink>
            <w:r>
              <w:rPr>
                <w:rStyle w:val="a7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</w:rPr>
              <w:t>и указать гиперссылку</w:t>
            </w:r>
            <w:r w:rsidRPr="005740CD">
              <w:rPr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2A389C" w:rsidRPr="005740CD" w:rsidRDefault="002A389C" w:rsidP="00301AC9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740CD">
              <w:rPr>
                <w:sz w:val="18"/>
                <w:szCs w:val="18"/>
              </w:rPr>
              <w:t>казать</w:t>
            </w:r>
            <w:r>
              <w:rPr>
                <w:sz w:val="18"/>
                <w:szCs w:val="18"/>
              </w:rPr>
              <w:t xml:space="preserve"> место в рейтинге и </w:t>
            </w:r>
            <w:r w:rsidRPr="005740CD">
              <w:rPr>
                <w:sz w:val="18"/>
                <w:szCs w:val="18"/>
              </w:rPr>
              <w:t>доли</w:t>
            </w:r>
            <w:r>
              <w:rPr>
                <w:sz w:val="18"/>
                <w:szCs w:val="18"/>
              </w:rPr>
              <w:t xml:space="preserve"> бюджета</w:t>
            </w:r>
            <w:r w:rsidRPr="00574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разрезе </w:t>
            </w:r>
            <w:r w:rsidRPr="005740CD">
              <w:rPr>
                <w:sz w:val="18"/>
                <w:szCs w:val="18"/>
              </w:rPr>
              <w:t>по годам в процентах</w:t>
            </w:r>
            <w:r>
              <w:rPr>
                <w:sz w:val="18"/>
                <w:szCs w:val="18"/>
              </w:rPr>
              <w:t xml:space="preserve"> от общего клиентского бюджета</w:t>
            </w:r>
            <w:r w:rsidRPr="005740CD">
              <w:rPr>
                <w:sz w:val="18"/>
                <w:szCs w:val="18"/>
              </w:rPr>
              <w:t>.</w:t>
            </w:r>
          </w:p>
        </w:tc>
      </w:tr>
      <w:tr w:rsidR="00FB51A4" w:rsidRPr="005740CD" w:rsidTr="00301AC9">
        <w:trPr>
          <w:cantSplit/>
        </w:trPr>
        <w:tc>
          <w:tcPr>
            <w:tcW w:w="567" w:type="dxa"/>
          </w:tcPr>
          <w:p w:rsidR="00FB51A4" w:rsidRPr="002A389C" w:rsidRDefault="00FB51A4" w:rsidP="00301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71" w:type="dxa"/>
            <w:hideMark/>
          </w:tcPr>
          <w:p w:rsidR="00FB51A4" w:rsidRPr="005740CD" w:rsidRDefault="00FB51A4" w:rsidP="00AF2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Участника в рейтингах </w:t>
            </w:r>
            <w:proofErr w:type="spellStart"/>
            <w:r w:rsidRPr="005740CD">
              <w:rPr>
                <w:sz w:val="18"/>
                <w:szCs w:val="18"/>
              </w:rPr>
              <w:t>AdIndex</w:t>
            </w:r>
            <w:proofErr w:type="spellEnd"/>
            <w:r w:rsidRPr="005740CD">
              <w:rPr>
                <w:sz w:val="18"/>
                <w:szCs w:val="18"/>
              </w:rPr>
              <w:t xml:space="preserve"> и </w:t>
            </w:r>
            <w:proofErr w:type="spellStart"/>
            <w:r w:rsidRPr="005740CD">
              <w:rPr>
                <w:sz w:val="18"/>
                <w:szCs w:val="18"/>
              </w:rPr>
              <w:t>Sostav</w:t>
            </w:r>
            <w:proofErr w:type="spellEnd"/>
            <w:r w:rsidRPr="005740CD">
              <w:rPr>
                <w:sz w:val="18"/>
                <w:szCs w:val="18"/>
              </w:rPr>
              <w:t xml:space="preserve"> по итогам 201</w:t>
            </w:r>
            <w:r>
              <w:rPr>
                <w:sz w:val="18"/>
                <w:szCs w:val="18"/>
              </w:rPr>
              <w:t>6-2018 г</w:t>
            </w:r>
            <w:r w:rsidRPr="005740CD">
              <w:rPr>
                <w:sz w:val="18"/>
                <w:szCs w:val="18"/>
              </w:rPr>
              <w:t xml:space="preserve">г. по объему рекламы на ТВ </w:t>
            </w:r>
            <w:r>
              <w:rPr>
                <w:sz w:val="18"/>
                <w:szCs w:val="18"/>
              </w:rPr>
              <w:t>и д</w:t>
            </w:r>
            <w:r w:rsidRPr="005740CD">
              <w:rPr>
                <w:sz w:val="18"/>
                <w:szCs w:val="18"/>
              </w:rPr>
              <w:t xml:space="preserve">оля размещения в структуре общего клиентского бюджета </w:t>
            </w:r>
            <w:r>
              <w:rPr>
                <w:sz w:val="18"/>
                <w:szCs w:val="18"/>
              </w:rPr>
              <w:t>Участника на медиа.</w:t>
            </w:r>
          </w:p>
          <w:p w:rsidR="00FB51A4" w:rsidRPr="005740CD" w:rsidRDefault="00FB51A4" w:rsidP="00AF2490">
            <w:pPr>
              <w:rPr>
                <w:sz w:val="18"/>
                <w:szCs w:val="18"/>
              </w:rPr>
            </w:pPr>
            <w:r w:rsidRPr="005740CD">
              <w:rPr>
                <w:sz w:val="18"/>
                <w:szCs w:val="18"/>
              </w:rPr>
              <w:t xml:space="preserve">Подтверждается – </w:t>
            </w:r>
            <w:r>
              <w:rPr>
                <w:sz w:val="18"/>
                <w:szCs w:val="18"/>
              </w:rPr>
              <w:t xml:space="preserve">приложить </w:t>
            </w:r>
            <w:proofErr w:type="spellStart"/>
            <w:r w:rsidRPr="005740CD">
              <w:rPr>
                <w:sz w:val="18"/>
                <w:szCs w:val="18"/>
              </w:rPr>
              <w:t>принт-скрин</w:t>
            </w:r>
            <w:proofErr w:type="spellEnd"/>
            <w:r w:rsidRPr="005740CD">
              <w:rPr>
                <w:sz w:val="18"/>
                <w:szCs w:val="18"/>
              </w:rPr>
              <w:t xml:space="preserve"> рейтинг</w:t>
            </w:r>
            <w:r>
              <w:rPr>
                <w:sz w:val="18"/>
                <w:szCs w:val="18"/>
              </w:rPr>
              <w:t>ов</w:t>
            </w:r>
            <w:r w:rsidRPr="005740CD">
              <w:rPr>
                <w:sz w:val="18"/>
                <w:szCs w:val="18"/>
              </w:rPr>
              <w:t xml:space="preserve"> с сайтов AdIndex.ru. и </w:t>
            </w:r>
            <w:hyperlink r:id="rId10" w:history="1">
              <w:r w:rsidRPr="005740CD">
                <w:rPr>
                  <w:rStyle w:val="a7"/>
                  <w:color w:val="auto"/>
                  <w:sz w:val="18"/>
                  <w:szCs w:val="18"/>
                  <w:u w:val="none"/>
                </w:rPr>
                <w:t>Sostav.ru</w:t>
              </w:r>
            </w:hyperlink>
            <w:r>
              <w:rPr>
                <w:rStyle w:val="a7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</w:rPr>
              <w:t>и указать гиперссылку</w:t>
            </w:r>
            <w:r w:rsidRPr="005740CD">
              <w:rPr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FB51A4" w:rsidRPr="005740CD" w:rsidRDefault="00FB51A4" w:rsidP="00AF2490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740CD">
              <w:rPr>
                <w:sz w:val="18"/>
                <w:szCs w:val="18"/>
              </w:rPr>
              <w:t>казать</w:t>
            </w:r>
            <w:r>
              <w:rPr>
                <w:sz w:val="18"/>
                <w:szCs w:val="18"/>
              </w:rPr>
              <w:t xml:space="preserve"> место в рейтинге и </w:t>
            </w:r>
            <w:r w:rsidRPr="005740CD">
              <w:rPr>
                <w:sz w:val="18"/>
                <w:szCs w:val="18"/>
              </w:rPr>
              <w:t>доли</w:t>
            </w:r>
            <w:r>
              <w:rPr>
                <w:sz w:val="18"/>
                <w:szCs w:val="18"/>
              </w:rPr>
              <w:t xml:space="preserve"> бюджета</w:t>
            </w:r>
            <w:r w:rsidRPr="00574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разрезе </w:t>
            </w:r>
            <w:r w:rsidRPr="005740CD">
              <w:rPr>
                <w:sz w:val="18"/>
                <w:szCs w:val="18"/>
              </w:rPr>
              <w:t>по годам в процентах</w:t>
            </w:r>
            <w:r>
              <w:rPr>
                <w:sz w:val="18"/>
                <w:szCs w:val="18"/>
              </w:rPr>
              <w:t xml:space="preserve"> от общего клиентского бюджета</w:t>
            </w:r>
            <w:r w:rsidRPr="005740CD">
              <w:rPr>
                <w:sz w:val="18"/>
                <w:szCs w:val="18"/>
              </w:rPr>
              <w:t>.</w:t>
            </w:r>
          </w:p>
        </w:tc>
      </w:tr>
      <w:tr w:rsidR="00FB51A4" w:rsidRPr="005740CD" w:rsidTr="00365CE5">
        <w:trPr>
          <w:cantSplit/>
        </w:trPr>
        <w:tc>
          <w:tcPr>
            <w:tcW w:w="567" w:type="dxa"/>
            <w:shd w:val="clear" w:color="auto" w:fill="BFBFBF" w:themeFill="background1" w:themeFillShade="BF"/>
          </w:tcPr>
          <w:p w:rsidR="00FB51A4" w:rsidRPr="006C0BD5" w:rsidRDefault="00FB51A4" w:rsidP="007D4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FB51A4" w:rsidRPr="007D4AD4" w:rsidRDefault="00FB51A4" w:rsidP="00365CE5">
            <w:pPr>
              <w:rPr>
                <w:b/>
                <w:sz w:val="18"/>
                <w:szCs w:val="18"/>
              </w:rPr>
            </w:pPr>
            <w:r w:rsidRPr="007D4AD4">
              <w:rPr>
                <w:b/>
                <w:sz w:val="18"/>
                <w:szCs w:val="18"/>
              </w:rPr>
              <w:t>Для участников, претендующих на победу по направлению «</w:t>
            </w:r>
            <w:r w:rsidRPr="00365CE5">
              <w:rPr>
                <w:b/>
                <w:sz w:val="18"/>
                <w:szCs w:val="18"/>
              </w:rPr>
              <w:t>Реклама в интернет (контекстная реклама, баннерная реклама, OLV)</w:t>
            </w:r>
            <w:r w:rsidRPr="007D4AD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FB51A4" w:rsidRDefault="00FB51A4" w:rsidP="00143861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FB51A4" w:rsidRPr="002B2B06" w:rsidTr="00301AC9">
        <w:trPr>
          <w:cantSplit/>
        </w:trPr>
        <w:tc>
          <w:tcPr>
            <w:tcW w:w="567" w:type="dxa"/>
          </w:tcPr>
          <w:p w:rsidR="00FB51A4" w:rsidRPr="002B2B06" w:rsidRDefault="00FB51A4" w:rsidP="007D4AD4">
            <w:pPr>
              <w:jc w:val="center"/>
              <w:rPr>
                <w:sz w:val="18"/>
                <w:szCs w:val="18"/>
                <w:lang w:val="en-US"/>
              </w:rPr>
            </w:pPr>
            <w:r w:rsidRPr="002B2B0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371" w:type="dxa"/>
          </w:tcPr>
          <w:p w:rsidR="00FB51A4" w:rsidRPr="002B2B06" w:rsidRDefault="00FB51A4" w:rsidP="00BA2C42">
            <w:pPr>
              <w:rPr>
                <w:sz w:val="18"/>
                <w:szCs w:val="18"/>
              </w:rPr>
            </w:pPr>
            <w:r w:rsidRPr="002B2B06">
              <w:rPr>
                <w:sz w:val="18"/>
                <w:szCs w:val="18"/>
              </w:rPr>
              <w:t>Совокупный оборот компании по закупкам рекламы в Интернет за 2017 год и за первое полугодие 2018 года.</w:t>
            </w:r>
          </w:p>
          <w:p w:rsidR="00FB51A4" w:rsidRPr="002B2B06" w:rsidRDefault="00FB51A4" w:rsidP="00BA2C42">
            <w:pPr>
              <w:rPr>
                <w:sz w:val="18"/>
                <w:szCs w:val="18"/>
              </w:rPr>
            </w:pPr>
            <w:r w:rsidRPr="002B2B06">
              <w:rPr>
                <w:sz w:val="18"/>
                <w:szCs w:val="18"/>
              </w:rPr>
              <w:t xml:space="preserve">Подтверждается – официальным письмом по форме Участника (на фирменном бланке, </w:t>
            </w:r>
            <w:proofErr w:type="gramStart"/>
            <w:r w:rsidRPr="002B2B06">
              <w:rPr>
                <w:sz w:val="18"/>
                <w:szCs w:val="18"/>
              </w:rPr>
              <w:t>заверенное</w:t>
            </w:r>
            <w:proofErr w:type="gramEnd"/>
            <w:r w:rsidRPr="002B2B06">
              <w:rPr>
                <w:sz w:val="18"/>
                <w:szCs w:val="18"/>
              </w:rPr>
              <w:t xml:space="preserve"> подписью ответственного лица и печатью организации).</w:t>
            </w:r>
          </w:p>
        </w:tc>
        <w:tc>
          <w:tcPr>
            <w:tcW w:w="1989" w:type="dxa"/>
          </w:tcPr>
          <w:p w:rsidR="00FB51A4" w:rsidRPr="002B2B06" w:rsidRDefault="00FB51A4" w:rsidP="0009451B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r w:rsidRPr="002B2B06">
              <w:rPr>
                <w:sz w:val="18"/>
                <w:szCs w:val="18"/>
              </w:rPr>
              <w:t>Указать оборот в млн. руб. за 2017 г. и за 1-е полугодие 2018 г.</w:t>
            </w:r>
          </w:p>
        </w:tc>
      </w:tr>
      <w:tr w:rsidR="00FB51A4" w:rsidRPr="005740CD" w:rsidTr="00301AC9">
        <w:trPr>
          <w:cantSplit/>
        </w:trPr>
        <w:tc>
          <w:tcPr>
            <w:tcW w:w="567" w:type="dxa"/>
          </w:tcPr>
          <w:p w:rsidR="00FB51A4" w:rsidRPr="002B2B06" w:rsidRDefault="00FB51A4" w:rsidP="007D4AD4">
            <w:pPr>
              <w:jc w:val="center"/>
              <w:rPr>
                <w:sz w:val="18"/>
                <w:szCs w:val="18"/>
                <w:lang w:val="en-US"/>
              </w:rPr>
            </w:pPr>
            <w:r w:rsidRPr="002B2B0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371" w:type="dxa"/>
          </w:tcPr>
          <w:p w:rsidR="00FB51A4" w:rsidRPr="002B2B06" w:rsidRDefault="00FB51A4" w:rsidP="00F26180">
            <w:pPr>
              <w:rPr>
                <w:sz w:val="18"/>
                <w:szCs w:val="18"/>
              </w:rPr>
            </w:pPr>
            <w:r w:rsidRPr="002B2B06">
              <w:rPr>
                <w:sz w:val="18"/>
                <w:szCs w:val="18"/>
              </w:rPr>
              <w:t>Совокупный оборот компании по закупкам контекстной рекламы (</w:t>
            </w:r>
            <w:proofErr w:type="spellStart"/>
            <w:r w:rsidRPr="002B2B06">
              <w:rPr>
                <w:sz w:val="18"/>
                <w:szCs w:val="18"/>
              </w:rPr>
              <w:t>Яндекс</w:t>
            </w:r>
            <w:proofErr w:type="gramStart"/>
            <w:r w:rsidRPr="002B2B06">
              <w:rPr>
                <w:sz w:val="18"/>
                <w:szCs w:val="18"/>
              </w:rPr>
              <w:t>.Д</w:t>
            </w:r>
            <w:proofErr w:type="gramEnd"/>
            <w:r w:rsidRPr="002B2B06">
              <w:rPr>
                <w:sz w:val="18"/>
                <w:szCs w:val="18"/>
              </w:rPr>
              <w:t>ирект</w:t>
            </w:r>
            <w:proofErr w:type="spellEnd"/>
            <w:r w:rsidRPr="002B2B06">
              <w:rPr>
                <w:sz w:val="18"/>
                <w:szCs w:val="18"/>
              </w:rPr>
              <w:t xml:space="preserve"> и </w:t>
            </w:r>
            <w:r w:rsidRPr="002B2B06">
              <w:rPr>
                <w:sz w:val="18"/>
                <w:szCs w:val="18"/>
                <w:lang w:val="en-US"/>
              </w:rPr>
              <w:t>Google</w:t>
            </w:r>
            <w:r w:rsidRPr="002B2B06">
              <w:rPr>
                <w:sz w:val="18"/>
                <w:szCs w:val="18"/>
              </w:rPr>
              <w:t>.</w:t>
            </w:r>
            <w:r w:rsidRPr="002B2B06">
              <w:rPr>
                <w:sz w:val="18"/>
                <w:szCs w:val="18"/>
                <w:lang w:val="en-US"/>
              </w:rPr>
              <w:t>Ads</w:t>
            </w:r>
            <w:r w:rsidRPr="002B2B06">
              <w:rPr>
                <w:sz w:val="18"/>
                <w:szCs w:val="18"/>
              </w:rPr>
              <w:t>) за 2017 год и за первое полугодие 2018 года</w:t>
            </w:r>
          </w:p>
          <w:p w:rsidR="00FB51A4" w:rsidRPr="002B2B06" w:rsidRDefault="00FB51A4" w:rsidP="00F26180">
            <w:pPr>
              <w:rPr>
                <w:sz w:val="18"/>
                <w:szCs w:val="18"/>
              </w:rPr>
            </w:pPr>
            <w:r w:rsidRPr="002B2B06">
              <w:rPr>
                <w:sz w:val="18"/>
                <w:szCs w:val="18"/>
              </w:rPr>
              <w:t xml:space="preserve">Подтверждается – официальным письмом по форме Участника (на фирменном бланке, </w:t>
            </w:r>
            <w:proofErr w:type="gramStart"/>
            <w:r w:rsidRPr="002B2B06">
              <w:rPr>
                <w:sz w:val="18"/>
                <w:szCs w:val="18"/>
              </w:rPr>
              <w:t>заверенное</w:t>
            </w:r>
            <w:proofErr w:type="gramEnd"/>
            <w:r w:rsidRPr="002B2B06">
              <w:rPr>
                <w:sz w:val="18"/>
                <w:szCs w:val="18"/>
              </w:rPr>
              <w:t xml:space="preserve"> подписью ответственного лица и печатью организации).</w:t>
            </w:r>
          </w:p>
        </w:tc>
        <w:tc>
          <w:tcPr>
            <w:tcW w:w="1989" w:type="dxa"/>
          </w:tcPr>
          <w:p w:rsidR="00FB51A4" w:rsidRPr="00C306D7" w:rsidRDefault="00FB51A4" w:rsidP="0009451B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r w:rsidRPr="002B2B06">
              <w:rPr>
                <w:sz w:val="18"/>
                <w:szCs w:val="18"/>
              </w:rPr>
              <w:t>Указать оборот в млн. руб. за 2017 г. и за 1-е полугодие 2018 г.</w:t>
            </w:r>
          </w:p>
        </w:tc>
      </w:tr>
      <w:tr w:rsidR="00FB51A4" w:rsidRPr="005740CD" w:rsidTr="00301AC9">
        <w:trPr>
          <w:cantSplit/>
        </w:trPr>
        <w:tc>
          <w:tcPr>
            <w:tcW w:w="567" w:type="dxa"/>
          </w:tcPr>
          <w:p w:rsidR="00FB51A4" w:rsidRPr="0009451B" w:rsidRDefault="00FB51A4" w:rsidP="0009451B">
            <w:pPr>
              <w:jc w:val="center"/>
              <w:rPr>
                <w:sz w:val="18"/>
                <w:szCs w:val="18"/>
                <w:lang w:val="en-US"/>
              </w:rPr>
            </w:pPr>
            <w:r w:rsidRPr="00C306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371" w:type="dxa"/>
          </w:tcPr>
          <w:p w:rsidR="00FB51A4" w:rsidRPr="0009451B" w:rsidRDefault="00FB51A4" w:rsidP="00F261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Место</w:t>
            </w:r>
            <w:r w:rsidRPr="0009451B">
              <w:rPr>
                <w:sz w:val="18"/>
                <w:szCs w:val="18"/>
                <w:lang w:val="en-US"/>
              </w:rPr>
              <w:t xml:space="preserve"> </w:t>
            </w:r>
            <w:r w:rsidRPr="00F26180">
              <w:rPr>
                <w:sz w:val="18"/>
                <w:szCs w:val="18"/>
              </w:rPr>
              <w:t>Участник</w:t>
            </w:r>
            <w:r>
              <w:rPr>
                <w:sz w:val="18"/>
                <w:szCs w:val="18"/>
              </w:rPr>
              <w:t>а</w:t>
            </w:r>
            <w:r w:rsidRPr="0009451B">
              <w:rPr>
                <w:sz w:val="18"/>
                <w:szCs w:val="18"/>
                <w:lang w:val="en-US"/>
              </w:rPr>
              <w:t xml:space="preserve"> </w:t>
            </w:r>
            <w:r w:rsidRPr="00F26180">
              <w:rPr>
                <w:sz w:val="18"/>
                <w:szCs w:val="18"/>
              </w:rPr>
              <w:t>в</w:t>
            </w:r>
            <w:r w:rsidRPr="0009451B">
              <w:rPr>
                <w:sz w:val="18"/>
                <w:szCs w:val="18"/>
                <w:lang w:val="en-US"/>
              </w:rPr>
              <w:t xml:space="preserve"> </w:t>
            </w:r>
            <w:r w:rsidRPr="00F26180">
              <w:rPr>
                <w:sz w:val="18"/>
                <w:szCs w:val="18"/>
              </w:rPr>
              <w:t>рейтинг</w:t>
            </w:r>
            <w:r>
              <w:rPr>
                <w:sz w:val="18"/>
                <w:szCs w:val="18"/>
              </w:rPr>
              <w:t>ах</w:t>
            </w:r>
            <w:r w:rsidRPr="0009451B">
              <w:rPr>
                <w:sz w:val="18"/>
                <w:szCs w:val="18"/>
                <w:lang w:val="en-US"/>
              </w:rPr>
              <w:t xml:space="preserve"> </w:t>
            </w:r>
            <w:r w:rsidRPr="007E2347">
              <w:rPr>
                <w:sz w:val="18"/>
                <w:szCs w:val="18"/>
                <w:lang w:val="en-US"/>
              </w:rPr>
              <w:t>performance</w:t>
            </w:r>
            <w:r w:rsidRPr="0009451B">
              <w:rPr>
                <w:sz w:val="18"/>
                <w:szCs w:val="18"/>
                <w:lang w:val="en-US"/>
              </w:rPr>
              <w:t>-</w:t>
            </w:r>
            <w:r w:rsidRPr="00F26180">
              <w:rPr>
                <w:sz w:val="18"/>
                <w:szCs w:val="18"/>
              </w:rPr>
              <w:t>агентств</w:t>
            </w:r>
            <w:r w:rsidRPr="0009451B">
              <w:rPr>
                <w:sz w:val="18"/>
                <w:szCs w:val="18"/>
                <w:lang w:val="en-US"/>
              </w:rPr>
              <w:t xml:space="preserve"> </w:t>
            </w:r>
            <w:r w:rsidRPr="00F26180">
              <w:rPr>
                <w:sz w:val="18"/>
                <w:szCs w:val="18"/>
              </w:rPr>
              <w:t>России</w:t>
            </w:r>
            <w:r w:rsidRPr="0009451B">
              <w:rPr>
                <w:sz w:val="18"/>
                <w:szCs w:val="18"/>
                <w:lang w:val="en-US"/>
              </w:rPr>
              <w:t xml:space="preserve"> (</w:t>
            </w:r>
            <w:r w:rsidRPr="007E2347">
              <w:rPr>
                <w:sz w:val="18"/>
                <w:szCs w:val="18"/>
                <w:lang w:val="en-US"/>
              </w:rPr>
              <w:t>Tagline</w:t>
            </w:r>
            <w:r w:rsidRPr="0009451B">
              <w:rPr>
                <w:sz w:val="18"/>
                <w:szCs w:val="18"/>
                <w:lang w:val="en-US"/>
              </w:rPr>
              <w:t>.</w:t>
            </w:r>
            <w:r w:rsidRPr="007E2347">
              <w:rPr>
                <w:sz w:val="18"/>
                <w:szCs w:val="18"/>
                <w:lang w:val="en-US"/>
              </w:rPr>
              <w:t>ru</w:t>
            </w:r>
            <w:r w:rsidRPr="0009451B">
              <w:rPr>
                <w:sz w:val="18"/>
                <w:szCs w:val="18"/>
                <w:lang w:val="en-US"/>
              </w:rPr>
              <w:t xml:space="preserve">, </w:t>
            </w:r>
            <w:r w:rsidRPr="007E2347">
              <w:rPr>
                <w:sz w:val="18"/>
                <w:szCs w:val="18"/>
                <w:lang w:val="en-US"/>
              </w:rPr>
              <w:t>Ruward</w:t>
            </w:r>
            <w:r w:rsidRPr="0009451B">
              <w:rPr>
                <w:sz w:val="18"/>
                <w:szCs w:val="18"/>
                <w:lang w:val="en-US"/>
              </w:rPr>
              <w:t>.</w:t>
            </w:r>
            <w:r w:rsidRPr="007E2347">
              <w:rPr>
                <w:sz w:val="18"/>
                <w:szCs w:val="18"/>
                <w:lang w:val="en-US"/>
              </w:rPr>
              <w:t>ru</w:t>
            </w:r>
            <w:r w:rsidRPr="0009451B">
              <w:rPr>
                <w:sz w:val="18"/>
                <w:szCs w:val="18"/>
                <w:lang w:val="en-US"/>
              </w:rPr>
              <w:t xml:space="preserve">, </w:t>
            </w:r>
            <w:r w:rsidRPr="007E2347">
              <w:rPr>
                <w:sz w:val="18"/>
                <w:szCs w:val="18"/>
                <w:lang w:val="en-US"/>
              </w:rPr>
              <w:t>Sostav</w:t>
            </w:r>
            <w:r w:rsidRPr="0009451B">
              <w:rPr>
                <w:sz w:val="18"/>
                <w:szCs w:val="18"/>
                <w:lang w:val="en-US"/>
              </w:rPr>
              <w:t>.</w:t>
            </w:r>
            <w:r w:rsidRPr="007E2347">
              <w:rPr>
                <w:sz w:val="18"/>
                <w:szCs w:val="18"/>
                <w:lang w:val="en-US"/>
              </w:rPr>
              <w:t>ru</w:t>
            </w:r>
            <w:r w:rsidRPr="0009451B">
              <w:rPr>
                <w:sz w:val="18"/>
                <w:szCs w:val="18"/>
                <w:lang w:val="en-US"/>
              </w:rPr>
              <w:t xml:space="preserve">) </w:t>
            </w:r>
            <w:r w:rsidRPr="00F26180">
              <w:rPr>
                <w:sz w:val="18"/>
                <w:szCs w:val="18"/>
              </w:rPr>
              <w:t>за</w:t>
            </w:r>
            <w:r w:rsidRPr="0009451B">
              <w:rPr>
                <w:sz w:val="18"/>
                <w:szCs w:val="18"/>
                <w:lang w:val="en-US"/>
              </w:rPr>
              <w:t xml:space="preserve"> 2016-2018 </w:t>
            </w:r>
            <w:proofErr w:type="spellStart"/>
            <w:r w:rsidRPr="00F26180">
              <w:rPr>
                <w:sz w:val="18"/>
                <w:szCs w:val="18"/>
              </w:rPr>
              <w:t>гг</w:t>
            </w:r>
            <w:proofErr w:type="spellEnd"/>
            <w:r w:rsidRPr="0009451B">
              <w:rPr>
                <w:sz w:val="18"/>
                <w:szCs w:val="18"/>
                <w:lang w:val="en-US"/>
              </w:rPr>
              <w:t>.</w:t>
            </w:r>
          </w:p>
          <w:p w:rsidR="00FB51A4" w:rsidRPr="001C2D90" w:rsidRDefault="00FB51A4" w:rsidP="001C2D90">
            <w:pPr>
              <w:rPr>
                <w:sz w:val="18"/>
                <w:szCs w:val="18"/>
              </w:rPr>
            </w:pPr>
            <w:r w:rsidRPr="005740CD">
              <w:rPr>
                <w:sz w:val="18"/>
                <w:szCs w:val="18"/>
              </w:rPr>
              <w:t xml:space="preserve">Подтверждается – </w:t>
            </w:r>
            <w:r>
              <w:rPr>
                <w:sz w:val="18"/>
                <w:szCs w:val="18"/>
              </w:rPr>
              <w:t xml:space="preserve">приложить </w:t>
            </w:r>
            <w:proofErr w:type="spellStart"/>
            <w:r w:rsidRPr="005740CD">
              <w:rPr>
                <w:sz w:val="18"/>
                <w:szCs w:val="18"/>
              </w:rPr>
              <w:t>принт-скрин</w:t>
            </w:r>
            <w:proofErr w:type="spellEnd"/>
            <w:r w:rsidRPr="005740CD">
              <w:rPr>
                <w:sz w:val="18"/>
                <w:szCs w:val="18"/>
              </w:rPr>
              <w:t xml:space="preserve"> рейтинг</w:t>
            </w:r>
            <w:r>
              <w:rPr>
                <w:sz w:val="18"/>
                <w:szCs w:val="18"/>
              </w:rPr>
              <w:t>ов</w:t>
            </w:r>
            <w:r w:rsidRPr="00574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указать гиперссылку</w:t>
            </w:r>
            <w:r w:rsidRPr="005740CD">
              <w:rPr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FB51A4" w:rsidRDefault="00FB51A4" w:rsidP="00143861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740CD">
              <w:rPr>
                <w:sz w:val="18"/>
                <w:szCs w:val="18"/>
              </w:rPr>
              <w:t>казать</w:t>
            </w:r>
            <w:r>
              <w:rPr>
                <w:sz w:val="18"/>
                <w:szCs w:val="18"/>
              </w:rPr>
              <w:t xml:space="preserve"> место в рейтинге в разрезе </w:t>
            </w:r>
            <w:r w:rsidRPr="005740CD">
              <w:rPr>
                <w:sz w:val="18"/>
                <w:szCs w:val="18"/>
              </w:rPr>
              <w:t>по годам</w:t>
            </w:r>
          </w:p>
        </w:tc>
      </w:tr>
      <w:tr w:rsidR="00FB51A4" w:rsidTr="007E23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5D0FB4" w:rsidRDefault="00FB51A4" w:rsidP="001C2D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AC70C1" w:rsidRDefault="00FB51A4" w:rsidP="007E2347">
            <w:pPr>
              <w:rPr>
                <w:sz w:val="18"/>
                <w:szCs w:val="18"/>
              </w:rPr>
            </w:pPr>
            <w:r w:rsidRPr="005740CD">
              <w:rPr>
                <w:sz w:val="18"/>
                <w:szCs w:val="18"/>
              </w:rPr>
              <w:t xml:space="preserve">Является ли </w:t>
            </w:r>
            <w:r>
              <w:rPr>
                <w:sz w:val="18"/>
                <w:szCs w:val="18"/>
              </w:rPr>
              <w:t>Участник</w:t>
            </w:r>
            <w:r w:rsidRPr="007E2347">
              <w:rPr>
                <w:sz w:val="18"/>
                <w:szCs w:val="18"/>
              </w:rPr>
              <w:t xml:space="preserve"> сертифицированным агентством </w:t>
            </w:r>
            <w:proofErr w:type="spellStart"/>
            <w:r w:rsidRPr="007E2347">
              <w:rPr>
                <w:sz w:val="18"/>
                <w:szCs w:val="18"/>
              </w:rPr>
              <w:t>Яндекс</w:t>
            </w:r>
            <w:proofErr w:type="gramStart"/>
            <w:r w:rsidRPr="007E2347">
              <w:rPr>
                <w:sz w:val="18"/>
                <w:szCs w:val="18"/>
              </w:rPr>
              <w:t>.Д</w:t>
            </w:r>
            <w:proofErr w:type="gramEnd"/>
            <w:r w:rsidRPr="007E2347">
              <w:rPr>
                <w:sz w:val="18"/>
                <w:szCs w:val="18"/>
              </w:rPr>
              <w:t>ирект</w:t>
            </w:r>
            <w:proofErr w:type="spellEnd"/>
            <w:r w:rsidRPr="007E2347">
              <w:rPr>
                <w:sz w:val="18"/>
                <w:szCs w:val="18"/>
              </w:rPr>
              <w:t xml:space="preserve"> и </w:t>
            </w:r>
            <w:proofErr w:type="spellStart"/>
            <w:r w:rsidRPr="007E2347">
              <w:rPr>
                <w:sz w:val="18"/>
                <w:szCs w:val="18"/>
              </w:rPr>
              <w:t>Google</w:t>
            </w:r>
            <w:proofErr w:type="spellEnd"/>
            <w:r w:rsidRPr="007E2347">
              <w:rPr>
                <w:sz w:val="18"/>
                <w:szCs w:val="18"/>
              </w:rPr>
              <w:t xml:space="preserve"> </w:t>
            </w:r>
            <w:proofErr w:type="spellStart"/>
            <w:r w:rsidRPr="007E2347">
              <w:rPr>
                <w:sz w:val="18"/>
                <w:szCs w:val="18"/>
              </w:rPr>
              <w:t>Partners</w:t>
            </w:r>
            <w:proofErr w:type="spellEnd"/>
            <w:r w:rsidRPr="007E2347">
              <w:rPr>
                <w:sz w:val="18"/>
                <w:szCs w:val="18"/>
              </w:rPr>
              <w:t>?</w:t>
            </w:r>
          </w:p>
          <w:p w:rsidR="00FB51A4" w:rsidRPr="007E2347" w:rsidRDefault="00FB51A4" w:rsidP="007E2347">
            <w:pPr>
              <w:rPr>
                <w:sz w:val="18"/>
                <w:szCs w:val="18"/>
                <w:lang w:val="en-US"/>
              </w:rPr>
            </w:pPr>
            <w:r w:rsidRPr="005740CD">
              <w:rPr>
                <w:sz w:val="18"/>
                <w:szCs w:val="18"/>
              </w:rPr>
              <w:t>Подтверждается –</w:t>
            </w:r>
            <w:r>
              <w:rPr>
                <w:sz w:val="18"/>
                <w:szCs w:val="18"/>
              </w:rPr>
              <w:t xml:space="preserve"> приложить копии сертификатов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Default="00FB51A4" w:rsidP="00915739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proofErr w:type="gramStart"/>
            <w:r w:rsidRPr="00081DF0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</w:p>
        </w:tc>
      </w:tr>
      <w:tr w:rsidR="00FB51A4" w:rsidTr="007E23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5D0FB4" w:rsidRDefault="00FB51A4" w:rsidP="001C2D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Default="00FB51A4" w:rsidP="009C5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  <w:r w:rsidRPr="009C5D35">
              <w:rPr>
                <w:sz w:val="18"/>
                <w:szCs w:val="18"/>
              </w:rPr>
              <w:t xml:space="preserve"> штатных сертифицированных сотрудников (</w:t>
            </w:r>
            <w:proofErr w:type="spellStart"/>
            <w:r w:rsidRPr="009C5D35">
              <w:rPr>
                <w:sz w:val="18"/>
                <w:szCs w:val="18"/>
              </w:rPr>
              <w:t>Яндекс</w:t>
            </w:r>
            <w:proofErr w:type="gramStart"/>
            <w:r w:rsidRPr="009C5D35">
              <w:rPr>
                <w:sz w:val="18"/>
                <w:szCs w:val="18"/>
              </w:rPr>
              <w:t>.Д</w:t>
            </w:r>
            <w:proofErr w:type="gramEnd"/>
            <w:r w:rsidRPr="009C5D35">
              <w:rPr>
                <w:sz w:val="18"/>
                <w:szCs w:val="18"/>
              </w:rPr>
              <w:t>ирект</w:t>
            </w:r>
            <w:proofErr w:type="spellEnd"/>
            <w:r w:rsidRPr="009C5D35">
              <w:rPr>
                <w:sz w:val="18"/>
                <w:szCs w:val="18"/>
              </w:rPr>
              <w:t xml:space="preserve"> и </w:t>
            </w:r>
            <w:r w:rsidRPr="009C5D35">
              <w:rPr>
                <w:sz w:val="18"/>
                <w:szCs w:val="18"/>
                <w:lang w:val="en-US"/>
              </w:rPr>
              <w:t>Google</w:t>
            </w:r>
            <w:r w:rsidRPr="009C5D35">
              <w:rPr>
                <w:sz w:val="18"/>
                <w:szCs w:val="18"/>
              </w:rPr>
              <w:t xml:space="preserve"> </w:t>
            </w:r>
            <w:r w:rsidRPr="009C5D35">
              <w:rPr>
                <w:sz w:val="18"/>
                <w:szCs w:val="18"/>
                <w:lang w:val="en-US"/>
              </w:rPr>
              <w:t>Ads</w:t>
            </w:r>
            <w:r w:rsidRPr="009C5D35">
              <w:rPr>
                <w:sz w:val="18"/>
                <w:szCs w:val="18"/>
              </w:rPr>
              <w:t>) Участника</w:t>
            </w:r>
            <w:r>
              <w:rPr>
                <w:sz w:val="18"/>
                <w:szCs w:val="18"/>
              </w:rPr>
              <w:t>.</w:t>
            </w:r>
          </w:p>
          <w:p w:rsidR="00FB51A4" w:rsidRPr="009C5D35" w:rsidRDefault="00FB51A4" w:rsidP="009C5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C5D35">
              <w:rPr>
                <w:sz w:val="18"/>
                <w:szCs w:val="18"/>
              </w:rPr>
              <w:t>одтверждается –</w:t>
            </w:r>
            <w:r>
              <w:rPr>
                <w:sz w:val="18"/>
                <w:szCs w:val="18"/>
              </w:rPr>
              <w:t xml:space="preserve"> приложить копии сертификатов сотрудников</w:t>
            </w:r>
            <w:r w:rsidRPr="009C5D35">
              <w:rPr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Default="00FB51A4" w:rsidP="00915739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r w:rsidRPr="00081DF0">
              <w:rPr>
                <w:rFonts w:eastAsia="Arial Unicode MS"/>
                <w:sz w:val="18"/>
                <w:szCs w:val="18"/>
              </w:rPr>
              <w:t>У</w:t>
            </w:r>
            <w:r>
              <w:rPr>
                <w:rFonts w:eastAsia="Arial Unicode MS"/>
                <w:sz w:val="18"/>
                <w:szCs w:val="18"/>
              </w:rPr>
              <w:t xml:space="preserve">казать число </w:t>
            </w:r>
            <w:r w:rsidRPr="009C5D35">
              <w:rPr>
                <w:sz w:val="18"/>
                <w:szCs w:val="18"/>
              </w:rPr>
              <w:t>сертифицированных сотрудников</w:t>
            </w:r>
          </w:p>
        </w:tc>
      </w:tr>
      <w:tr w:rsidR="00FB51A4" w:rsidTr="007E23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09451B" w:rsidRDefault="00FB51A4" w:rsidP="001C2D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Default="00FB51A4" w:rsidP="0000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у </w:t>
            </w:r>
            <w:r w:rsidRPr="00006D66">
              <w:rPr>
                <w:sz w:val="18"/>
                <w:szCs w:val="18"/>
              </w:rPr>
              <w:t>Участник</w:t>
            </w:r>
            <w:r>
              <w:rPr>
                <w:sz w:val="18"/>
                <w:szCs w:val="18"/>
              </w:rPr>
              <w:t>а автоматизированных решений</w:t>
            </w:r>
            <w:r w:rsidRPr="00006D66">
              <w:rPr>
                <w:sz w:val="18"/>
                <w:szCs w:val="18"/>
              </w:rPr>
              <w:t xml:space="preserve"> для упра</w:t>
            </w:r>
            <w:r>
              <w:rPr>
                <w:sz w:val="18"/>
                <w:szCs w:val="18"/>
              </w:rPr>
              <w:t>вления рекламными кампаниями в Интернет.</w:t>
            </w:r>
          </w:p>
          <w:p w:rsidR="00FB51A4" w:rsidRPr="001C77FD" w:rsidRDefault="00FB51A4" w:rsidP="001C2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6D66">
              <w:rPr>
                <w:sz w:val="18"/>
                <w:szCs w:val="18"/>
              </w:rPr>
              <w:t xml:space="preserve">одтверждается – </w:t>
            </w:r>
            <w:r>
              <w:rPr>
                <w:sz w:val="18"/>
                <w:szCs w:val="18"/>
              </w:rPr>
              <w:t>при</w:t>
            </w:r>
            <w:r w:rsidRPr="00006D66">
              <w:rPr>
                <w:sz w:val="18"/>
                <w:szCs w:val="18"/>
              </w:rPr>
              <w:t xml:space="preserve"> наличи</w:t>
            </w:r>
            <w:r>
              <w:rPr>
                <w:sz w:val="18"/>
                <w:szCs w:val="18"/>
              </w:rPr>
              <w:t>и</w:t>
            </w:r>
            <w:r w:rsidRPr="00006D66">
              <w:rPr>
                <w:sz w:val="18"/>
                <w:szCs w:val="18"/>
              </w:rPr>
              <w:t xml:space="preserve"> собственных разработок скриншотами системы и/или предоставлением гостевого доступа в систему, </w:t>
            </w:r>
            <w:r>
              <w:rPr>
                <w:sz w:val="18"/>
                <w:szCs w:val="18"/>
              </w:rPr>
              <w:t xml:space="preserve">при </w:t>
            </w:r>
            <w:r w:rsidRPr="00006D66">
              <w:rPr>
                <w:sz w:val="18"/>
                <w:szCs w:val="18"/>
              </w:rPr>
              <w:t>использовани</w:t>
            </w:r>
            <w:r>
              <w:rPr>
                <w:sz w:val="18"/>
                <w:szCs w:val="18"/>
              </w:rPr>
              <w:t>и</w:t>
            </w:r>
            <w:r w:rsidRPr="00006D66">
              <w:rPr>
                <w:sz w:val="18"/>
                <w:szCs w:val="18"/>
              </w:rPr>
              <w:t xml:space="preserve"> сторонних систем – наличием в списке партнеров на официальном сайте данной системы и/или пр</w:t>
            </w:r>
            <w:r>
              <w:rPr>
                <w:sz w:val="18"/>
                <w:szCs w:val="18"/>
              </w:rPr>
              <w:t>едоставлением гостевого доступа.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Default="00FB51A4" w:rsidP="00006D66">
            <w:pPr>
              <w:snapToGrid w:val="0"/>
              <w:ind w:right="57"/>
              <w:jc w:val="center"/>
              <w:rPr>
                <w:sz w:val="18"/>
                <w:szCs w:val="18"/>
              </w:rPr>
            </w:pPr>
            <w:proofErr w:type="gramStart"/>
            <w:r w:rsidRPr="00081DF0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</w:p>
        </w:tc>
      </w:tr>
      <w:tr w:rsidR="00FB51A4" w:rsidTr="007E23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5D0FB4" w:rsidRDefault="00FB51A4" w:rsidP="001C2D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Default="00FB51A4" w:rsidP="0000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у </w:t>
            </w:r>
            <w:r w:rsidRPr="00006D66">
              <w:rPr>
                <w:sz w:val="18"/>
                <w:szCs w:val="18"/>
              </w:rPr>
              <w:t>Участник</w:t>
            </w:r>
            <w:r>
              <w:rPr>
                <w:sz w:val="18"/>
                <w:szCs w:val="18"/>
              </w:rPr>
              <w:t>а</w:t>
            </w:r>
            <w:r w:rsidRPr="00006D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подтвержденной экспертизы</w:t>
            </w:r>
            <w:r w:rsidRPr="00006D66">
              <w:rPr>
                <w:sz w:val="18"/>
                <w:szCs w:val="18"/>
              </w:rPr>
              <w:t xml:space="preserve"> по продвижению банковских или финан</w:t>
            </w:r>
            <w:r>
              <w:rPr>
                <w:sz w:val="18"/>
                <w:szCs w:val="18"/>
              </w:rPr>
              <w:t>совых продуктов.</w:t>
            </w:r>
          </w:p>
          <w:p w:rsidR="00FB51A4" w:rsidRPr="001C77FD" w:rsidRDefault="00FB51A4" w:rsidP="0000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6D66">
              <w:rPr>
                <w:sz w:val="18"/>
                <w:szCs w:val="18"/>
              </w:rPr>
              <w:t xml:space="preserve">одтверждается – </w:t>
            </w:r>
            <w:r>
              <w:rPr>
                <w:sz w:val="18"/>
                <w:szCs w:val="18"/>
              </w:rPr>
              <w:t xml:space="preserve">ссылки на </w:t>
            </w:r>
            <w:r w:rsidRPr="00006D66">
              <w:rPr>
                <w:sz w:val="18"/>
                <w:szCs w:val="18"/>
              </w:rPr>
              <w:t>опубликованные кейсы на официальном сайте компании и/или на сайтах yandex.ru, cossa.ru, sostav.ru, adindex.ru, thinkwithgoogle.com и/или реко</w:t>
            </w:r>
            <w:r>
              <w:rPr>
                <w:sz w:val="18"/>
                <w:szCs w:val="18"/>
              </w:rPr>
              <w:t>мендательные письма от клиентов.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DF32AC" w:rsidRDefault="00FB51A4" w:rsidP="00DF32AC">
            <w:pPr>
              <w:snapToGrid w:val="0"/>
              <w:ind w:right="57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081DF0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</w:p>
        </w:tc>
      </w:tr>
      <w:tr w:rsidR="00FB51A4" w:rsidRPr="002B2B06" w:rsidTr="007E23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2B2B06" w:rsidRDefault="00FB51A4" w:rsidP="001C2D90">
            <w:pPr>
              <w:jc w:val="center"/>
              <w:rPr>
                <w:sz w:val="18"/>
                <w:szCs w:val="18"/>
                <w:lang w:val="en-US"/>
              </w:rPr>
            </w:pPr>
            <w:r w:rsidRPr="002B2B06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2B2B06" w:rsidRDefault="00FB51A4" w:rsidP="0009451B">
            <w:pPr>
              <w:rPr>
                <w:sz w:val="18"/>
                <w:szCs w:val="18"/>
              </w:rPr>
            </w:pPr>
            <w:r w:rsidRPr="002B2B06">
              <w:rPr>
                <w:sz w:val="18"/>
                <w:szCs w:val="18"/>
              </w:rPr>
              <w:t xml:space="preserve">Предоставление «гостевых» доступов в аккаунты </w:t>
            </w:r>
            <w:proofErr w:type="spellStart"/>
            <w:r w:rsidRPr="002B2B06">
              <w:rPr>
                <w:sz w:val="18"/>
                <w:szCs w:val="18"/>
              </w:rPr>
              <w:t>Яндекс</w:t>
            </w:r>
            <w:proofErr w:type="gramStart"/>
            <w:r w:rsidRPr="002B2B06">
              <w:rPr>
                <w:sz w:val="18"/>
                <w:szCs w:val="18"/>
              </w:rPr>
              <w:t>.Д</w:t>
            </w:r>
            <w:proofErr w:type="gramEnd"/>
            <w:r w:rsidRPr="002B2B06">
              <w:rPr>
                <w:sz w:val="18"/>
                <w:szCs w:val="18"/>
              </w:rPr>
              <w:t>ирект</w:t>
            </w:r>
            <w:proofErr w:type="spellEnd"/>
            <w:r w:rsidRPr="002B2B06">
              <w:rPr>
                <w:sz w:val="18"/>
                <w:szCs w:val="18"/>
              </w:rPr>
              <w:t xml:space="preserve"> и </w:t>
            </w:r>
            <w:proofErr w:type="spellStart"/>
            <w:r w:rsidRPr="002B2B06">
              <w:rPr>
                <w:sz w:val="18"/>
                <w:szCs w:val="18"/>
              </w:rPr>
              <w:t>Google.Ads</w:t>
            </w:r>
            <w:proofErr w:type="spellEnd"/>
            <w:r w:rsidRPr="002B2B06">
              <w:rPr>
                <w:sz w:val="18"/>
                <w:szCs w:val="18"/>
              </w:rPr>
              <w:t xml:space="preserve"> по рекламным кампаниям Банка.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2B2B06" w:rsidRDefault="00FB51A4" w:rsidP="00915739">
            <w:pPr>
              <w:snapToGrid w:val="0"/>
              <w:ind w:right="57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2B2B06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</w:p>
        </w:tc>
      </w:tr>
      <w:tr w:rsidR="00FB51A4" w:rsidTr="007E23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2B2B06" w:rsidRDefault="00FB51A4" w:rsidP="006C0BD5">
            <w:pPr>
              <w:jc w:val="center"/>
              <w:rPr>
                <w:sz w:val="18"/>
                <w:szCs w:val="18"/>
                <w:lang w:val="en-US"/>
              </w:rPr>
            </w:pPr>
            <w:r w:rsidRPr="002B2B06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2B2B06" w:rsidRDefault="00FB51A4" w:rsidP="0009451B">
            <w:pPr>
              <w:rPr>
                <w:sz w:val="18"/>
                <w:szCs w:val="18"/>
              </w:rPr>
            </w:pPr>
            <w:r w:rsidRPr="002B2B06">
              <w:rPr>
                <w:sz w:val="18"/>
                <w:szCs w:val="18"/>
              </w:rPr>
              <w:t>Предоставление «гостевых» доступов к собственным и/или сторонним системам аналитики при проведении рекламных кампаний Банка в сети Интернет.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A4" w:rsidRPr="00081DF0" w:rsidRDefault="00FB51A4" w:rsidP="00915739">
            <w:pPr>
              <w:snapToGrid w:val="0"/>
              <w:ind w:right="57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2B2B06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</w:p>
        </w:tc>
      </w:tr>
    </w:tbl>
    <w:p w:rsidR="00F837E8" w:rsidRDefault="00F837E8" w:rsidP="00EA78E9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D4052" w:rsidRDefault="000D4052" w:rsidP="009D722E"/>
    <w:p w:rsidR="009D722E" w:rsidRPr="009D722E" w:rsidRDefault="009D722E" w:rsidP="009D722E">
      <w:r w:rsidRPr="009D722E">
        <w:t>Подпись:_______________________________________</w:t>
      </w:r>
    </w:p>
    <w:p w:rsidR="009D722E" w:rsidRPr="009D722E" w:rsidRDefault="009D722E" w:rsidP="009D722E">
      <w:r w:rsidRPr="009D722E">
        <w:t>Ф.И.О._________________________________________</w:t>
      </w:r>
    </w:p>
    <w:p w:rsidR="009D722E" w:rsidRPr="009D722E" w:rsidRDefault="009D722E" w:rsidP="009D722E">
      <w:r w:rsidRPr="009D722E">
        <w:t>Должность._____________________________________</w:t>
      </w:r>
    </w:p>
    <w:p w:rsidR="009D722E" w:rsidRPr="009D722E" w:rsidRDefault="009D722E" w:rsidP="009D722E">
      <w:r w:rsidRPr="009D722E">
        <w:t>От имени и по поручению:_________________________</w:t>
      </w:r>
    </w:p>
    <w:p w:rsidR="009D722E" w:rsidRPr="009D722E" w:rsidRDefault="006269D9" w:rsidP="006269D9">
      <w:pPr>
        <w:ind w:left="1416" w:firstLine="708"/>
      </w:pPr>
      <w:r>
        <w:t xml:space="preserve">     </w:t>
      </w:r>
      <w:r w:rsidR="009D722E" w:rsidRPr="009D722E">
        <w:t xml:space="preserve">(наименование </w:t>
      </w:r>
      <w:r>
        <w:t>Участника</w:t>
      </w:r>
      <w:r w:rsidR="009D722E" w:rsidRPr="009D722E">
        <w:t>)</w:t>
      </w:r>
    </w:p>
    <w:p w:rsidR="009D722E" w:rsidRPr="009D722E" w:rsidRDefault="009D722E" w:rsidP="009D722E">
      <w:r w:rsidRPr="009D722E">
        <w:t>_____________</w:t>
      </w:r>
    </w:p>
    <w:p w:rsidR="00EA78E9" w:rsidRPr="009D722E" w:rsidRDefault="009D722E" w:rsidP="009D722E">
      <w:pPr>
        <w:autoSpaceDE w:val="0"/>
        <w:autoSpaceDN w:val="0"/>
        <w:adjustRightInd w:val="0"/>
        <w:rPr>
          <w:sz w:val="24"/>
          <w:szCs w:val="24"/>
        </w:rPr>
      </w:pPr>
      <w:r w:rsidRPr="009D722E">
        <w:t>Место печати</w:t>
      </w:r>
    </w:p>
    <w:p w:rsidR="000D4052" w:rsidRDefault="000D4052" w:rsidP="00387B58">
      <w:pPr>
        <w:autoSpaceDE w:val="0"/>
        <w:autoSpaceDN w:val="0"/>
        <w:adjustRightInd w:val="0"/>
        <w:rPr>
          <w:sz w:val="18"/>
          <w:szCs w:val="18"/>
        </w:rPr>
      </w:pPr>
    </w:p>
    <w:p w:rsidR="005740CD" w:rsidRDefault="005740CD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23773" w:rsidRDefault="00801813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E58BD">
        <w:rPr>
          <w:b/>
          <w:sz w:val="18"/>
          <w:szCs w:val="18"/>
        </w:rPr>
        <w:lastRenderedPageBreak/>
        <w:t>Приложение № 1</w:t>
      </w:r>
    </w:p>
    <w:p w:rsidR="008555D9" w:rsidRPr="004E58BD" w:rsidRDefault="00D23773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к </w:t>
      </w:r>
      <w:r w:rsidR="00AC70C1">
        <w:rPr>
          <w:b/>
          <w:sz w:val="18"/>
          <w:szCs w:val="18"/>
        </w:rPr>
        <w:t>Заявке на участие в Тендере</w:t>
      </w:r>
    </w:p>
    <w:p w:rsidR="003F323F" w:rsidRPr="004E58BD" w:rsidRDefault="003F323F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3F323F" w:rsidRPr="004E58BD" w:rsidRDefault="003F323F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555D9" w:rsidRPr="004E58BD" w:rsidRDefault="008555D9" w:rsidP="00E30162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555D9" w:rsidRPr="004E58BD" w:rsidRDefault="008555D9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23773" w:rsidRDefault="003F323F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E58BD">
        <w:rPr>
          <w:sz w:val="18"/>
          <w:szCs w:val="18"/>
        </w:rPr>
        <w:lastRenderedPageBreak/>
        <w:t xml:space="preserve"> </w:t>
      </w:r>
      <w:r w:rsidR="00801813" w:rsidRPr="004E58BD">
        <w:rPr>
          <w:b/>
          <w:sz w:val="18"/>
          <w:szCs w:val="18"/>
        </w:rPr>
        <w:t>Приложение № 2</w:t>
      </w:r>
      <w:r w:rsidR="00D23773" w:rsidRPr="00D23773">
        <w:rPr>
          <w:b/>
          <w:sz w:val="18"/>
          <w:szCs w:val="18"/>
        </w:rPr>
        <w:t xml:space="preserve"> </w:t>
      </w:r>
    </w:p>
    <w:p w:rsidR="00D23773" w:rsidRPr="004E58BD" w:rsidRDefault="00D23773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</w:t>
      </w:r>
      <w:r w:rsidR="00AC70C1">
        <w:rPr>
          <w:b/>
          <w:sz w:val="18"/>
          <w:szCs w:val="18"/>
        </w:rPr>
        <w:t>Заявке на участие в Тендере</w:t>
      </w:r>
    </w:p>
    <w:p w:rsidR="00D23773" w:rsidRPr="004E58BD" w:rsidRDefault="00D23773" w:rsidP="00D23773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3F323F" w:rsidRPr="004E58BD" w:rsidRDefault="003F32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D23773" w:rsidRDefault="007C344B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E58BD">
        <w:rPr>
          <w:b/>
          <w:sz w:val="18"/>
          <w:szCs w:val="18"/>
        </w:rPr>
        <w:lastRenderedPageBreak/>
        <w:t xml:space="preserve">Приложение №3 </w:t>
      </w:r>
    </w:p>
    <w:p w:rsidR="00D23773" w:rsidRPr="004E58BD" w:rsidRDefault="00D23773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</w:t>
      </w:r>
      <w:r w:rsidR="00AC70C1">
        <w:rPr>
          <w:b/>
          <w:sz w:val="18"/>
          <w:szCs w:val="18"/>
        </w:rPr>
        <w:t>Заявке на участие в Тендере</w:t>
      </w:r>
    </w:p>
    <w:p w:rsidR="00D23773" w:rsidRPr="004E58BD" w:rsidRDefault="00D23773" w:rsidP="00D23773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622DC8" w:rsidRDefault="00622DC8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E58BD">
        <w:rPr>
          <w:b/>
          <w:sz w:val="18"/>
          <w:szCs w:val="18"/>
        </w:rPr>
        <w:t>Приложение №4</w:t>
      </w:r>
    </w:p>
    <w:p w:rsidR="00D23773" w:rsidRPr="004E58BD" w:rsidRDefault="00D23773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</w:t>
      </w:r>
      <w:r w:rsidR="00AC70C1">
        <w:rPr>
          <w:b/>
          <w:sz w:val="18"/>
          <w:szCs w:val="18"/>
        </w:rPr>
        <w:t>Заявке на участие в Тендере</w:t>
      </w:r>
    </w:p>
    <w:p w:rsidR="00D23773" w:rsidRPr="004E58BD" w:rsidRDefault="00D23773" w:rsidP="00D23773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D23773" w:rsidRPr="004E58BD" w:rsidRDefault="00D23773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sectPr w:rsidR="004E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3F30"/>
    <w:multiLevelType w:val="hybridMultilevel"/>
    <w:tmpl w:val="1A4AE7CA"/>
    <w:lvl w:ilvl="0" w:tplc="C538A6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79"/>
    <w:rsid w:val="00006D66"/>
    <w:rsid w:val="00081DF0"/>
    <w:rsid w:val="0009451B"/>
    <w:rsid w:val="000D02E4"/>
    <w:rsid w:val="000D4052"/>
    <w:rsid w:val="00143861"/>
    <w:rsid w:val="001726F8"/>
    <w:rsid w:val="00197BED"/>
    <w:rsid w:val="001A77C5"/>
    <w:rsid w:val="001C2D90"/>
    <w:rsid w:val="001C77FD"/>
    <w:rsid w:val="001E79CC"/>
    <w:rsid w:val="00283B5F"/>
    <w:rsid w:val="002A389C"/>
    <w:rsid w:val="002B2B06"/>
    <w:rsid w:val="002B4250"/>
    <w:rsid w:val="00301AC9"/>
    <w:rsid w:val="00365CE5"/>
    <w:rsid w:val="00371CCD"/>
    <w:rsid w:val="00387B58"/>
    <w:rsid w:val="003F323F"/>
    <w:rsid w:val="00422740"/>
    <w:rsid w:val="00423834"/>
    <w:rsid w:val="00425EFD"/>
    <w:rsid w:val="00485665"/>
    <w:rsid w:val="004E58BD"/>
    <w:rsid w:val="00527493"/>
    <w:rsid w:val="0055079F"/>
    <w:rsid w:val="00561BF7"/>
    <w:rsid w:val="005629BB"/>
    <w:rsid w:val="00562A20"/>
    <w:rsid w:val="005740CD"/>
    <w:rsid w:val="005D0FB4"/>
    <w:rsid w:val="005E7703"/>
    <w:rsid w:val="00601FB0"/>
    <w:rsid w:val="00622DC8"/>
    <w:rsid w:val="006269D9"/>
    <w:rsid w:val="0066509E"/>
    <w:rsid w:val="0068412F"/>
    <w:rsid w:val="00685BB0"/>
    <w:rsid w:val="00692054"/>
    <w:rsid w:val="006C0BD5"/>
    <w:rsid w:val="006C2F8C"/>
    <w:rsid w:val="006F45DD"/>
    <w:rsid w:val="007031A9"/>
    <w:rsid w:val="00726C83"/>
    <w:rsid w:val="007B557E"/>
    <w:rsid w:val="007C344B"/>
    <w:rsid w:val="007C6AF8"/>
    <w:rsid w:val="007D4AD4"/>
    <w:rsid w:val="007E2347"/>
    <w:rsid w:val="00801813"/>
    <w:rsid w:val="00823BF2"/>
    <w:rsid w:val="008463C3"/>
    <w:rsid w:val="00854D03"/>
    <w:rsid w:val="008555D9"/>
    <w:rsid w:val="008777FF"/>
    <w:rsid w:val="008C7F56"/>
    <w:rsid w:val="00935B48"/>
    <w:rsid w:val="0098536B"/>
    <w:rsid w:val="00987F2D"/>
    <w:rsid w:val="0099543F"/>
    <w:rsid w:val="009C54C8"/>
    <w:rsid w:val="009C5D35"/>
    <w:rsid w:val="009C641B"/>
    <w:rsid w:val="009D722E"/>
    <w:rsid w:val="00A76B80"/>
    <w:rsid w:val="00A80067"/>
    <w:rsid w:val="00A84DC7"/>
    <w:rsid w:val="00AC70C1"/>
    <w:rsid w:val="00B008E9"/>
    <w:rsid w:val="00B63203"/>
    <w:rsid w:val="00B67930"/>
    <w:rsid w:val="00B73685"/>
    <w:rsid w:val="00B86163"/>
    <w:rsid w:val="00BA2C42"/>
    <w:rsid w:val="00BF6A1F"/>
    <w:rsid w:val="00C13BB4"/>
    <w:rsid w:val="00C306D7"/>
    <w:rsid w:val="00C501D5"/>
    <w:rsid w:val="00C97A47"/>
    <w:rsid w:val="00CD2462"/>
    <w:rsid w:val="00D067FF"/>
    <w:rsid w:val="00D23773"/>
    <w:rsid w:val="00D41DCA"/>
    <w:rsid w:val="00D75598"/>
    <w:rsid w:val="00D8088B"/>
    <w:rsid w:val="00DD3779"/>
    <w:rsid w:val="00DE30D1"/>
    <w:rsid w:val="00DF32AC"/>
    <w:rsid w:val="00E30162"/>
    <w:rsid w:val="00E635BC"/>
    <w:rsid w:val="00EA78E9"/>
    <w:rsid w:val="00EB5C84"/>
    <w:rsid w:val="00EC6C6E"/>
    <w:rsid w:val="00F26180"/>
    <w:rsid w:val="00F3163B"/>
    <w:rsid w:val="00F837E8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665"/>
    <w:pPr>
      <w:ind w:firstLine="720"/>
    </w:pPr>
    <w:rPr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4856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D2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665"/>
    <w:pPr>
      <w:ind w:firstLine="720"/>
    </w:pPr>
    <w:rPr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4856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D2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ta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sta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ta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sta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t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MKB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Владимир Сергеевич</dc:creator>
  <cp:lastModifiedBy>Трифонов Алексей Валентинович</cp:lastModifiedBy>
  <cp:revision>21</cp:revision>
  <cp:lastPrinted>2015-12-21T08:32:00Z</cp:lastPrinted>
  <dcterms:created xsi:type="dcterms:W3CDTF">2018-11-12T10:55:00Z</dcterms:created>
  <dcterms:modified xsi:type="dcterms:W3CDTF">2018-11-22T09:55:00Z</dcterms:modified>
</cp:coreProperties>
</file>