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774" w:rsidRDefault="00F86774" w:rsidP="00F86774">
      <w:pPr>
        <w:pStyle w:val="Default"/>
        <w:spacing w:after="120"/>
        <w:jc w:val="center"/>
      </w:pPr>
      <w:bookmarkStart w:id="0" w:name="_GoBack"/>
      <w:bookmarkEnd w:id="0"/>
      <w:r w:rsidRPr="00271F87">
        <w:t xml:space="preserve">Тарифы ПАО «МОСКОВСКИЙ КРЕДИТНЫЙ БАНК» за услуги по обслуживанию Таможенных карт </w:t>
      </w:r>
      <w:r>
        <w:t>«</w:t>
      </w:r>
      <w:r w:rsidRPr="00271F87">
        <w:t>Раунд</w:t>
      </w:r>
      <w:r>
        <w:t>»</w:t>
      </w:r>
      <w:r w:rsidRPr="00271F87">
        <w:t xml:space="preserve"> для осуществления расчетов в рамках платежной системы «Мультисервисная платежная система»</w:t>
      </w:r>
      <w:r w:rsidRPr="00271F87">
        <w:rPr>
          <w:sz w:val="13"/>
          <w:szCs w:val="13"/>
        </w:rPr>
        <w:t>1</w:t>
      </w:r>
    </w:p>
    <w:tbl>
      <w:tblPr>
        <w:tblW w:w="10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5114"/>
      </w:tblGrid>
      <w:tr w:rsidR="00762312" w:rsidTr="00095454">
        <w:trPr>
          <w:trHeight w:val="107"/>
        </w:trPr>
        <w:tc>
          <w:tcPr>
            <w:tcW w:w="5778" w:type="dxa"/>
          </w:tcPr>
          <w:p w:rsidR="00762312" w:rsidRDefault="0076231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услуги </w:t>
            </w:r>
          </w:p>
        </w:tc>
        <w:tc>
          <w:tcPr>
            <w:tcW w:w="5114" w:type="dxa"/>
          </w:tcPr>
          <w:p w:rsidR="00762312" w:rsidRDefault="0076231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Стоимость услуги</w:t>
            </w:r>
            <w:r w:rsidR="00EA245F">
              <w:rPr>
                <w:b/>
                <w:bCs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1061D0" w:rsidTr="00095454">
        <w:trPr>
          <w:trHeight w:val="112"/>
        </w:trPr>
        <w:tc>
          <w:tcPr>
            <w:tcW w:w="10892" w:type="dxa"/>
            <w:gridSpan w:val="2"/>
          </w:tcPr>
          <w:p w:rsidR="001061D0" w:rsidRPr="001061D0" w:rsidRDefault="00106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Комиссионное вознаграждение за обработку операций, совершенных с использованием Карт</w:t>
            </w:r>
            <w:proofErr w:type="gramStart"/>
            <w:r>
              <w:rPr>
                <w:sz w:val="13"/>
                <w:szCs w:val="13"/>
              </w:rPr>
              <w:t>2</w:t>
            </w:r>
            <w:proofErr w:type="gramEnd"/>
            <w:r>
              <w:rPr>
                <w:sz w:val="13"/>
                <w:szCs w:val="13"/>
              </w:rPr>
              <w:t xml:space="preserve"> </w:t>
            </w:r>
          </w:p>
        </w:tc>
      </w:tr>
      <w:tr w:rsidR="001061D0" w:rsidTr="00095454">
        <w:trPr>
          <w:trHeight w:val="112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 Тарифный план РАУНД 5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B36AD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% от суммы расходных операций, совершенных с использованием Карт </w:t>
            </w:r>
          </w:p>
        </w:tc>
      </w:tr>
      <w:tr w:rsidR="001061D0" w:rsidTr="00095454">
        <w:trPr>
          <w:trHeight w:val="205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 Тарифный план РАУНД 4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B36AD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% от суммы расходных операций, совершенных с использованием Карт, но не менее 1 </w:t>
            </w:r>
            <w:r w:rsidR="00B36AD1">
              <w:rPr>
                <w:sz w:val="20"/>
                <w:szCs w:val="20"/>
              </w:rPr>
              <w:t xml:space="preserve">000 </w:t>
            </w:r>
            <w:r>
              <w:rPr>
                <w:sz w:val="20"/>
                <w:szCs w:val="20"/>
              </w:rPr>
              <w:t xml:space="preserve">руб. в </w:t>
            </w:r>
            <w:r w:rsidR="00A2333B">
              <w:rPr>
                <w:sz w:val="20"/>
                <w:szCs w:val="20"/>
              </w:rPr>
              <w:t xml:space="preserve">календарный </w:t>
            </w:r>
            <w:r>
              <w:rPr>
                <w:sz w:val="20"/>
                <w:szCs w:val="20"/>
              </w:rPr>
              <w:t xml:space="preserve">месяц </w:t>
            </w:r>
          </w:p>
        </w:tc>
      </w:tr>
      <w:tr w:rsidR="001061D0" w:rsidTr="00095454">
        <w:trPr>
          <w:trHeight w:val="205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1.3.  Тарифный план РАУНД 3</w:t>
            </w:r>
            <w:r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 w:rsidRPr="00DF4098">
              <w:rPr>
                <w:sz w:val="20"/>
                <w:szCs w:val="20"/>
              </w:rPr>
              <w:t>0,</w:t>
            </w:r>
            <w:r w:rsidR="00FF50A7" w:rsidRPr="00DF4098">
              <w:rPr>
                <w:sz w:val="20"/>
                <w:szCs w:val="20"/>
              </w:rPr>
              <w:t>27</w:t>
            </w:r>
            <w:r w:rsidRPr="00DF4098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 xml:space="preserve">от суммы расходных операций, совершенных с использованием Карт, но не менее </w:t>
            </w:r>
            <w:r w:rsidR="00B36AD1">
              <w:rPr>
                <w:sz w:val="20"/>
                <w:szCs w:val="20"/>
              </w:rPr>
              <w:t>7 500</w:t>
            </w:r>
            <w:r>
              <w:rPr>
                <w:sz w:val="20"/>
                <w:szCs w:val="20"/>
              </w:rPr>
              <w:t xml:space="preserve"> руб. в</w:t>
            </w:r>
            <w:r w:rsidR="00A2333B">
              <w:rPr>
                <w:sz w:val="20"/>
                <w:szCs w:val="20"/>
              </w:rPr>
              <w:t xml:space="preserve"> календарный</w:t>
            </w:r>
            <w:r>
              <w:rPr>
                <w:sz w:val="20"/>
                <w:szCs w:val="20"/>
              </w:rPr>
              <w:t xml:space="preserve"> месяц </w:t>
            </w:r>
          </w:p>
        </w:tc>
      </w:tr>
      <w:tr w:rsidR="001061D0" w:rsidTr="00095454">
        <w:trPr>
          <w:trHeight w:val="205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1.4.  Тарифный план РАУНД 2</w:t>
            </w:r>
            <w:r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 w:rsidRPr="00DF4098">
              <w:rPr>
                <w:sz w:val="20"/>
                <w:szCs w:val="20"/>
              </w:rPr>
              <w:t>0,</w:t>
            </w:r>
            <w:r w:rsidR="00B36AD1" w:rsidRPr="00DF4098">
              <w:rPr>
                <w:sz w:val="20"/>
                <w:szCs w:val="20"/>
              </w:rPr>
              <w:t>1</w:t>
            </w:r>
            <w:r w:rsidR="00FF50A7" w:rsidRPr="00DF4098">
              <w:rPr>
                <w:sz w:val="20"/>
                <w:szCs w:val="20"/>
              </w:rPr>
              <w:t>3</w:t>
            </w:r>
            <w:r w:rsidRPr="00DF409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от суммы расходных операций, совершенных с использованием Карт, но не менее </w:t>
            </w:r>
            <w:r w:rsidR="00B36AD1">
              <w:rPr>
                <w:sz w:val="20"/>
                <w:szCs w:val="20"/>
              </w:rPr>
              <w:t xml:space="preserve">33 </w:t>
            </w:r>
            <w:r>
              <w:rPr>
                <w:sz w:val="20"/>
                <w:szCs w:val="20"/>
              </w:rPr>
              <w:t>000 руб. в</w:t>
            </w:r>
            <w:r w:rsidR="00A2333B">
              <w:rPr>
                <w:sz w:val="20"/>
                <w:szCs w:val="20"/>
              </w:rPr>
              <w:t xml:space="preserve"> календарный</w:t>
            </w:r>
            <w:r>
              <w:rPr>
                <w:sz w:val="20"/>
                <w:szCs w:val="20"/>
              </w:rPr>
              <w:t xml:space="preserve"> месяц </w:t>
            </w:r>
          </w:p>
        </w:tc>
      </w:tr>
      <w:tr w:rsidR="001061D0" w:rsidTr="00095454">
        <w:trPr>
          <w:trHeight w:val="204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1.5.  Тарифный план РАУНД 1</w:t>
            </w:r>
            <w:r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0,12% от суммы расходных операций, совершенных с использованием Карт, но не менее </w:t>
            </w:r>
            <w:r w:rsidR="00B36AD1">
              <w:rPr>
                <w:sz w:val="20"/>
                <w:szCs w:val="20"/>
              </w:rPr>
              <w:t xml:space="preserve">90 </w:t>
            </w:r>
            <w:r>
              <w:rPr>
                <w:sz w:val="20"/>
                <w:szCs w:val="20"/>
              </w:rPr>
              <w:t>000 руб. в</w:t>
            </w:r>
            <w:r w:rsidR="00A2333B">
              <w:rPr>
                <w:sz w:val="20"/>
                <w:szCs w:val="20"/>
              </w:rPr>
              <w:t xml:space="preserve"> календарный</w:t>
            </w:r>
            <w:r>
              <w:rPr>
                <w:sz w:val="20"/>
                <w:szCs w:val="20"/>
              </w:rPr>
              <w:t xml:space="preserve"> месяц </w:t>
            </w:r>
          </w:p>
        </w:tc>
      </w:tr>
      <w:tr w:rsidR="001061D0" w:rsidTr="00095454">
        <w:trPr>
          <w:trHeight w:val="205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1.6.  Тарифный план РАУНД «А»</w:t>
            </w:r>
            <w:r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 w:rsidP="00B36AD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0,1% от суммы расходных операций, совершенных с использованием Карт, но не менее </w:t>
            </w:r>
            <w:r w:rsidR="00B36AD1">
              <w:rPr>
                <w:sz w:val="20"/>
                <w:szCs w:val="20"/>
              </w:rPr>
              <w:t xml:space="preserve">120 </w:t>
            </w:r>
            <w:r>
              <w:rPr>
                <w:sz w:val="20"/>
                <w:szCs w:val="20"/>
              </w:rPr>
              <w:t>000 руб. в</w:t>
            </w:r>
            <w:r w:rsidR="00A2333B">
              <w:rPr>
                <w:sz w:val="20"/>
                <w:szCs w:val="20"/>
              </w:rPr>
              <w:t xml:space="preserve"> календарный</w:t>
            </w:r>
            <w:r>
              <w:rPr>
                <w:sz w:val="20"/>
                <w:szCs w:val="20"/>
              </w:rPr>
              <w:t xml:space="preserve"> месяц </w:t>
            </w:r>
          </w:p>
        </w:tc>
      </w:tr>
      <w:tr w:rsidR="001061D0" w:rsidTr="00095454">
        <w:trPr>
          <w:trHeight w:val="112"/>
        </w:trPr>
        <w:tc>
          <w:tcPr>
            <w:tcW w:w="5778" w:type="dxa"/>
          </w:tcPr>
          <w:p w:rsidR="001061D0" w:rsidRDefault="001061D0" w:rsidP="00602C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  Тарифный план РАУНД «В»</w:t>
            </w:r>
            <w:r w:rsidR="00602C6C">
              <w:rPr>
                <w:sz w:val="13"/>
                <w:szCs w:val="13"/>
              </w:rPr>
              <w:t>3</w:t>
            </w:r>
            <w:r w:rsidRPr="00762312"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0,1% от суммы расходных операций, совершенных с использованием Карт </w:t>
            </w:r>
          </w:p>
        </w:tc>
      </w:tr>
      <w:tr w:rsidR="001061D0" w:rsidTr="00095454">
        <w:trPr>
          <w:trHeight w:val="277"/>
        </w:trPr>
        <w:tc>
          <w:tcPr>
            <w:tcW w:w="5778" w:type="dxa"/>
          </w:tcPr>
          <w:p w:rsidR="001061D0" w:rsidRPr="001061D0" w:rsidRDefault="00D3029E" w:rsidP="006848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061D0">
              <w:rPr>
                <w:sz w:val="20"/>
                <w:szCs w:val="20"/>
              </w:rPr>
              <w:t>. Выпуск</w:t>
            </w:r>
            <w:r w:rsidR="00B36AD1">
              <w:rPr>
                <w:sz w:val="20"/>
                <w:szCs w:val="20"/>
              </w:rPr>
              <w:t xml:space="preserve"> / перевыпуск</w:t>
            </w:r>
            <w:r w:rsidR="001061D0">
              <w:rPr>
                <w:sz w:val="20"/>
                <w:szCs w:val="20"/>
              </w:rPr>
              <w:t xml:space="preserve"> Карты</w:t>
            </w:r>
            <w:proofErr w:type="gramStart"/>
            <w:r w:rsidR="00602C6C">
              <w:rPr>
                <w:sz w:val="13"/>
                <w:szCs w:val="13"/>
              </w:rPr>
              <w:t>4</w:t>
            </w:r>
            <w:proofErr w:type="gramEnd"/>
            <w:r w:rsidR="001061D0">
              <w:rPr>
                <w:sz w:val="13"/>
                <w:szCs w:val="13"/>
              </w:rPr>
              <w:t>,</w:t>
            </w:r>
            <w:r w:rsidR="00602C6C">
              <w:rPr>
                <w:sz w:val="13"/>
                <w:szCs w:val="13"/>
              </w:rPr>
              <w:t>6</w:t>
            </w:r>
            <w:r w:rsidR="00B24306"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1 400 руб. (за каждую Карту) </w:t>
            </w:r>
          </w:p>
        </w:tc>
      </w:tr>
      <w:tr w:rsidR="001061D0" w:rsidTr="00095454">
        <w:trPr>
          <w:trHeight w:val="281"/>
        </w:trPr>
        <w:tc>
          <w:tcPr>
            <w:tcW w:w="5778" w:type="dxa"/>
          </w:tcPr>
          <w:p w:rsidR="001061D0" w:rsidRPr="001061D0" w:rsidRDefault="00D3029E" w:rsidP="006848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061D0">
              <w:rPr>
                <w:sz w:val="20"/>
                <w:szCs w:val="20"/>
              </w:rPr>
              <w:t>. Срочный выпуск</w:t>
            </w:r>
            <w:r w:rsidR="00957FB7">
              <w:rPr>
                <w:sz w:val="20"/>
                <w:szCs w:val="20"/>
              </w:rPr>
              <w:t xml:space="preserve"> / перевыпуск</w:t>
            </w:r>
            <w:r w:rsidR="001061D0">
              <w:rPr>
                <w:sz w:val="20"/>
                <w:szCs w:val="20"/>
              </w:rPr>
              <w:t xml:space="preserve"> Карты (в течение 3 рабочих дней)</w:t>
            </w:r>
            <w:r w:rsidR="00602C6C" w:rsidRPr="00602C6C">
              <w:rPr>
                <w:sz w:val="13"/>
                <w:szCs w:val="13"/>
              </w:rPr>
              <w:t>4</w:t>
            </w:r>
            <w:r w:rsidR="00602C6C">
              <w:rPr>
                <w:sz w:val="20"/>
                <w:szCs w:val="20"/>
              </w:rPr>
              <w:t>,</w:t>
            </w:r>
            <w:r w:rsidR="00B24306">
              <w:rPr>
                <w:sz w:val="13"/>
                <w:szCs w:val="13"/>
              </w:rPr>
              <w:t>5</w:t>
            </w:r>
            <w:r w:rsidR="001061D0">
              <w:rPr>
                <w:sz w:val="13"/>
                <w:szCs w:val="13"/>
              </w:rPr>
              <w:t xml:space="preserve">, </w:t>
            </w:r>
            <w:r w:rsidR="00B24306">
              <w:rPr>
                <w:sz w:val="13"/>
                <w:szCs w:val="13"/>
              </w:rPr>
              <w:t>6</w:t>
            </w:r>
            <w:r w:rsidR="001061D0"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1061D0" w:rsidRDefault="00106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3 000 руб. (за каждую Карту) </w:t>
            </w:r>
          </w:p>
        </w:tc>
      </w:tr>
      <w:tr w:rsidR="00762312" w:rsidTr="00095454">
        <w:trPr>
          <w:trHeight w:val="279"/>
        </w:trPr>
        <w:tc>
          <w:tcPr>
            <w:tcW w:w="5778" w:type="dxa"/>
          </w:tcPr>
          <w:p w:rsidR="00762312" w:rsidRPr="00762312" w:rsidRDefault="00D3029E" w:rsidP="00602C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62312">
              <w:rPr>
                <w:sz w:val="20"/>
                <w:szCs w:val="20"/>
              </w:rPr>
              <w:t>. Перевыпуск ПИН-кода</w:t>
            </w:r>
            <w:r w:rsidR="00602C6C">
              <w:rPr>
                <w:sz w:val="13"/>
                <w:szCs w:val="13"/>
              </w:rPr>
              <w:t>4</w:t>
            </w:r>
            <w:r w:rsidR="00B24306">
              <w:rPr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762312" w:rsidRDefault="007623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руб. (за каждый ПИН-код) </w:t>
            </w:r>
          </w:p>
        </w:tc>
      </w:tr>
      <w:tr w:rsidR="00762312" w:rsidTr="00095454">
        <w:trPr>
          <w:trHeight w:val="269"/>
        </w:trPr>
        <w:tc>
          <w:tcPr>
            <w:tcW w:w="5778" w:type="dxa"/>
          </w:tcPr>
          <w:p w:rsidR="00762312" w:rsidRPr="00762312" w:rsidRDefault="00D3029E" w:rsidP="006848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2312">
              <w:rPr>
                <w:sz w:val="20"/>
                <w:szCs w:val="20"/>
              </w:rPr>
              <w:t xml:space="preserve">. </w:t>
            </w:r>
            <w:proofErr w:type="gramStart"/>
            <w:r w:rsidR="00762312">
              <w:rPr>
                <w:sz w:val="20"/>
                <w:szCs w:val="20"/>
              </w:rPr>
              <w:t>Срочный</w:t>
            </w:r>
            <w:proofErr w:type="gramEnd"/>
            <w:r w:rsidR="00762312">
              <w:rPr>
                <w:sz w:val="20"/>
                <w:szCs w:val="20"/>
              </w:rPr>
              <w:t xml:space="preserve"> перевыпуск ПИН-кода (в течение 3 рабочих дней)</w:t>
            </w:r>
            <w:r w:rsidR="00602C6C" w:rsidRPr="00602C6C">
              <w:rPr>
                <w:sz w:val="13"/>
                <w:szCs w:val="13"/>
              </w:rPr>
              <w:t>4,</w:t>
            </w:r>
            <w:r w:rsidR="00B24306">
              <w:rPr>
                <w:sz w:val="13"/>
                <w:szCs w:val="13"/>
              </w:rPr>
              <w:t xml:space="preserve">5 </w:t>
            </w:r>
          </w:p>
        </w:tc>
        <w:tc>
          <w:tcPr>
            <w:tcW w:w="5114" w:type="dxa"/>
          </w:tcPr>
          <w:p w:rsidR="00762312" w:rsidRDefault="007623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1 000 руб. (за каждый ПИН-код) </w:t>
            </w:r>
          </w:p>
        </w:tc>
      </w:tr>
      <w:tr w:rsidR="00762312" w:rsidTr="00095454">
        <w:trPr>
          <w:trHeight w:val="223"/>
        </w:trPr>
        <w:tc>
          <w:tcPr>
            <w:tcW w:w="5778" w:type="dxa"/>
          </w:tcPr>
          <w:p w:rsidR="00762312" w:rsidRPr="00762312" w:rsidRDefault="00D3029E" w:rsidP="00602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62312"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Разблокировка Карты</w:t>
            </w:r>
            <w:r w:rsid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84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02C6C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5114" w:type="dxa"/>
          </w:tcPr>
          <w:p w:rsidR="00762312" w:rsidRPr="00762312" w:rsidRDefault="00762312" w:rsidP="00C12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руб. за каждую Карту </w:t>
            </w:r>
          </w:p>
        </w:tc>
      </w:tr>
      <w:tr w:rsidR="00762312" w:rsidTr="00095454">
        <w:trPr>
          <w:trHeight w:val="320"/>
        </w:trPr>
        <w:tc>
          <w:tcPr>
            <w:tcW w:w="5778" w:type="dxa"/>
          </w:tcPr>
          <w:p w:rsidR="00762312" w:rsidRPr="00762312" w:rsidRDefault="00D3029E" w:rsidP="00602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762312"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Расследование обстоятель</w:t>
            </w:r>
            <w:proofErr w:type="gramStart"/>
            <w:r w:rsidR="00762312"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 пр</w:t>
            </w:r>
            <w:proofErr w:type="gramEnd"/>
            <w:r w:rsidR="00762312"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оведения операций, совершенных с использованием Карты</w:t>
            </w:r>
            <w:r w:rsidR="00B243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02C6C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  <w:r w:rsidR="00602C6C" w:rsidRPr="0076231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</w:p>
        </w:tc>
        <w:tc>
          <w:tcPr>
            <w:tcW w:w="5114" w:type="dxa"/>
          </w:tcPr>
          <w:p w:rsidR="00762312" w:rsidRPr="00762312" w:rsidRDefault="00762312" w:rsidP="00C12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руб. за каждое расследование </w:t>
            </w:r>
          </w:p>
        </w:tc>
      </w:tr>
    </w:tbl>
    <w:p w:rsidR="0066339B" w:rsidRDefault="0066339B" w:rsidP="003A2D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339B" w:rsidRPr="003A2D61" w:rsidRDefault="0066339B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1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Платежная система «Мультисервисная платежная система» – совокупность организаций, взаимодействующих по правилам платежной системы в целях осуществления участниками платежной системы расчетов посредством Карт, предназначенных для проведения операций по уплате Таможенных платежей. </w:t>
      </w:r>
    </w:p>
    <w:p w:rsidR="00C73001" w:rsidRDefault="0066339B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2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>Комиссионное вознаграждение рассчитывается отдельно по каждому Счету Клиента, используемому для оплаты Таможенных платежей</w:t>
      </w:r>
      <w:r w:rsidR="00C73001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r w:rsidR="00C73001" w:rsidRPr="003A2D61">
        <w:rPr>
          <w:rFonts w:ascii="Times New Roman" w:hAnsi="Times New Roman" w:cs="Times New Roman"/>
          <w:color w:val="000000"/>
          <w:sz w:val="18"/>
          <w:szCs w:val="18"/>
        </w:rPr>
        <w:t>удерживается Банком</w:t>
      </w:r>
      <w:r w:rsidR="00C7300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73001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73001" w:rsidRPr="00015F31">
        <w:rPr>
          <w:rFonts w:ascii="Times New Roman" w:hAnsi="Times New Roman" w:cs="Times New Roman"/>
          <w:color w:val="000000"/>
          <w:sz w:val="18"/>
          <w:szCs w:val="18"/>
        </w:rPr>
        <w:t>в дату списания операции по счету</w:t>
      </w:r>
    </w:p>
    <w:p w:rsidR="0066339B" w:rsidRDefault="0066339B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>В случае</w:t>
      </w:r>
      <w:proofErr w:type="gramStart"/>
      <w:r w:rsidRPr="003A2D61">
        <w:rPr>
          <w:rFonts w:ascii="Times New Roman" w:hAnsi="Times New Roman" w:cs="Times New Roman"/>
          <w:color w:val="000000"/>
          <w:sz w:val="18"/>
          <w:szCs w:val="18"/>
        </w:rPr>
        <w:t>,</w:t>
      </w:r>
      <w:proofErr w:type="gramEnd"/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если общая сумма удержанного Банком вознаграждения в течение текущего календарного месяца окажется меньше минимальной суммы вознаграждения, установленной настоящими Тарифами (при наличии), разница между минимальной суммой и удержанной суммой вознаграждения взимается Банком: </w:t>
      </w:r>
    </w:p>
    <w:p w:rsidR="00015F31" w:rsidRDefault="0066339B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8"/>
          <w:szCs w:val="18"/>
        </w:rPr>
        <w:t>-</w:t>
      </w:r>
      <w:r w:rsidR="00C7300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 xml:space="preserve">в последний </w:t>
      </w:r>
      <w:r w:rsidR="00015F31" w:rsidRPr="00015F31">
        <w:rPr>
          <w:rFonts w:ascii="Times New Roman" w:hAnsi="Times New Roman" w:cs="Times New Roman"/>
          <w:color w:val="000000"/>
          <w:sz w:val="18"/>
          <w:szCs w:val="18"/>
        </w:rPr>
        <w:t>рабочий день месяца</w:t>
      </w:r>
    </w:p>
    <w:p w:rsidR="0066339B" w:rsidRDefault="00C73001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- 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 xml:space="preserve">в дату 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обработки заявления Клиента на закрытие Счета (в случае закрытия Счета). </w:t>
      </w:r>
    </w:p>
    <w:p w:rsidR="00C73001" w:rsidRDefault="00C73001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8"/>
          <w:szCs w:val="18"/>
        </w:rPr>
        <w:t>Минимальная сумма комиссионного вознаграждения (при наличии) рассчитывается и взимается с месяца, следующего за месяцем, в котором была проведена первая операция с использованием Карты. При закрытии Счета минимальная сумма комиссионного вознаграждения за обработку операций, совершенных с использованием Карт, рассчитывается, исходя из фактического количества календарных дней, в течение которых Счет обслуживался Банком, то есть с начала календарного месяца до даты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D003D">
        <w:rPr>
          <w:rFonts w:ascii="Times New Roman" w:hAnsi="Times New Roman" w:cs="Times New Roman"/>
          <w:color w:val="000000"/>
          <w:sz w:val="18"/>
          <w:szCs w:val="18"/>
        </w:rPr>
        <w:t>обработки заявления Клиента на закрытие Счета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</w:p>
    <w:p w:rsidR="00F86774" w:rsidRDefault="00F86774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Изменение Тарифного плана осуществляется по заявлению Клиента, предоставленному в Банк не позднее 5 (пяти) рабочих дней до окончания </w:t>
      </w:r>
      <w:r w:rsidR="00A2333B">
        <w:rPr>
          <w:rFonts w:ascii="Times New Roman" w:hAnsi="Times New Roman" w:cs="Times New Roman"/>
          <w:color w:val="000000"/>
          <w:sz w:val="18"/>
          <w:szCs w:val="18"/>
        </w:rPr>
        <w:t xml:space="preserve">календарного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месяца, предшествующего месяцу, с которого должен применяться новый Тарифный план. </w:t>
      </w:r>
      <w:r w:rsidR="00A14612">
        <w:rPr>
          <w:rFonts w:ascii="Times New Roman" w:hAnsi="Times New Roman" w:cs="Times New Roman"/>
          <w:color w:val="000000"/>
          <w:sz w:val="18"/>
          <w:szCs w:val="18"/>
        </w:rPr>
        <w:t xml:space="preserve">Новый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Тарифный план </w:t>
      </w:r>
      <w:r w:rsidR="00A14612">
        <w:rPr>
          <w:rFonts w:ascii="Times New Roman" w:hAnsi="Times New Roman" w:cs="Times New Roman"/>
          <w:color w:val="000000"/>
          <w:sz w:val="18"/>
          <w:szCs w:val="18"/>
        </w:rPr>
        <w:t>применяется</w:t>
      </w:r>
      <w:r w:rsidR="00A14612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с 1-го (первого) числа календарного месяца. </w:t>
      </w:r>
    </w:p>
    <w:p w:rsidR="00271F36" w:rsidRDefault="008E5A05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1D597E">
        <w:rPr>
          <w:rFonts w:ascii="Times New Roman" w:hAnsi="Times New Roman" w:cs="Times New Roman"/>
          <w:color w:val="000000"/>
          <w:sz w:val="18"/>
          <w:szCs w:val="18"/>
        </w:rPr>
        <w:t>В случае наличия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задолженности по 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>уплате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комиссионного вознаграждения по Счету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на</w:t>
      </w:r>
      <w:r w:rsidR="00AB745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11:00 24 числа</w:t>
      </w:r>
      <w:r w:rsidR="00F86774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3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86774" w:rsidRPr="001D597E">
        <w:rPr>
          <w:rFonts w:ascii="Times New Roman" w:hAnsi="Times New Roman" w:cs="Times New Roman"/>
          <w:color w:val="000000"/>
          <w:sz w:val="18"/>
          <w:szCs w:val="18"/>
        </w:rPr>
        <w:t>(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>третьего</w:t>
      </w:r>
      <w:r w:rsidR="00F86774" w:rsidRPr="001D597E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>календарного месяца периода неуплаты комиссионного вознаграждения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="00AB745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Банк имеет право в одностороннем порядке, без дополнительного уведомления Клиента </w:t>
      </w:r>
      <w:r w:rsidR="000E1C56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установить для 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>Счет</w:t>
      </w:r>
      <w:r w:rsidR="000E1C56" w:rsidRPr="001D597E">
        <w:rPr>
          <w:rFonts w:ascii="Times New Roman" w:hAnsi="Times New Roman" w:cs="Times New Roman"/>
          <w:color w:val="000000"/>
          <w:sz w:val="18"/>
          <w:szCs w:val="18"/>
        </w:rPr>
        <w:t>а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AB745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Клиента </w:t>
      </w:r>
      <w:r w:rsidR="00F86774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тарифный план РАУНД </w:t>
      </w:r>
      <w:r w:rsidR="00AB3083" w:rsidRPr="001D597E">
        <w:rPr>
          <w:rFonts w:ascii="Times New Roman" w:hAnsi="Times New Roman" w:cs="Times New Roman"/>
          <w:color w:val="000000"/>
          <w:sz w:val="18"/>
          <w:szCs w:val="18"/>
        </w:rPr>
        <w:t>5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с 1-го числа</w:t>
      </w:r>
      <w:r w:rsidR="00F86774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4 (четвертого)</w:t>
      </w:r>
      <w:r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календарного месяца</w:t>
      </w:r>
      <w:r w:rsidR="003C238C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, следующего за </w:t>
      </w:r>
      <w:r w:rsidR="00AB745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месяц</w:t>
      </w:r>
      <w:r w:rsidR="003C238C" w:rsidRPr="001D597E">
        <w:rPr>
          <w:rFonts w:ascii="Times New Roman" w:hAnsi="Times New Roman" w:cs="Times New Roman"/>
          <w:color w:val="000000"/>
          <w:sz w:val="18"/>
          <w:szCs w:val="18"/>
        </w:rPr>
        <w:t>ем</w:t>
      </w:r>
      <w:r w:rsidR="00AB7453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возникновения задолженности.</w:t>
      </w:r>
      <w:proofErr w:type="gramEnd"/>
      <w:r w:rsidR="005B74C6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>Изменение</w:t>
      </w:r>
      <w:r w:rsidR="00FF29AD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>Тарифного плана</w:t>
      </w:r>
      <w:r w:rsidR="00FF29AD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РАУНД 5</w:t>
      </w:r>
      <w:r w:rsidR="003C238C" w:rsidRPr="001D597E">
        <w:rPr>
          <w:rFonts w:ascii="Times New Roman" w:hAnsi="Times New Roman" w:cs="Times New Roman"/>
          <w:color w:val="000000"/>
          <w:sz w:val="18"/>
          <w:szCs w:val="18"/>
        </w:rPr>
        <w:t>, установленного Банком в одностороннем порядке,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осуществляется по новому Заявлению </w:t>
      </w:r>
      <w:r w:rsidR="005B74C6" w:rsidRPr="001D597E">
        <w:rPr>
          <w:rFonts w:ascii="Times New Roman" w:hAnsi="Times New Roman" w:cs="Times New Roman"/>
          <w:color w:val="000000"/>
          <w:sz w:val="18"/>
          <w:szCs w:val="18"/>
        </w:rPr>
        <w:t>клиент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а, предоставленному в Банк не позднее 5 (пяти) рабочих дней до окончания месяца, предшествующего месяцу, с которого должен применяться новый Тарифный план. </w:t>
      </w:r>
      <w:r w:rsidR="002235BF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Новый 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Тарифный план </w:t>
      </w:r>
      <w:r w:rsidR="002235BF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применяется 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>с 1-го (первого) числа календарного месяца</w:t>
      </w:r>
      <w:r w:rsidR="002235BF" w:rsidRPr="001D597E">
        <w:rPr>
          <w:rFonts w:ascii="Times New Roman" w:hAnsi="Times New Roman" w:cs="Times New Roman"/>
          <w:color w:val="000000"/>
          <w:sz w:val="18"/>
          <w:szCs w:val="18"/>
        </w:rPr>
        <w:t>, следующего за месяцем получения Заявление на изменение Тарифного плана</w:t>
      </w:r>
      <w:r w:rsidR="00CB6365" w:rsidRPr="001D597E">
        <w:rPr>
          <w:rFonts w:ascii="Times New Roman" w:hAnsi="Times New Roman" w:cs="Times New Roman"/>
          <w:color w:val="000000"/>
          <w:sz w:val="18"/>
          <w:szCs w:val="18"/>
        </w:rPr>
        <w:t xml:space="preserve"> РАУНД 5</w:t>
      </w:r>
      <w:r w:rsidR="00860F59" w:rsidRPr="001D597E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6339B" w:rsidRPr="003A2D61" w:rsidRDefault="00602C6C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3"/>
          <w:szCs w:val="13"/>
        </w:rPr>
      </w:pPr>
      <w:r>
        <w:rPr>
          <w:rFonts w:ascii="Times New Roman" w:hAnsi="Times New Roman" w:cs="Times New Roman"/>
          <w:color w:val="000000"/>
          <w:sz w:val="13"/>
          <w:szCs w:val="13"/>
        </w:rPr>
        <w:t>3</w:t>
      </w:r>
      <w:r w:rsidR="0066339B"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 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>Тарифный план РАУНД В присваивается Счету Клиента, который предъявил в Банк свидетельство о включении в реестр таможенных представителей или в реестр уполномоченных экономических операторов. При исключении Клиента из реестра таможенных представителей или из реестра уполномоченных экономических операторов, Клиент обязан направить в Банк заявление на изменение Тарифного плана и присвоение Счету Клиента иного Тарифного плана не позднее 5 (пяти) рабочих дней до окончания месяца, предшествующего месяцу, с которого должен применяться новый Тарифный план.</w:t>
      </w:r>
      <w:r w:rsidR="00D3029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D3029E" w:rsidRPr="00BF6258">
        <w:rPr>
          <w:rFonts w:ascii="Times New Roman" w:hAnsi="Times New Roman" w:cs="Times New Roman"/>
          <w:color w:val="000000"/>
          <w:sz w:val="18"/>
          <w:szCs w:val="18"/>
        </w:rPr>
        <w:t>В случае неисполнения обязанности по предоставлению заявления в установленный срок</w:t>
      </w:r>
      <w:r w:rsidR="00D3029E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Банк вправе </w:t>
      </w:r>
      <w:r w:rsidR="00A2333B">
        <w:rPr>
          <w:rFonts w:ascii="Times New Roman" w:hAnsi="Times New Roman" w:cs="Times New Roman"/>
          <w:color w:val="000000"/>
          <w:sz w:val="18"/>
          <w:szCs w:val="18"/>
        </w:rPr>
        <w:t>установить</w:t>
      </w:r>
      <w:r w:rsidR="00A2333B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>в одностороннем порядке Счету Клиента Тарифный план РАУНД</w:t>
      </w:r>
      <w:r w:rsidR="0066339B"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 </w:t>
      </w:r>
      <w:r w:rsidR="0066339B" w:rsidRPr="005E43CA">
        <w:rPr>
          <w:rFonts w:ascii="Times New Roman" w:hAnsi="Times New Roman" w:cs="Times New Roman"/>
          <w:color w:val="000000"/>
          <w:sz w:val="18"/>
          <w:szCs w:val="18"/>
        </w:rPr>
        <w:t>5</w:t>
      </w:r>
      <w:r w:rsidR="0066339B"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. </w:t>
      </w:r>
    </w:p>
    <w:p w:rsidR="0066339B" w:rsidRPr="003A2D61" w:rsidRDefault="00602C6C" w:rsidP="00663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3"/>
          <w:szCs w:val="13"/>
        </w:rPr>
        <w:lastRenderedPageBreak/>
        <w:t>4</w:t>
      </w:r>
      <w:r w:rsidR="00B24306"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 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>Услуга предоставляется на основании соответствующего заявления Клиента, представленного в Банк. Комиссионное вознаграждение удерживается Банком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 xml:space="preserve"> в день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 xml:space="preserve"> обработки Банком заявления Клиента. </w:t>
      </w:r>
      <w:r w:rsidR="00015F31" w:rsidRPr="00015F31">
        <w:rPr>
          <w:rFonts w:ascii="Times New Roman" w:hAnsi="Times New Roman" w:cs="Times New Roman"/>
          <w:color w:val="000000"/>
          <w:sz w:val="18"/>
          <w:szCs w:val="18"/>
        </w:rPr>
        <w:t>При не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>достаточности денежных средств</w:t>
      </w:r>
      <w:r w:rsidR="00CB6365">
        <w:rPr>
          <w:rFonts w:ascii="Times New Roman" w:hAnsi="Times New Roman" w:cs="Times New Roman"/>
          <w:color w:val="000000"/>
          <w:sz w:val="18"/>
          <w:szCs w:val="18"/>
        </w:rPr>
        <w:t xml:space="preserve"> для оплаты услуги,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015F31" w:rsidRPr="00015F31">
        <w:rPr>
          <w:rFonts w:ascii="Times New Roman" w:hAnsi="Times New Roman" w:cs="Times New Roman"/>
          <w:color w:val="000000"/>
          <w:sz w:val="18"/>
          <w:szCs w:val="18"/>
        </w:rPr>
        <w:t>услуга не оказывается</w:t>
      </w:r>
      <w:r w:rsidR="00015F31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66339B" w:rsidRDefault="00602C6C" w:rsidP="00EA2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3"/>
          <w:szCs w:val="13"/>
        </w:rPr>
        <w:t>5</w:t>
      </w:r>
      <w:r w:rsidR="00B24306" w:rsidRPr="003A2D61">
        <w:rPr>
          <w:rFonts w:ascii="Times New Roman" w:hAnsi="Times New Roman" w:cs="Times New Roman"/>
          <w:color w:val="000000"/>
          <w:sz w:val="13"/>
          <w:szCs w:val="13"/>
        </w:rPr>
        <w:t xml:space="preserve"> </w:t>
      </w:r>
      <w:r w:rsidR="0066339B" w:rsidRPr="003A2D61">
        <w:rPr>
          <w:rFonts w:ascii="Times New Roman" w:hAnsi="Times New Roman" w:cs="Times New Roman"/>
          <w:color w:val="000000"/>
          <w:sz w:val="18"/>
          <w:szCs w:val="18"/>
        </w:rPr>
        <w:t>Услуга оказывается при условии получения Карты/</w:t>
      </w:r>
      <w:r w:rsidR="0066339B">
        <w:rPr>
          <w:rFonts w:ascii="Times New Roman" w:hAnsi="Times New Roman" w:cs="Times New Roman"/>
          <w:color w:val="000000"/>
          <w:sz w:val="18"/>
          <w:szCs w:val="18"/>
        </w:rPr>
        <w:t>ПИН-кода в подразделении Банка</w:t>
      </w:r>
      <w:r w:rsidR="00EA245F" w:rsidRPr="00EA245F">
        <w:rPr>
          <w:rFonts w:ascii="Times New Roman" w:hAnsi="Times New Roman" w:cs="Times New Roman"/>
          <w:color w:val="000000"/>
          <w:sz w:val="18"/>
          <w:szCs w:val="18"/>
        </w:rPr>
        <w:t xml:space="preserve"> по адресу: г. Москва, Цветной бульвар, д. 32, стр. 1.</w:t>
      </w:r>
    </w:p>
    <w:p w:rsidR="0066339B" w:rsidRPr="008A1902" w:rsidRDefault="00602C6C" w:rsidP="00CA4A63">
      <w:pPr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3"/>
          <w:szCs w:val="13"/>
        </w:rPr>
        <w:t>6</w:t>
      </w:r>
      <w:r w:rsidR="00B24306" w:rsidRPr="008A19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66339B" w:rsidRPr="008A1902">
        <w:rPr>
          <w:rFonts w:ascii="Times New Roman" w:hAnsi="Times New Roman" w:cs="Times New Roman"/>
          <w:color w:val="000000"/>
          <w:sz w:val="18"/>
          <w:szCs w:val="18"/>
        </w:rPr>
        <w:t>Выпуск/ перевыпуск Карт по умолчанию производится с ПИН-Кодом, если иное не указано в заявлении Клиента</w:t>
      </w:r>
      <w:r w:rsidR="002775F0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9349E6" w:rsidRDefault="00EA245F" w:rsidP="005E43CA">
      <w:pPr>
        <w:spacing w:line="240" w:lineRule="auto"/>
        <w:jc w:val="both"/>
      </w:pPr>
      <w:r>
        <w:t>*</w:t>
      </w:r>
      <w:r w:rsidRPr="00794A84">
        <w:rPr>
          <w:rFonts w:ascii="Times New Roman" w:hAnsi="Times New Roman" w:cs="Times New Roman"/>
          <w:bCs/>
          <w:sz w:val="18"/>
          <w:szCs w:val="18"/>
        </w:rPr>
        <w:t>Если иное не установлено настоящими Тарифами, услуги Банка не облагаются НДС в соответствии с действующим законодательством Российской Федерации</w:t>
      </w:r>
      <w:r>
        <w:rPr>
          <w:rFonts w:ascii="Times New Roman" w:hAnsi="Times New Roman" w:cs="Times New Roman"/>
          <w:bCs/>
          <w:sz w:val="18"/>
          <w:szCs w:val="18"/>
        </w:rPr>
        <w:t>.</w:t>
      </w:r>
    </w:p>
    <w:sectPr w:rsidR="009349E6" w:rsidSect="001061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D0"/>
    <w:rsid w:val="00011453"/>
    <w:rsid w:val="00015F31"/>
    <w:rsid w:val="000446A9"/>
    <w:rsid w:val="00095454"/>
    <w:rsid w:val="000D313E"/>
    <w:rsid w:val="000E1C56"/>
    <w:rsid w:val="001061D0"/>
    <w:rsid w:val="001238CC"/>
    <w:rsid w:val="001278FE"/>
    <w:rsid w:val="00172F85"/>
    <w:rsid w:val="001D597E"/>
    <w:rsid w:val="002235BF"/>
    <w:rsid w:val="00271F36"/>
    <w:rsid w:val="002775F0"/>
    <w:rsid w:val="002C0F77"/>
    <w:rsid w:val="00354B12"/>
    <w:rsid w:val="003A2D61"/>
    <w:rsid w:val="003C238C"/>
    <w:rsid w:val="003D1785"/>
    <w:rsid w:val="00402DD7"/>
    <w:rsid w:val="00433192"/>
    <w:rsid w:val="00475960"/>
    <w:rsid w:val="004D40B5"/>
    <w:rsid w:val="005343AB"/>
    <w:rsid w:val="00594D31"/>
    <w:rsid w:val="005B74C6"/>
    <w:rsid w:val="005E43CA"/>
    <w:rsid w:val="005E5462"/>
    <w:rsid w:val="00602C6C"/>
    <w:rsid w:val="0066339B"/>
    <w:rsid w:val="006848AC"/>
    <w:rsid w:val="00762312"/>
    <w:rsid w:val="007D21D4"/>
    <w:rsid w:val="0082655C"/>
    <w:rsid w:val="00860F59"/>
    <w:rsid w:val="00867C2A"/>
    <w:rsid w:val="008C688D"/>
    <w:rsid w:val="008E5A05"/>
    <w:rsid w:val="00905069"/>
    <w:rsid w:val="00923A3A"/>
    <w:rsid w:val="009349E6"/>
    <w:rsid w:val="009430D4"/>
    <w:rsid w:val="00947455"/>
    <w:rsid w:val="00957FB7"/>
    <w:rsid w:val="00A14612"/>
    <w:rsid w:val="00A2333B"/>
    <w:rsid w:val="00AB3083"/>
    <w:rsid w:val="00AB7453"/>
    <w:rsid w:val="00B24306"/>
    <w:rsid w:val="00B36AD1"/>
    <w:rsid w:val="00C73001"/>
    <w:rsid w:val="00C90B80"/>
    <w:rsid w:val="00CA4A63"/>
    <w:rsid w:val="00CB6365"/>
    <w:rsid w:val="00CB70B5"/>
    <w:rsid w:val="00D3029E"/>
    <w:rsid w:val="00D736FA"/>
    <w:rsid w:val="00DF4098"/>
    <w:rsid w:val="00EA245F"/>
    <w:rsid w:val="00EC052E"/>
    <w:rsid w:val="00ED003D"/>
    <w:rsid w:val="00F00B07"/>
    <w:rsid w:val="00F86774"/>
    <w:rsid w:val="00FE1380"/>
    <w:rsid w:val="00FF29AD"/>
    <w:rsid w:val="00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6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1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F31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02C6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02C6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02C6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2C6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2C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6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1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F31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02C6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02C6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02C6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2C6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2C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Фомичёв Александр Сергеевич</dc:creator>
  <cp:lastModifiedBy>Ткаченко Людмила Николаевна</cp:lastModifiedBy>
  <cp:revision>2</cp:revision>
  <cp:lastPrinted>2019-05-24T14:31:00Z</cp:lastPrinted>
  <dcterms:created xsi:type="dcterms:W3CDTF">2019-07-01T08:56:00Z</dcterms:created>
  <dcterms:modified xsi:type="dcterms:W3CDTF">2019-07-01T08:56:00Z</dcterms:modified>
</cp:coreProperties>
</file>