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A7B0" w14:textId="0B545CD7" w:rsidR="00B912C9" w:rsidRPr="00B63E51" w:rsidRDefault="00F65CF4" w:rsidP="00F6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C0">
        <w:rPr>
          <w:rFonts w:ascii="Times New Roman" w:hAnsi="Times New Roman" w:cs="Times New Roman"/>
          <w:b/>
          <w:sz w:val="24"/>
          <w:szCs w:val="24"/>
        </w:rPr>
        <w:t>Список товаров</w:t>
      </w:r>
      <w:r w:rsidR="001C2482" w:rsidRPr="00E81FC0">
        <w:rPr>
          <w:rFonts w:ascii="Times New Roman" w:hAnsi="Times New Roman" w:cs="Times New Roman"/>
          <w:b/>
          <w:sz w:val="24"/>
          <w:szCs w:val="24"/>
        </w:rPr>
        <w:t xml:space="preserve"> и ус</w:t>
      </w:r>
      <w:bookmarkStart w:id="0" w:name="_GoBack"/>
      <w:bookmarkEnd w:id="0"/>
      <w:r w:rsidR="001C2482" w:rsidRPr="00E81FC0">
        <w:rPr>
          <w:rFonts w:ascii="Times New Roman" w:hAnsi="Times New Roman" w:cs="Times New Roman"/>
          <w:b/>
          <w:sz w:val="24"/>
          <w:szCs w:val="24"/>
        </w:rPr>
        <w:t>луг</w:t>
      </w:r>
      <w:r w:rsidRPr="00E81FC0">
        <w:rPr>
          <w:rFonts w:ascii="Times New Roman" w:hAnsi="Times New Roman" w:cs="Times New Roman"/>
          <w:b/>
          <w:sz w:val="24"/>
          <w:szCs w:val="24"/>
        </w:rPr>
        <w:t xml:space="preserve">, запрещенных к </w:t>
      </w:r>
      <w:r w:rsidR="001C2482" w:rsidRPr="00E81FC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1C2482" w:rsidRPr="00B63E5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912C9" w:rsidRPr="00B63E51">
        <w:rPr>
          <w:rFonts w:ascii="Times New Roman" w:hAnsi="Times New Roman" w:cs="Times New Roman"/>
          <w:b/>
          <w:sz w:val="24"/>
          <w:szCs w:val="24"/>
        </w:rPr>
        <w:t xml:space="preserve"> предоставления ПАО «МОСКОВСКИЙ КРЕДИТНЫЙ БАНК» услуг </w:t>
      </w:r>
      <w:r w:rsidR="00271CA3" w:rsidRPr="00B63E51">
        <w:rPr>
          <w:rFonts w:ascii="Times New Roman" w:hAnsi="Times New Roman" w:cs="Times New Roman"/>
          <w:b/>
          <w:sz w:val="24"/>
          <w:szCs w:val="24"/>
        </w:rPr>
        <w:t xml:space="preserve">Торгового </w:t>
      </w:r>
      <w:proofErr w:type="spellStart"/>
      <w:r w:rsidR="00271CA3" w:rsidRPr="00B63E51">
        <w:rPr>
          <w:rFonts w:ascii="Times New Roman" w:hAnsi="Times New Roman" w:cs="Times New Roman"/>
          <w:b/>
          <w:sz w:val="24"/>
          <w:szCs w:val="24"/>
        </w:rPr>
        <w:t>эквайринга</w:t>
      </w:r>
      <w:proofErr w:type="spellEnd"/>
      <w:r w:rsidR="00271CA3" w:rsidRPr="00B63E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2C9" w:rsidRPr="00B63E51">
        <w:rPr>
          <w:rFonts w:ascii="Times New Roman" w:hAnsi="Times New Roman" w:cs="Times New Roman"/>
          <w:b/>
          <w:sz w:val="24"/>
          <w:szCs w:val="24"/>
        </w:rPr>
        <w:t>Интернет-</w:t>
      </w:r>
      <w:proofErr w:type="spellStart"/>
      <w:r w:rsidR="00B912C9" w:rsidRPr="00B63E51">
        <w:rPr>
          <w:rFonts w:ascii="Times New Roman" w:hAnsi="Times New Roman" w:cs="Times New Roman"/>
          <w:b/>
          <w:sz w:val="24"/>
          <w:szCs w:val="24"/>
        </w:rPr>
        <w:t>эквайринга</w:t>
      </w:r>
      <w:proofErr w:type="spellEnd"/>
      <w:r w:rsidR="00B912C9" w:rsidRPr="00B63E51">
        <w:rPr>
          <w:rFonts w:ascii="Times New Roman" w:hAnsi="Times New Roman" w:cs="Times New Roman"/>
          <w:b/>
          <w:sz w:val="24"/>
          <w:szCs w:val="24"/>
        </w:rPr>
        <w:t xml:space="preserve"> и осуществления переводов денежных средств с использованием сервиса быстрых платежей платежной системы Банка России</w:t>
      </w:r>
      <w:r w:rsidR="009D3501" w:rsidRPr="00B63E51">
        <w:rPr>
          <w:rFonts w:ascii="Times New Roman" w:hAnsi="Times New Roman" w:cs="Times New Roman"/>
          <w:b/>
          <w:sz w:val="24"/>
          <w:szCs w:val="24"/>
        </w:rPr>
        <w:t xml:space="preserve"> (C2B)</w:t>
      </w:r>
    </w:p>
    <w:p w14:paraId="1F94D4AB" w14:textId="77777777" w:rsidR="00F65CF4" w:rsidRPr="00E81FC0" w:rsidRDefault="00F65CF4" w:rsidP="00777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F73C5" w14:textId="69581EF4" w:rsidR="00F65CF4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 xml:space="preserve">1. </w:t>
      </w:r>
      <w:r w:rsidR="00F65CF4" w:rsidRPr="00E81FC0">
        <w:rPr>
          <w:rFonts w:ascii="Times New Roman" w:hAnsi="Times New Roman" w:cs="Times New Roman"/>
          <w:sz w:val="24"/>
          <w:szCs w:val="24"/>
        </w:rPr>
        <w:t>Товары, оборот которых нарушает интеллектуальные права третьих лиц (в том числе патенты, товарные знаки, авторские права и др.), нелицензированное программное обеспечение.</w:t>
      </w:r>
    </w:p>
    <w:p w14:paraId="04F929A2" w14:textId="7536B509" w:rsidR="009E5430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 xml:space="preserve">2. </w:t>
      </w:r>
      <w:r w:rsidR="00F65CF4" w:rsidRPr="00E81FC0">
        <w:rPr>
          <w:rFonts w:ascii="Times New Roman" w:hAnsi="Times New Roman" w:cs="Times New Roman"/>
          <w:sz w:val="24"/>
          <w:szCs w:val="24"/>
        </w:rPr>
        <w:t>Материалы и услуги, нарушающие тайну частной жизни, посягающие на честь, достоинство и деловую репутацию граждан и юридических лиц, а также содержащие государственную, банковс</w:t>
      </w:r>
      <w:r w:rsidR="00AC4863">
        <w:rPr>
          <w:rFonts w:ascii="Times New Roman" w:hAnsi="Times New Roman" w:cs="Times New Roman"/>
          <w:sz w:val="24"/>
          <w:szCs w:val="24"/>
        </w:rPr>
        <w:t>кую, коммерческую и иную тайны.</w:t>
      </w:r>
    </w:p>
    <w:p w14:paraId="65BECFE4" w14:textId="78AD0266" w:rsidR="009E5430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 xml:space="preserve">3. </w:t>
      </w:r>
      <w:r w:rsidR="00F65CF4" w:rsidRPr="00E81FC0">
        <w:rPr>
          <w:rFonts w:ascii="Times New Roman" w:hAnsi="Times New Roman" w:cs="Times New Roman"/>
          <w:sz w:val="24"/>
          <w:szCs w:val="24"/>
        </w:rPr>
        <w:t>Услуги по замене лицензионного программного обеспечения или нарушению работы установленных правообладателем средств технической защиты телефонов, смартфонов, ноутбуков, навигаторов, персональных компьютеров и пр. (за исключением официальной лицензии от поставщика).</w:t>
      </w:r>
    </w:p>
    <w:p w14:paraId="643A45D4" w14:textId="76081680" w:rsidR="009E5430" w:rsidRPr="00270524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24">
        <w:rPr>
          <w:rFonts w:ascii="Times New Roman" w:hAnsi="Times New Roman" w:cs="Times New Roman"/>
          <w:sz w:val="24"/>
          <w:szCs w:val="24"/>
        </w:rPr>
        <w:t xml:space="preserve">4. </w:t>
      </w:r>
      <w:r w:rsidR="00F65CF4" w:rsidRPr="00270524">
        <w:rPr>
          <w:rFonts w:ascii="Times New Roman" w:hAnsi="Times New Roman" w:cs="Times New Roman"/>
          <w:sz w:val="24"/>
          <w:szCs w:val="24"/>
        </w:rPr>
        <w:t>Контрафактная продукция (реплика, копия, оригинальная реплика</w:t>
      </w:r>
      <w:r w:rsidR="009E5430" w:rsidRPr="00270524">
        <w:rPr>
          <w:rFonts w:ascii="Times New Roman" w:hAnsi="Times New Roman" w:cs="Times New Roman"/>
          <w:sz w:val="24"/>
          <w:szCs w:val="24"/>
        </w:rPr>
        <w:t>, оригинальная копия, подделка):</w:t>
      </w:r>
      <w:r w:rsidR="00F65CF4" w:rsidRPr="00270524">
        <w:rPr>
          <w:rFonts w:ascii="Times New Roman" w:hAnsi="Times New Roman" w:cs="Times New Roman"/>
          <w:sz w:val="24"/>
          <w:szCs w:val="24"/>
        </w:rPr>
        <w:t xml:space="preserve"> товары, открыто изготавливаемые под брендовыми торговыми марками, даже если они рекламируются как копии или репродукции, или предлагаемые предприятиями, которые не уполномочены продавать эти товары оригинальным производителем</w:t>
      </w:r>
      <w:r w:rsidR="000467E6" w:rsidRPr="00D8411A">
        <w:rPr>
          <w:rFonts w:ascii="Times New Roman" w:hAnsi="Times New Roman" w:cs="Times New Roman"/>
          <w:sz w:val="24"/>
          <w:szCs w:val="24"/>
        </w:rPr>
        <w:t xml:space="preserve"> (</w:t>
      </w:r>
      <w:r w:rsidR="000467E6" w:rsidRPr="00326BB4">
        <w:rPr>
          <w:rFonts w:ascii="Times New Roman" w:hAnsi="Times New Roman" w:cs="Times New Roman"/>
          <w:sz w:val="24"/>
          <w:szCs w:val="24"/>
        </w:rPr>
        <w:t>за исключением случае</w:t>
      </w:r>
      <w:r w:rsidR="0028771E">
        <w:rPr>
          <w:rFonts w:ascii="Times New Roman" w:hAnsi="Times New Roman" w:cs="Times New Roman"/>
          <w:sz w:val="24"/>
          <w:szCs w:val="24"/>
        </w:rPr>
        <w:t>в</w:t>
      </w:r>
      <w:r w:rsidR="000467E6" w:rsidRPr="00326BB4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</w:t>
      </w:r>
      <w:r w:rsidR="000467E6" w:rsidRPr="00D8411A">
        <w:rPr>
          <w:rFonts w:ascii="Times New Roman" w:hAnsi="Times New Roman" w:cs="Times New Roman"/>
          <w:sz w:val="24"/>
          <w:szCs w:val="24"/>
        </w:rPr>
        <w:t>)</w:t>
      </w:r>
      <w:r w:rsidR="00F65CF4" w:rsidRPr="00326BB4">
        <w:rPr>
          <w:rFonts w:ascii="Times New Roman" w:hAnsi="Times New Roman" w:cs="Times New Roman"/>
          <w:sz w:val="24"/>
          <w:szCs w:val="24"/>
        </w:rPr>
        <w:t>.</w:t>
      </w:r>
    </w:p>
    <w:p w14:paraId="2A95B45A" w14:textId="156E8D5F" w:rsidR="00F65CF4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 xml:space="preserve">5. </w:t>
      </w:r>
      <w:r w:rsidR="00F65CF4" w:rsidRPr="00E81FC0">
        <w:rPr>
          <w:rFonts w:ascii="Times New Roman" w:hAnsi="Times New Roman" w:cs="Times New Roman"/>
          <w:sz w:val="24"/>
          <w:szCs w:val="24"/>
        </w:rPr>
        <w:t>Товары экстремистского характера (материалы, призывающие к массовым беспорядкам, осуществлению террористической деятельности и экстремистской деятельности, разжиганию межнациональной розни), предметы с нацистской символикой или символикой запрещенных в Российской Федерации организаций</w:t>
      </w:r>
      <w:r w:rsidR="00297E4A" w:rsidRPr="00E81FC0">
        <w:rPr>
          <w:rFonts w:ascii="Times New Roman" w:hAnsi="Times New Roman" w:cs="Times New Roman"/>
          <w:sz w:val="24"/>
          <w:szCs w:val="24"/>
        </w:rPr>
        <w:t>, работа с иностранными агентами, а также связанных с ними физическими и юридическими лицами</w:t>
      </w:r>
      <w:r w:rsidR="0052571A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4C34AE78" w14:textId="7D4D0B7B" w:rsidR="00F65CF4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 xml:space="preserve">6. </w:t>
      </w:r>
      <w:r w:rsidR="001C2482" w:rsidRPr="00E81FC0">
        <w:rPr>
          <w:rFonts w:ascii="Times New Roman" w:hAnsi="Times New Roman" w:cs="Times New Roman"/>
          <w:sz w:val="24"/>
          <w:szCs w:val="24"/>
        </w:rPr>
        <w:t>О</w:t>
      </w:r>
      <w:r w:rsidR="00F65CF4" w:rsidRPr="00E81FC0">
        <w:rPr>
          <w:rFonts w:ascii="Times New Roman" w:hAnsi="Times New Roman" w:cs="Times New Roman"/>
          <w:sz w:val="24"/>
          <w:szCs w:val="24"/>
        </w:rPr>
        <w:t>борудование</w:t>
      </w:r>
      <w:r w:rsidR="001C2482" w:rsidRPr="00E81FC0">
        <w:rPr>
          <w:rFonts w:ascii="Times New Roman" w:hAnsi="Times New Roman" w:cs="Times New Roman"/>
          <w:sz w:val="24"/>
          <w:szCs w:val="24"/>
        </w:rPr>
        <w:t xml:space="preserve"> для осуществления шпионажа</w:t>
      </w:r>
      <w:r w:rsidR="00F65CF4" w:rsidRPr="00E81FC0">
        <w:rPr>
          <w:rFonts w:ascii="Times New Roman" w:hAnsi="Times New Roman" w:cs="Times New Roman"/>
          <w:sz w:val="24"/>
          <w:szCs w:val="24"/>
        </w:rPr>
        <w:t>: шифровальная техника и нормативно-техническая документация на ее производство и использование, радиоэлектронные и специальные технические средства, предназначенные для негласного получения информации.</w:t>
      </w:r>
    </w:p>
    <w:p w14:paraId="17E08F0C" w14:textId="3E7A5615" w:rsidR="009E5430" w:rsidRPr="00E81FC0" w:rsidRDefault="00670DB2" w:rsidP="00CF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7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CF4CDE" w:rsidRPr="00E81FC0">
        <w:rPr>
          <w:rFonts w:ascii="Times New Roman" w:hAnsi="Times New Roman" w:cs="Times New Roman"/>
          <w:sz w:val="24"/>
          <w:szCs w:val="24"/>
        </w:rPr>
        <w:t xml:space="preserve">Любые нелегальные азартные игры (казино вне выделенных игровых зон, определенных законодательством Российской Федерации, или за пределами Российской Федерации, игровые автоматы, сервисы азартных игр, онлайн казино), нелегальные букмекерские конторы и лотереи (нелегальный приём ставок, прием платежей за лотерейные билеты, квитанции и иные документы, заключение пари на деньги или какую-либо материальную ценность), </w:t>
      </w:r>
      <w:r w:rsidR="00780F63" w:rsidRPr="00E81FC0">
        <w:rPr>
          <w:rFonts w:ascii="Times New Roman" w:hAnsi="Times New Roman" w:cs="Times New Roman"/>
          <w:sz w:val="24"/>
          <w:szCs w:val="24"/>
        </w:rPr>
        <w:t>и</w:t>
      </w:r>
      <w:r w:rsidR="00CF4CDE" w:rsidRPr="00E81FC0">
        <w:rPr>
          <w:rFonts w:ascii="Times New Roman" w:hAnsi="Times New Roman" w:cs="Times New Roman"/>
          <w:sz w:val="24"/>
          <w:szCs w:val="24"/>
        </w:rPr>
        <w:t>гровое оборудование, используемое для проведения азартных игр, лотерейное оборудование.</w:t>
      </w:r>
    </w:p>
    <w:p w14:paraId="0549C7F9" w14:textId="77777777" w:rsidR="00517F8C" w:rsidRDefault="00670DB2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8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2482" w:rsidRPr="00E81FC0">
        <w:rPr>
          <w:rFonts w:ascii="Times New Roman" w:hAnsi="Times New Roman" w:cs="Times New Roman"/>
          <w:sz w:val="24"/>
          <w:szCs w:val="24"/>
        </w:rPr>
        <w:t>Н</w:t>
      </w:r>
      <w:r w:rsidR="00F65CF4" w:rsidRPr="00E81FC0">
        <w:rPr>
          <w:rFonts w:ascii="Times New Roman" w:hAnsi="Times New Roman" w:cs="Times New Roman"/>
          <w:sz w:val="24"/>
          <w:szCs w:val="24"/>
        </w:rPr>
        <w:t>аркосодержащи</w:t>
      </w:r>
      <w:r w:rsidR="001C2482" w:rsidRPr="00E81F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65CF4" w:rsidRPr="00E81FC0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1C2482" w:rsidRPr="00E81FC0">
        <w:rPr>
          <w:rFonts w:ascii="Times New Roman" w:hAnsi="Times New Roman" w:cs="Times New Roman"/>
          <w:sz w:val="24"/>
          <w:szCs w:val="24"/>
        </w:rPr>
        <w:t>я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и их сем</w:t>
      </w:r>
      <w:r w:rsidR="001C2482" w:rsidRPr="00E81FC0">
        <w:rPr>
          <w:rFonts w:ascii="Times New Roman" w:hAnsi="Times New Roman" w:cs="Times New Roman"/>
          <w:sz w:val="24"/>
          <w:szCs w:val="24"/>
        </w:rPr>
        <w:t>е</w:t>
      </w:r>
      <w:r w:rsidR="00F65CF4" w:rsidRPr="00E81FC0">
        <w:rPr>
          <w:rFonts w:ascii="Times New Roman" w:hAnsi="Times New Roman" w:cs="Times New Roman"/>
          <w:sz w:val="24"/>
          <w:szCs w:val="24"/>
        </w:rPr>
        <w:t>н</w:t>
      </w:r>
      <w:r w:rsidR="001C2482" w:rsidRPr="00E81FC0">
        <w:rPr>
          <w:rFonts w:ascii="Times New Roman" w:hAnsi="Times New Roman" w:cs="Times New Roman"/>
          <w:sz w:val="24"/>
          <w:szCs w:val="24"/>
        </w:rPr>
        <w:t>а</w:t>
      </w:r>
      <w:r w:rsidR="00CF4CDE" w:rsidRPr="00E81FC0">
        <w:rPr>
          <w:rFonts w:ascii="Times New Roman" w:hAnsi="Times New Roman" w:cs="Times New Roman"/>
          <w:sz w:val="24"/>
          <w:szCs w:val="24"/>
        </w:rPr>
        <w:t xml:space="preserve"> (в том числе </w:t>
      </w:r>
      <w:proofErr w:type="spellStart"/>
      <w:r w:rsidR="00CF4CDE" w:rsidRPr="00E81FC0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CF4CDE" w:rsidRPr="00E81F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4CDE" w:rsidRPr="00E81FC0">
        <w:rPr>
          <w:rFonts w:ascii="Times New Roman" w:hAnsi="Times New Roman" w:cs="Times New Roman"/>
          <w:sz w:val="24"/>
          <w:szCs w:val="24"/>
        </w:rPr>
        <w:t>марихуанны</w:t>
      </w:r>
      <w:proofErr w:type="spellEnd"/>
      <w:r w:rsidR="00CF4CDE" w:rsidRPr="00E81FC0">
        <w:rPr>
          <w:rFonts w:ascii="Times New Roman" w:hAnsi="Times New Roman" w:cs="Times New Roman"/>
          <w:sz w:val="24"/>
          <w:szCs w:val="24"/>
        </w:rPr>
        <w:t>)</w:t>
      </w:r>
      <w:r w:rsidR="00F65CF4" w:rsidRPr="00E81FC0">
        <w:rPr>
          <w:rFonts w:ascii="Times New Roman" w:hAnsi="Times New Roman" w:cs="Times New Roman"/>
          <w:sz w:val="24"/>
          <w:szCs w:val="24"/>
        </w:rPr>
        <w:t>, яд</w:t>
      </w:r>
      <w:r w:rsidR="001C2482" w:rsidRPr="00E81FC0">
        <w:rPr>
          <w:rFonts w:ascii="Times New Roman" w:hAnsi="Times New Roman" w:cs="Times New Roman"/>
          <w:sz w:val="24"/>
          <w:szCs w:val="24"/>
        </w:rPr>
        <w:t>ы</w:t>
      </w:r>
      <w:r w:rsidR="00F65CF4" w:rsidRPr="00E81FC0">
        <w:rPr>
          <w:rFonts w:ascii="Times New Roman" w:hAnsi="Times New Roman" w:cs="Times New Roman"/>
          <w:sz w:val="24"/>
          <w:szCs w:val="24"/>
        </w:rPr>
        <w:t>, наркотически</w:t>
      </w:r>
      <w:r w:rsidR="001C2482" w:rsidRPr="00E81FC0">
        <w:rPr>
          <w:rFonts w:ascii="Times New Roman" w:hAnsi="Times New Roman" w:cs="Times New Roman"/>
          <w:sz w:val="24"/>
          <w:szCs w:val="24"/>
        </w:rPr>
        <w:t>е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C2482" w:rsidRPr="00E81FC0">
        <w:rPr>
          <w:rFonts w:ascii="Times New Roman" w:hAnsi="Times New Roman" w:cs="Times New Roman"/>
          <w:sz w:val="24"/>
          <w:szCs w:val="24"/>
        </w:rPr>
        <w:t>а</w:t>
      </w:r>
      <w:r w:rsidR="00F65CF4" w:rsidRPr="00E81FC0">
        <w:rPr>
          <w:rFonts w:ascii="Times New Roman" w:hAnsi="Times New Roman" w:cs="Times New Roman"/>
          <w:sz w:val="24"/>
          <w:szCs w:val="24"/>
        </w:rPr>
        <w:t>, психотропны</w:t>
      </w:r>
      <w:r w:rsidR="001C2482" w:rsidRPr="00E81FC0">
        <w:rPr>
          <w:rFonts w:ascii="Times New Roman" w:hAnsi="Times New Roman" w:cs="Times New Roman"/>
          <w:sz w:val="24"/>
          <w:szCs w:val="24"/>
        </w:rPr>
        <w:t>е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1C2482" w:rsidRPr="00E81FC0">
        <w:rPr>
          <w:rFonts w:ascii="Times New Roman" w:hAnsi="Times New Roman" w:cs="Times New Roman"/>
          <w:sz w:val="24"/>
          <w:szCs w:val="24"/>
        </w:rPr>
        <w:t>а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="00F65CF4" w:rsidRPr="00E81FC0">
        <w:rPr>
          <w:rFonts w:ascii="Times New Roman" w:hAnsi="Times New Roman" w:cs="Times New Roman"/>
          <w:sz w:val="24"/>
          <w:szCs w:val="24"/>
        </w:rPr>
        <w:t>прекурсор</w:t>
      </w:r>
      <w:r w:rsidR="001C2482" w:rsidRPr="00E81F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и аналог</w:t>
      </w:r>
      <w:r w:rsidR="001C2482" w:rsidRPr="00E81FC0">
        <w:rPr>
          <w:rFonts w:ascii="Times New Roman" w:hAnsi="Times New Roman" w:cs="Times New Roman"/>
          <w:sz w:val="24"/>
          <w:szCs w:val="24"/>
        </w:rPr>
        <w:t>и, а также</w:t>
      </w:r>
      <w:r w:rsidR="006A099A" w:rsidRPr="00E81FC0">
        <w:rPr>
          <w:rFonts w:ascii="Times New Roman" w:hAnsi="Times New Roman" w:cs="Times New Roman"/>
          <w:sz w:val="24"/>
          <w:szCs w:val="24"/>
        </w:rPr>
        <w:t xml:space="preserve"> курительных смесей и их аналогов, ядов, подлежащих контролю в Российской Федерации или в ином государстве, на территории которого </w:t>
      </w:r>
      <w:r w:rsidR="00517F8C">
        <w:rPr>
          <w:rFonts w:ascii="Times New Roman" w:hAnsi="Times New Roman" w:cs="Times New Roman"/>
          <w:sz w:val="24"/>
          <w:szCs w:val="24"/>
        </w:rPr>
        <w:t>п</w:t>
      </w:r>
      <w:r w:rsidR="006A099A" w:rsidRPr="00E81FC0">
        <w:rPr>
          <w:rFonts w:ascii="Times New Roman" w:hAnsi="Times New Roman" w:cs="Times New Roman"/>
          <w:sz w:val="24"/>
          <w:szCs w:val="24"/>
        </w:rPr>
        <w:t>редприятие осуществляет свою деятельность</w:t>
      </w:r>
      <w:r w:rsidR="00517F8C">
        <w:rPr>
          <w:rFonts w:ascii="Times New Roman" w:hAnsi="Times New Roman" w:cs="Times New Roman"/>
          <w:sz w:val="24"/>
          <w:szCs w:val="24"/>
        </w:rPr>
        <w:t>.</w:t>
      </w:r>
    </w:p>
    <w:p w14:paraId="3342E3B6" w14:textId="41C815D7" w:rsidR="006A099A" w:rsidRPr="00E81FC0" w:rsidRDefault="00F06938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4E59E4" w:rsidRPr="00E81FC0">
        <w:rPr>
          <w:rFonts w:ascii="Times New Roman" w:hAnsi="Times New Roman" w:cs="Times New Roman"/>
          <w:sz w:val="24"/>
          <w:szCs w:val="24"/>
        </w:rPr>
        <w:t>Продажа а</w:t>
      </w:r>
      <w:r w:rsidR="00B3663D" w:rsidRPr="00E81FC0">
        <w:rPr>
          <w:rFonts w:ascii="Times New Roman" w:hAnsi="Times New Roman" w:cs="Times New Roman"/>
          <w:sz w:val="24"/>
          <w:szCs w:val="24"/>
        </w:rPr>
        <w:t>лкогольн</w:t>
      </w:r>
      <w:r w:rsidR="004E59E4" w:rsidRPr="00E81FC0">
        <w:rPr>
          <w:rFonts w:ascii="Times New Roman" w:hAnsi="Times New Roman" w:cs="Times New Roman"/>
          <w:sz w:val="24"/>
          <w:szCs w:val="24"/>
        </w:rPr>
        <w:t>ой</w:t>
      </w:r>
      <w:r w:rsidR="00B3663D" w:rsidRPr="00E81FC0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9B1BF1">
        <w:rPr>
          <w:rFonts w:ascii="Times New Roman" w:hAnsi="Times New Roman" w:cs="Times New Roman"/>
          <w:sz w:val="24"/>
          <w:szCs w:val="24"/>
        </w:rPr>
        <w:t xml:space="preserve"> </w:t>
      </w:r>
      <w:r w:rsidR="006A099A" w:rsidRPr="00E81FC0">
        <w:rPr>
          <w:rFonts w:ascii="Times New Roman" w:hAnsi="Times New Roman" w:cs="Times New Roman"/>
          <w:sz w:val="24"/>
          <w:szCs w:val="24"/>
        </w:rPr>
        <w:t>/</w:t>
      </w:r>
      <w:r w:rsidR="009B1BF1">
        <w:rPr>
          <w:rFonts w:ascii="Times New Roman" w:hAnsi="Times New Roman" w:cs="Times New Roman"/>
          <w:sz w:val="24"/>
          <w:szCs w:val="24"/>
        </w:rPr>
        <w:t xml:space="preserve"> </w:t>
      </w:r>
      <w:r w:rsidR="006A099A" w:rsidRPr="00E81FC0">
        <w:rPr>
          <w:rFonts w:ascii="Times New Roman" w:hAnsi="Times New Roman" w:cs="Times New Roman"/>
          <w:sz w:val="24"/>
          <w:szCs w:val="24"/>
        </w:rPr>
        <w:t>спирт без соответствующей лицензии или</w:t>
      </w:r>
      <w:r w:rsidR="004E59E4" w:rsidRPr="00E81FC0">
        <w:rPr>
          <w:rFonts w:ascii="Times New Roman" w:hAnsi="Times New Roman" w:cs="Times New Roman"/>
          <w:sz w:val="24"/>
          <w:szCs w:val="24"/>
        </w:rPr>
        <w:t xml:space="preserve"> продажа в сети Интернет</w:t>
      </w:r>
      <w:r w:rsidR="006A099A" w:rsidRPr="00E81FC0">
        <w:rPr>
          <w:rFonts w:ascii="Times New Roman" w:hAnsi="Times New Roman" w:cs="Times New Roman"/>
          <w:sz w:val="24"/>
          <w:szCs w:val="24"/>
        </w:rPr>
        <w:t>, за исключением случаев оформления предварительного заказа в сети интернет и при условии, что отпуск алкогольной продукции осуществляется строго при личном присутствии покупателя и строго совершеннолетним лицам (после предоставления документа, удостоверяющего личность)</w:t>
      </w:r>
      <w:r w:rsidR="00AA66E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50E64523" w14:textId="6C287E86" w:rsidR="009E5430" w:rsidRPr="00E81FC0" w:rsidRDefault="00F06938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4E59E4" w:rsidRPr="00E81FC0">
        <w:rPr>
          <w:rFonts w:ascii="Times New Roman" w:hAnsi="Times New Roman" w:cs="Times New Roman"/>
          <w:sz w:val="24"/>
          <w:szCs w:val="24"/>
        </w:rPr>
        <w:t>Продажа в сети Интернет т</w:t>
      </w:r>
      <w:r w:rsidR="00F65CF4" w:rsidRPr="00E81FC0">
        <w:rPr>
          <w:rFonts w:ascii="Times New Roman" w:hAnsi="Times New Roman" w:cs="Times New Roman"/>
          <w:sz w:val="24"/>
          <w:szCs w:val="24"/>
        </w:rPr>
        <w:t>абачн</w:t>
      </w:r>
      <w:r w:rsidR="004E59E4" w:rsidRPr="00E81FC0">
        <w:rPr>
          <w:rFonts w:ascii="Times New Roman" w:hAnsi="Times New Roman" w:cs="Times New Roman"/>
          <w:sz w:val="24"/>
          <w:szCs w:val="24"/>
        </w:rPr>
        <w:t>ой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874A0B" w:rsidRPr="00E81FC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74A0B" w:rsidRPr="00E81FC0">
        <w:rPr>
          <w:rFonts w:ascii="Times New Roman" w:hAnsi="Times New Roman" w:cs="Times New Roman"/>
          <w:sz w:val="24"/>
          <w:szCs w:val="24"/>
        </w:rPr>
        <w:t>никотин</w:t>
      </w:r>
      <w:r w:rsidR="00AB6879" w:rsidRPr="00E81FC0">
        <w:rPr>
          <w:rFonts w:ascii="Times New Roman" w:hAnsi="Times New Roman" w:cs="Times New Roman"/>
          <w:sz w:val="24"/>
          <w:szCs w:val="24"/>
        </w:rPr>
        <w:t>о</w:t>
      </w:r>
      <w:r w:rsidR="00874A0B" w:rsidRPr="00E81FC0">
        <w:rPr>
          <w:rFonts w:ascii="Times New Roman" w:hAnsi="Times New Roman" w:cs="Times New Roman"/>
          <w:sz w:val="24"/>
          <w:szCs w:val="24"/>
        </w:rPr>
        <w:t>содержащ</w:t>
      </w:r>
      <w:r w:rsidR="004E59E4" w:rsidRPr="00E81FC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874A0B" w:rsidRPr="00E81FC0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F65CF4" w:rsidRPr="00E81FC0">
        <w:rPr>
          <w:rFonts w:ascii="Times New Roman" w:hAnsi="Times New Roman" w:cs="Times New Roman"/>
          <w:sz w:val="24"/>
          <w:szCs w:val="24"/>
        </w:rPr>
        <w:t>, кальян</w:t>
      </w:r>
      <w:r w:rsidR="004E59E4" w:rsidRPr="00E81FC0">
        <w:rPr>
          <w:rFonts w:ascii="Times New Roman" w:hAnsi="Times New Roman" w:cs="Times New Roman"/>
          <w:sz w:val="24"/>
          <w:szCs w:val="24"/>
        </w:rPr>
        <w:t>ов</w:t>
      </w:r>
      <w:r w:rsidR="00773B6B" w:rsidRPr="00E81FC0">
        <w:rPr>
          <w:rFonts w:ascii="Times New Roman" w:hAnsi="Times New Roman" w:cs="Times New Roman"/>
          <w:sz w:val="24"/>
          <w:szCs w:val="24"/>
        </w:rPr>
        <w:t>,</w:t>
      </w:r>
      <w:r w:rsidR="00AD44C8" w:rsidRPr="00E81FC0">
        <w:rPr>
          <w:rFonts w:ascii="Times New Roman" w:hAnsi="Times New Roman" w:cs="Times New Roman"/>
          <w:sz w:val="24"/>
          <w:szCs w:val="24"/>
        </w:rPr>
        <w:t xml:space="preserve"> сигарет (в том числе различного рода элек</w:t>
      </w:r>
      <w:r w:rsidR="004E59E4" w:rsidRPr="00E81FC0">
        <w:rPr>
          <w:rFonts w:ascii="Times New Roman" w:hAnsi="Times New Roman" w:cs="Times New Roman"/>
          <w:sz w:val="24"/>
          <w:szCs w:val="24"/>
        </w:rPr>
        <w:t>тронных и наполнителей для них)</w:t>
      </w:r>
      <w:r w:rsidR="00AA66E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4F332802" w14:textId="1C26E100" w:rsidR="00A77C16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F06938">
        <w:rPr>
          <w:rFonts w:ascii="Times New Roman" w:hAnsi="Times New Roman" w:cs="Times New Roman"/>
          <w:sz w:val="24"/>
          <w:szCs w:val="24"/>
        </w:rPr>
        <w:t>1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4E59E4" w:rsidRPr="00E81FC0">
        <w:rPr>
          <w:rFonts w:ascii="Times New Roman" w:hAnsi="Times New Roman" w:cs="Times New Roman"/>
          <w:sz w:val="24"/>
          <w:szCs w:val="24"/>
        </w:rPr>
        <w:t>Продажа в сети Интернет л</w:t>
      </w:r>
      <w:r w:rsidR="00F65CF4" w:rsidRPr="00E81FC0">
        <w:rPr>
          <w:rFonts w:ascii="Times New Roman" w:hAnsi="Times New Roman" w:cs="Times New Roman"/>
          <w:sz w:val="24"/>
          <w:szCs w:val="24"/>
        </w:rPr>
        <w:t>екарственны</w:t>
      </w:r>
      <w:r w:rsidR="004E59E4" w:rsidRPr="00E81FC0">
        <w:rPr>
          <w:rFonts w:ascii="Times New Roman" w:hAnsi="Times New Roman" w:cs="Times New Roman"/>
          <w:sz w:val="24"/>
          <w:szCs w:val="24"/>
        </w:rPr>
        <w:t>х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4E59E4" w:rsidRPr="00E81FC0">
        <w:rPr>
          <w:rFonts w:ascii="Times New Roman" w:hAnsi="Times New Roman" w:cs="Times New Roman"/>
          <w:sz w:val="24"/>
          <w:szCs w:val="24"/>
        </w:rPr>
        <w:t>ов</w:t>
      </w:r>
      <w:r w:rsidR="00F65CF4" w:rsidRPr="00E81FC0">
        <w:rPr>
          <w:rFonts w:ascii="Times New Roman" w:hAnsi="Times New Roman" w:cs="Times New Roman"/>
          <w:sz w:val="24"/>
          <w:szCs w:val="24"/>
        </w:rPr>
        <w:t>, которые отпускаются по рецепту</w:t>
      </w:r>
      <w:r w:rsidR="00A77C16" w:rsidRPr="00E81FC0">
        <w:rPr>
          <w:rFonts w:ascii="Times New Roman" w:hAnsi="Times New Roman" w:cs="Times New Roman"/>
          <w:sz w:val="24"/>
          <w:szCs w:val="24"/>
        </w:rPr>
        <w:t>, а также наркотических, психотропных и спиртосодержащих (с объемной долей этилового спирта свыше 25 процентов) лекарственных препарато</w:t>
      </w:r>
      <w:r w:rsidR="00AC4863">
        <w:rPr>
          <w:rFonts w:ascii="Times New Roman" w:hAnsi="Times New Roman" w:cs="Times New Roman"/>
          <w:sz w:val="24"/>
          <w:szCs w:val="24"/>
        </w:rPr>
        <w:t>в и бальзамом на основе спирта.</w:t>
      </w:r>
    </w:p>
    <w:p w14:paraId="446B301B" w14:textId="4FD1772B" w:rsidR="00AD44C8" w:rsidRPr="00E81FC0" w:rsidRDefault="007332E3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F06938">
        <w:rPr>
          <w:rFonts w:ascii="Times New Roman" w:hAnsi="Times New Roman" w:cs="Times New Roman"/>
          <w:sz w:val="24"/>
          <w:szCs w:val="24"/>
        </w:rPr>
        <w:t>2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AD44C8" w:rsidRPr="00E81FC0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E59E4" w:rsidRPr="00E81FC0">
        <w:rPr>
          <w:rFonts w:ascii="Times New Roman" w:hAnsi="Times New Roman" w:cs="Times New Roman"/>
          <w:sz w:val="24"/>
          <w:szCs w:val="24"/>
        </w:rPr>
        <w:t>в сети</w:t>
      </w:r>
      <w:r w:rsidR="00AD44C8" w:rsidRPr="00E81FC0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="00270524">
        <w:rPr>
          <w:rFonts w:ascii="Times New Roman" w:hAnsi="Times New Roman" w:cs="Times New Roman"/>
          <w:sz w:val="24"/>
          <w:szCs w:val="24"/>
        </w:rPr>
        <w:t>любого</w:t>
      </w:r>
      <w:r w:rsidR="00270524" w:rsidRPr="005D2518">
        <w:rPr>
          <w:rFonts w:ascii="Times New Roman" w:hAnsi="Times New Roman" w:cs="Times New Roman"/>
          <w:sz w:val="24"/>
          <w:szCs w:val="24"/>
        </w:rPr>
        <w:t xml:space="preserve"> оружи</w:t>
      </w:r>
      <w:r w:rsidR="00270524">
        <w:rPr>
          <w:rFonts w:ascii="Times New Roman" w:hAnsi="Times New Roman" w:cs="Times New Roman"/>
          <w:sz w:val="24"/>
          <w:szCs w:val="24"/>
        </w:rPr>
        <w:t>я</w:t>
      </w:r>
      <w:r w:rsidR="00270524" w:rsidRPr="005D2518">
        <w:rPr>
          <w:rFonts w:ascii="Times New Roman" w:hAnsi="Times New Roman" w:cs="Times New Roman"/>
          <w:sz w:val="24"/>
          <w:szCs w:val="24"/>
        </w:rPr>
        <w:t>, в том числе охотничье</w:t>
      </w:r>
      <w:r w:rsidR="00270524">
        <w:rPr>
          <w:rFonts w:ascii="Times New Roman" w:hAnsi="Times New Roman" w:cs="Times New Roman"/>
          <w:sz w:val="24"/>
          <w:szCs w:val="24"/>
        </w:rPr>
        <w:t>го</w:t>
      </w:r>
      <w:r w:rsidR="00270524" w:rsidRPr="005D2518">
        <w:rPr>
          <w:rFonts w:ascii="Times New Roman" w:hAnsi="Times New Roman" w:cs="Times New Roman"/>
          <w:sz w:val="24"/>
          <w:szCs w:val="24"/>
        </w:rPr>
        <w:t>, гражданско</w:t>
      </w:r>
      <w:r w:rsidR="00270524">
        <w:rPr>
          <w:rFonts w:ascii="Times New Roman" w:hAnsi="Times New Roman" w:cs="Times New Roman"/>
          <w:sz w:val="24"/>
          <w:szCs w:val="24"/>
        </w:rPr>
        <w:t>го</w:t>
      </w:r>
      <w:r w:rsidR="00270524" w:rsidRPr="005D2518">
        <w:rPr>
          <w:rFonts w:ascii="Times New Roman" w:hAnsi="Times New Roman" w:cs="Times New Roman"/>
          <w:sz w:val="24"/>
          <w:szCs w:val="24"/>
        </w:rPr>
        <w:t>, спортивно</w:t>
      </w:r>
      <w:r w:rsidR="00270524">
        <w:rPr>
          <w:rFonts w:ascii="Times New Roman" w:hAnsi="Times New Roman" w:cs="Times New Roman"/>
          <w:sz w:val="24"/>
          <w:szCs w:val="24"/>
        </w:rPr>
        <w:t>го</w:t>
      </w:r>
      <w:r w:rsidR="00270524" w:rsidRPr="005D2518">
        <w:rPr>
          <w:rFonts w:ascii="Times New Roman" w:hAnsi="Times New Roman" w:cs="Times New Roman"/>
          <w:sz w:val="24"/>
          <w:szCs w:val="24"/>
        </w:rPr>
        <w:t>, пневматическо</w:t>
      </w:r>
      <w:r w:rsidR="00270524">
        <w:rPr>
          <w:rFonts w:ascii="Times New Roman" w:hAnsi="Times New Roman" w:cs="Times New Roman"/>
          <w:sz w:val="24"/>
          <w:szCs w:val="24"/>
        </w:rPr>
        <w:t>го</w:t>
      </w:r>
      <w:r w:rsidR="00270524" w:rsidRPr="005D2518">
        <w:rPr>
          <w:rFonts w:ascii="Times New Roman" w:hAnsi="Times New Roman" w:cs="Times New Roman"/>
          <w:sz w:val="24"/>
          <w:szCs w:val="24"/>
        </w:rPr>
        <w:t>, сигнально</w:t>
      </w:r>
      <w:r w:rsidR="00270524">
        <w:rPr>
          <w:rFonts w:ascii="Times New Roman" w:hAnsi="Times New Roman" w:cs="Times New Roman"/>
          <w:sz w:val="24"/>
          <w:szCs w:val="24"/>
        </w:rPr>
        <w:t>го</w:t>
      </w:r>
      <w:r w:rsidR="00270524" w:rsidRPr="005D2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524" w:rsidRPr="005D2518">
        <w:rPr>
          <w:rFonts w:ascii="Times New Roman" w:hAnsi="Times New Roman" w:cs="Times New Roman"/>
          <w:sz w:val="24"/>
          <w:szCs w:val="24"/>
        </w:rPr>
        <w:t>страйкбольно</w:t>
      </w:r>
      <w:r w:rsidR="002705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70524" w:rsidRPr="005D2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524" w:rsidRPr="005D2518">
        <w:rPr>
          <w:rFonts w:ascii="Times New Roman" w:hAnsi="Times New Roman" w:cs="Times New Roman"/>
          <w:sz w:val="24"/>
          <w:szCs w:val="24"/>
        </w:rPr>
        <w:t>пейнтбольн</w:t>
      </w:r>
      <w:r w:rsidR="0027052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70524">
        <w:rPr>
          <w:rFonts w:ascii="Times New Roman" w:hAnsi="Times New Roman" w:cs="Times New Roman"/>
          <w:sz w:val="24"/>
          <w:szCs w:val="24"/>
        </w:rPr>
        <w:t>, охолощенног</w:t>
      </w:r>
      <w:r w:rsidR="00922408">
        <w:rPr>
          <w:rFonts w:ascii="Times New Roman" w:hAnsi="Times New Roman" w:cs="Times New Roman"/>
          <w:sz w:val="24"/>
          <w:szCs w:val="24"/>
        </w:rPr>
        <w:t>о</w:t>
      </w:r>
      <w:r w:rsidR="00270524" w:rsidRPr="005D2518">
        <w:rPr>
          <w:rFonts w:ascii="Times New Roman" w:hAnsi="Times New Roman" w:cs="Times New Roman"/>
          <w:sz w:val="24"/>
          <w:szCs w:val="24"/>
        </w:rPr>
        <w:t xml:space="preserve"> и ММГ, а также комплектующи</w:t>
      </w:r>
      <w:r w:rsidR="005727C9">
        <w:rPr>
          <w:rFonts w:ascii="Times New Roman" w:hAnsi="Times New Roman" w:cs="Times New Roman"/>
          <w:sz w:val="24"/>
          <w:szCs w:val="24"/>
        </w:rPr>
        <w:t>х</w:t>
      </w:r>
      <w:r w:rsidR="00270524" w:rsidRPr="005D2518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5727C9">
        <w:rPr>
          <w:rFonts w:ascii="Times New Roman" w:hAnsi="Times New Roman" w:cs="Times New Roman"/>
          <w:sz w:val="24"/>
          <w:szCs w:val="24"/>
        </w:rPr>
        <w:t>й</w:t>
      </w:r>
      <w:r w:rsidR="00270524" w:rsidRPr="005D2518">
        <w:rPr>
          <w:rFonts w:ascii="Times New Roman" w:hAnsi="Times New Roman" w:cs="Times New Roman"/>
          <w:sz w:val="24"/>
          <w:szCs w:val="24"/>
        </w:rPr>
        <w:t xml:space="preserve"> к нему, </w:t>
      </w:r>
      <w:r w:rsidR="005727C9">
        <w:rPr>
          <w:rFonts w:ascii="Times New Roman" w:hAnsi="Times New Roman" w:cs="Times New Roman"/>
          <w:sz w:val="24"/>
          <w:szCs w:val="24"/>
        </w:rPr>
        <w:t xml:space="preserve">боеприпасов, </w:t>
      </w:r>
      <w:r w:rsidR="00270524" w:rsidRPr="005D2518">
        <w:rPr>
          <w:rFonts w:ascii="Times New Roman" w:hAnsi="Times New Roman" w:cs="Times New Roman"/>
          <w:sz w:val="24"/>
          <w:szCs w:val="24"/>
        </w:rPr>
        <w:t>нож</w:t>
      </w:r>
      <w:r w:rsidR="005727C9">
        <w:rPr>
          <w:rFonts w:ascii="Times New Roman" w:hAnsi="Times New Roman" w:cs="Times New Roman"/>
          <w:sz w:val="24"/>
          <w:szCs w:val="24"/>
        </w:rPr>
        <w:t>ей</w:t>
      </w:r>
      <w:r w:rsidR="00270524" w:rsidRPr="005D251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270524" w:rsidRPr="005D2518">
        <w:rPr>
          <w:rFonts w:ascii="Times New Roman" w:hAnsi="Times New Roman" w:cs="Times New Roman"/>
          <w:sz w:val="24"/>
          <w:szCs w:val="24"/>
        </w:rPr>
        <w:lastRenderedPageBreak/>
        <w:t>кух</w:t>
      </w:r>
      <w:r w:rsidR="000869F8">
        <w:rPr>
          <w:rFonts w:ascii="Times New Roman" w:hAnsi="Times New Roman" w:cs="Times New Roman"/>
          <w:sz w:val="24"/>
          <w:szCs w:val="24"/>
        </w:rPr>
        <w:t xml:space="preserve">онных, перочинных, канцелярских, а также </w:t>
      </w:r>
      <w:r w:rsidR="00AD44C8" w:rsidRPr="00E81FC0">
        <w:rPr>
          <w:rFonts w:ascii="Times New Roman" w:hAnsi="Times New Roman" w:cs="Times New Roman"/>
          <w:sz w:val="24"/>
          <w:szCs w:val="24"/>
        </w:rPr>
        <w:t>за исключением случаев предварительного заказа на сайте юридического лица, осуществляющего торговлю на основании лицензии на торговлю гражданским и служебным оружием и патронами к нему</w:t>
      </w:r>
      <w:r w:rsidR="00270524">
        <w:rPr>
          <w:rFonts w:ascii="Times New Roman" w:hAnsi="Times New Roman" w:cs="Times New Roman"/>
          <w:sz w:val="24"/>
          <w:szCs w:val="24"/>
        </w:rPr>
        <w:t>)</w:t>
      </w:r>
      <w:r w:rsidR="00AD44C8" w:rsidRPr="00E81FC0">
        <w:rPr>
          <w:rFonts w:ascii="Times New Roman" w:hAnsi="Times New Roman" w:cs="Times New Roman"/>
          <w:sz w:val="24"/>
          <w:szCs w:val="24"/>
        </w:rPr>
        <w:t>. Выдача оружия должна осуществляться строго с предъявлением паспорта и лицензии на покупку оружия</w:t>
      </w:r>
      <w:r w:rsidR="00AA66E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2379AB1F" w14:textId="2313D8A8" w:rsidR="005D0CC4" w:rsidRPr="00E81FC0" w:rsidRDefault="007332E3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BB7D40" w:rsidRPr="00BB7D40">
        <w:rPr>
          <w:rFonts w:ascii="Times New Roman" w:hAnsi="Times New Roman" w:cs="Times New Roman"/>
          <w:sz w:val="24"/>
          <w:szCs w:val="24"/>
        </w:rPr>
        <w:t>3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5D0CC4" w:rsidRPr="00E81FC0">
        <w:rPr>
          <w:rFonts w:ascii="Times New Roman" w:hAnsi="Times New Roman" w:cs="Times New Roman"/>
          <w:sz w:val="24"/>
          <w:szCs w:val="24"/>
        </w:rPr>
        <w:t>Размещение</w:t>
      </w:r>
      <w:r w:rsidR="00B466E9">
        <w:rPr>
          <w:rFonts w:ascii="Times New Roman" w:hAnsi="Times New Roman" w:cs="Times New Roman"/>
          <w:sz w:val="24"/>
          <w:szCs w:val="24"/>
        </w:rPr>
        <w:t xml:space="preserve"> </w:t>
      </w:r>
      <w:r w:rsidR="005D0CC4" w:rsidRPr="00E81FC0">
        <w:rPr>
          <w:rFonts w:ascii="Times New Roman" w:hAnsi="Times New Roman" w:cs="Times New Roman"/>
          <w:sz w:val="24"/>
          <w:szCs w:val="24"/>
        </w:rPr>
        <w:t>/</w:t>
      </w:r>
      <w:r w:rsidR="00B466E9">
        <w:rPr>
          <w:rFonts w:ascii="Times New Roman" w:hAnsi="Times New Roman" w:cs="Times New Roman"/>
          <w:sz w:val="24"/>
          <w:szCs w:val="24"/>
        </w:rPr>
        <w:t xml:space="preserve"> </w:t>
      </w:r>
      <w:r w:rsidR="005D0CC4" w:rsidRPr="00E81FC0">
        <w:rPr>
          <w:rFonts w:ascii="Times New Roman" w:hAnsi="Times New Roman" w:cs="Times New Roman"/>
          <w:sz w:val="24"/>
          <w:szCs w:val="24"/>
        </w:rPr>
        <w:t>продажа информации порнографического характера, контент</w:t>
      </w:r>
      <w:r w:rsidR="00E45C93" w:rsidRPr="00E81FC0">
        <w:rPr>
          <w:rFonts w:ascii="Times New Roman" w:hAnsi="Times New Roman" w:cs="Times New Roman"/>
          <w:sz w:val="24"/>
          <w:szCs w:val="24"/>
        </w:rPr>
        <w:t>а</w:t>
      </w:r>
      <w:r w:rsidR="005D0CC4" w:rsidRPr="00E81FC0">
        <w:rPr>
          <w:rFonts w:ascii="Times New Roman" w:hAnsi="Times New Roman" w:cs="Times New Roman"/>
          <w:sz w:val="24"/>
          <w:szCs w:val="24"/>
        </w:rPr>
        <w:t xml:space="preserve"> сексуальной направленности</w:t>
      </w:r>
      <w:r w:rsidR="00AA66E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76CC2722" w14:textId="155E75A6" w:rsidR="009E5430" w:rsidRPr="00E81FC0" w:rsidRDefault="007332E3" w:rsidP="005D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BB7D40" w:rsidRPr="00BB7D40">
        <w:rPr>
          <w:rFonts w:ascii="Times New Roman" w:hAnsi="Times New Roman" w:cs="Times New Roman"/>
          <w:sz w:val="24"/>
          <w:szCs w:val="24"/>
        </w:rPr>
        <w:t>4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5D0CC4" w:rsidRPr="00E81FC0">
        <w:rPr>
          <w:rFonts w:ascii="Times New Roman" w:hAnsi="Times New Roman" w:cs="Times New Roman"/>
          <w:sz w:val="24"/>
          <w:szCs w:val="24"/>
        </w:rPr>
        <w:t xml:space="preserve">Любые виды финансовых пирамид, </w:t>
      </w:r>
      <w:r w:rsidR="00D21DD0" w:rsidRPr="00E81FC0">
        <w:rPr>
          <w:rFonts w:ascii="Times New Roman" w:hAnsi="Times New Roman" w:cs="Times New Roman"/>
          <w:sz w:val="24"/>
          <w:szCs w:val="24"/>
        </w:rPr>
        <w:t>а также</w:t>
      </w:r>
      <w:r w:rsidR="005D0CC4" w:rsidRPr="00E81FC0">
        <w:rPr>
          <w:rFonts w:ascii="Times New Roman" w:hAnsi="Times New Roman" w:cs="Times New Roman"/>
          <w:sz w:val="24"/>
          <w:szCs w:val="24"/>
        </w:rPr>
        <w:t xml:space="preserve"> любые финансовые</w:t>
      </w:r>
      <w:r w:rsidR="00D17EA7">
        <w:rPr>
          <w:rFonts w:ascii="Times New Roman" w:hAnsi="Times New Roman" w:cs="Times New Roman"/>
          <w:sz w:val="24"/>
          <w:szCs w:val="24"/>
        </w:rPr>
        <w:t xml:space="preserve"> </w:t>
      </w:r>
      <w:r w:rsidR="005D0CC4" w:rsidRPr="00E81FC0">
        <w:rPr>
          <w:rFonts w:ascii="Times New Roman" w:hAnsi="Times New Roman" w:cs="Times New Roman"/>
          <w:sz w:val="24"/>
          <w:szCs w:val="24"/>
        </w:rPr>
        <w:t>/</w:t>
      </w:r>
      <w:r w:rsidR="00D17EA7">
        <w:rPr>
          <w:rFonts w:ascii="Times New Roman" w:hAnsi="Times New Roman" w:cs="Times New Roman"/>
          <w:sz w:val="24"/>
          <w:szCs w:val="24"/>
        </w:rPr>
        <w:t xml:space="preserve"> </w:t>
      </w:r>
      <w:r w:rsidR="005D0CC4" w:rsidRPr="00E81FC0">
        <w:rPr>
          <w:rFonts w:ascii="Times New Roman" w:hAnsi="Times New Roman" w:cs="Times New Roman"/>
          <w:sz w:val="24"/>
          <w:szCs w:val="24"/>
        </w:rPr>
        <w:t>кредитные потребительские кооперативы</w:t>
      </w:r>
      <w:r w:rsidR="00AA66E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25AEB11B" w14:textId="0BAA7561" w:rsidR="004C2066" w:rsidRPr="00E81FC0" w:rsidRDefault="007332E3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BB7D40" w:rsidRPr="00BB7D40">
        <w:rPr>
          <w:rFonts w:ascii="Times New Roman" w:hAnsi="Times New Roman" w:cs="Times New Roman"/>
          <w:sz w:val="24"/>
          <w:szCs w:val="24"/>
        </w:rPr>
        <w:t>5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9E5430" w:rsidRPr="00E81FC0">
        <w:rPr>
          <w:rFonts w:ascii="Times New Roman" w:hAnsi="Times New Roman" w:cs="Times New Roman"/>
          <w:sz w:val="24"/>
          <w:szCs w:val="24"/>
        </w:rPr>
        <w:t xml:space="preserve">Финансовые товары и услуги </w:t>
      </w:r>
      <w:r w:rsidR="00F65CF4" w:rsidRPr="00E81FC0">
        <w:rPr>
          <w:rFonts w:ascii="Times New Roman" w:hAnsi="Times New Roman" w:cs="Times New Roman"/>
          <w:sz w:val="24"/>
          <w:szCs w:val="24"/>
        </w:rPr>
        <w:t>(</w:t>
      </w:r>
      <w:r w:rsidR="00874A0B" w:rsidRPr="00E81F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5CF4" w:rsidRPr="00E81FC0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="00874A0B" w:rsidRPr="00E81FC0">
        <w:rPr>
          <w:rFonts w:ascii="Times New Roman" w:hAnsi="Times New Roman" w:cs="Times New Roman"/>
          <w:sz w:val="24"/>
          <w:szCs w:val="24"/>
        </w:rPr>
        <w:t>»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и оборудование, отчёты, прогнозы</w:t>
      </w:r>
      <w:r w:rsidR="00297E4A" w:rsidRPr="00E81FC0">
        <w:rPr>
          <w:rFonts w:ascii="Times New Roman" w:hAnsi="Times New Roman" w:cs="Times New Roman"/>
          <w:sz w:val="24"/>
          <w:szCs w:val="24"/>
        </w:rPr>
        <w:t>, обмен валюты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и прочее)</w:t>
      </w:r>
      <w:r w:rsidR="00DF66D6" w:rsidRPr="00E81FC0">
        <w:rPr>
          <w:rFonts w:ascii="Times New Roman" w:hAnsi="Times New Roman" w:cs="Times New Roman"/>
          <w:sz w:val="24"/>
          <w:szCs w:val="24"/>
        </w:rPr>
        <w:t>, включая куплю-продажу цифровых финансовых активов и цифровой валюты за пределами Российской Федерации (в том числе деятельность «</w:t>
      </w:r>
      <w:proofErr w:type="spellStart"/>
      <w:r w:rsidR="00DF66D6" w:rsidRPr="00E81FC0">
        <w:rPr>
          <w:rFonts w:ascii="Times New Roman" w:hAnsi="Times New Roman" w:cs="Times New Roman"/>
          <w:sz w:val="24"/>
          <w:szCs w:val="24"/>
        </w:rPr>
        <w:t>криптовалютных</w:t>
      </w:r>
      <w:proofErr w:type="spellEnd"/>
      <w:r w:rsidR="00DF66D6" w:rsidRPr="00E8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D6" w:rsidRPr="00E81FC0">
        <w:rPr>
          <w:rFonts w:ascii="Times New Roman" w:hAnsi="Times New Roman" w:cs="Times New Roman"/>
          <w:sz w:val="24"/>
          <w:szCs w:val="24"/>
        </w:rPr>
        <w:t>обменников</w:t>
      </w:r>
      <w:proofErr w:type="spellEnd"/>
      <w:r w:rsidR="00DF66D6" w:rsidRPr="00E81FC0">
        <w:rPr>
          <w:rFonts w:ascii="Times New Roman" w:hAnsi="Times New Roman" w:cs="Times New Roman"/>
          <w:sz w:val="24"/>
          <w:szCs w:val="24"/>
        </w:rPr>
        <w:t>»)</w:t>
      </w:r>
      <w:r w:rsidR="004C2066" w:rsidRPr="00E81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E4A" w:rsidRPr="00E81FC0">
        <w:rPr>
          <w:rFonts w:ascii="Times New Roman" w:hAnsi="Times New Roman" w:cs="Times New Roman"/>
          <w:sz w:val="24"/>
          <w:szCs w:val="24"/>
        </w:rPr>
        <w:t>т</w:t>
      </w:r>
      <w:r w:rsidR="004C2066" w:rsidRPr="00E81FC0">
        <w:rPr>
          <w:rFonts w:ascii="Times New Roman" w:hAnsi="Times New Roman" w:cs="Times New Roman"/>
          <w:sz w:val="24"/>
          <w:szCs w:val="24"/>
        </w:rPr>
        <w:t>рейдинг</w:t>
      </w:r>
      <w:proofErr w:type="spellEnd"/>
      <w:r w:rsidR="004C2066" w:rsidRPr="00E81FC0">
        <w:rPr>
          <w:rFonts w:ascii="Times New Roman" w:hAnsi="Times New Roman" w:cs="Times New Roman"/>
          <w:sz w:val="24"/>
          <w:szCs w:val="24"/>
        </w:rPr>
        <w:t>, платформы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4C2066" w:rsidRPr="00E81FC0">
        <w:rPr>
          <w:rFonts w:ascii="Times New Roman" w:hAnsi="Times New Roman" w:cs="Times New Roman"/>
          <w:sz w:val="24"/>
          <w:szCs w:val="24"/>
        </w:rPr>
        <w:t>/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4C2066" w:rsidRPr="00E81FC0">
        <w:rPr>
          <w:rFonts w:ascii="Times New Roman" w:hAnsi="Times New Roman" w:cs="Times New Roman"/>
          <w:sz w:val="24"/>
          <w:szCs w:val="24"/>
        </w:rPr>
        <w:t xml:space="preserve">роботы для </w:t>
      </w:r>
      <w:proofErr w:type="spellStart"/>
      <w:r w:rsidR="004C2066" w:rsidRPr="00E81FC0"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 w:rsidR="004C2066" w:rsidRPr="00E81FC0">
        <w:rPr>
          <w:rFonts w:ascii="Times New Roman" w:hAnsi="Times New Roman" w:cs="Times New Roman"/>
          <w:sz w:val="24"/>
          <w:szCs w:val="24"/>
        </w:rPr>
        <w:t>, опционы, деятельность и прочие сомнительные финансовые инструменты</w:t>
      </w:r>
      <w:r w:rsidR="00AA66E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0335DFF2" w14:textId="682FE1B2" w:rsidR="009E5430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BB7D40" w:rsidRPr="00BB7D40">
        <w:rPr>
          <w:rFonts w:ascii="Times New Roman" w:hAnsi="Times New Roman" w:cs="Times New Roman"/>
          <w:sz w:val="24"/>
          <w:szCs w:val="24"/>
        </w:rPr>
        <w:t>6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>Инвестиционные услуги, если у компании нет соответствующей лицензии.</w:t>
      </w:r>
    </w:p>
    <w:p w14:paraId="44DCFF7C" w14:textId="6136226E" w:rsidR="009E5430" w:rsidRPr="00BB7D40" w:rsidRDefault="007332E3" w:rsidP="00BB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D40">
        <w:rPr>
          <w:rFonts w:ascii="Times New Roman" w:hAnsi="Times New Roman" w:cs="Times New Roman"/>
          <w:sz w:val="24"/>
          <w:szCs w:val="24"/>
        </w:rPr>
        <w:t>1</w:t>
      </w:r>
      <w:r w:rsidR="00BB7D40" w:rsidRPr="00BB7D40">
        <w:rPr>
          <w:rFonts w:ascii="Times New Roman" w:hAnsi="Times New Roman" w:cs="Times New Roman"/>
          <w:sz w:val="24"/>
          <w:szCs w:val="24"/>
        </w:rPr>
        <w:t>7</w:t>
      </w:r>
      <w:r w:rsidRPr="00BB7D4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BB7D40">
        <w:rPr>
          <w:rFonts w:ascii="Times New Roman" w:hAnsi="Times New Roman" w:cs="Times New Roman"/>
          <w:sz w:val="24"/>
          <w:szCs w:val="24"/>
        </w:rPr>
        <w:t xml:space="preserve">Брокерская деятельность на финансовых рынках или деятельность </w:t>
      </w:r>
      <w:proofErr w:type="spellStart"/>
      <w:r w:rsidR="00F65CF4" w:rsidRPr="00BB7D40"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="00F65CF4" w:rsidRPr="00BB7D40">
        <w:rPr>
          <w:rFonts w:ascii="Times New Roman" w:hAnsi="Times New Roman" w:cs="Times New Roman"/>
          <w:sz w:val="24"/>
          <w:szCs w:val="24"/>
        </w:rPr>
        <w:t>-дилера (если у компании нет соответствующей лицензии</w:t>
      </w:r>
      <w:r w:rsidR="00451557" w:rsidRPr="00BB7D40">
        <w:rPr>
          <w:rFonts w:ascii="Times New Roman" w:hAnsi="Times New Roman" w:cs="Times New Roman"/>
          <w:sz w:val="24"/>
          <w:szCs w:val="24"/>
        </w:rPr>
        <w:t xml:space="preserve"> или если данная деятельность осуществляется за пределами Российской Федерации</w:t>
      </w:r>
      <w:r w:rsidR="004C2066" w:rsidRPr="00BB7D40">
        <w:rPr>
          <w:rFonts w:ascii="Times New Roman" w:hAnsi="Times New Roman" w:cs="Times New Roman"/>
          <w:sz w:val="24"/>
          <w:szCs w:val="24"/>
        </w:rPr>
        <w:t>).</w:t>
      </w:r>
    </w:p>
    <w:p w14:paraId="332214C2" w14:textId="3C06C9B9" w:rsidR="003C447E" w:rsidRPr="00E81FC0" w:rsidRDefault="007D2D0C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3C447E" w:rsidRPr="00E81FC0">
        <w:rPr>
          <w:rFonts w:ascii="Times New Roman" w:hAnsi="Times New Roman" w:cs="Times New Roman"/>
          <w:sz w:val="24"/>
          <w:szCs w:val="24"/>
        </w:rPr>
        <w:t>Эскорт и интим услуги, в том числе организации с подозрением на оказание интим услуг</w:t>
      </w:r>
      <w:r w:rsidR="00E81FC0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1B8130F6" w14:textId="1FD51760" w:rsidR="009E5430" w:rsidRPr="00E81FC0" w:rsidRDefault="007D2D0C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>Юридические и иные услуги по исправлению кредитной истории, освобождению от долгов, восстановлению репутации, страхованию кредитов, ликвидации, банкротству.</w:t>
      </w:r>
    </w:p>
    <w:p w14:paraId="212527DE" w14:textId="3F894FC8" w:rsidR="009E5430" w:rsidRPr="00E81FC0" w:rsidRDefault="007D2D0C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Товары и услуги с необоснованными заявлениями или гарантиями (растительные лекарственные средства, </w:t>
      </w:r>
      <w:r w:rsidR="00143C6A" w:rsidRPr="00E81FC0">
        <w:rPr>
          <w:rFonts w:ascii="Times New Roman" w:hAnsi="Times New Roman" w:cs="Times New Roman"/>
          <w:sz w:val="24"/>
          <w:szCs w:val="24"/>
        </w:rPr>
        <w:t>«</w:t>
      </w:r>
      <w:r w:rsidR="00F65CF4" w:rsidRPr="00E81FC0">
        <w:rPr>
          <w:rFonts w:ascii="Times New Roman" w:hAnsi="Times New Roman" w:cs="Times New Roman"/>
          <w:sz w:val="24"/>
          <w:szCs w:val="24"/>
        </w:rPr>
        <w:t>чудо-продукты</w:t>
      </w:r>
      <w:r w:rsidR="00143C6A" w:rsidRPr="00E81FC0">
        <w:rPr>
          <w:rFonts w:ascii="Times New Roman" w:hAnsi="Times New Roman" w:cs="Times New Roman"/>
          <w:sz w:val="24"/>
          <w:szCs w:val="24"/>
        </w:rPr>
        <w:t xml:space="preserve">»), 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proofErr w:type="spellStart"/>
      <w:r w:rsidR="00F65CF4" w:rsidRPr="00E81FC0">
        <w:rPr>
          <w:rFonts w:ascii="Times New Roman" w:hAnsi="Times New Roman" w:cs="Times New Roman"/>
          <w:sz w:val="24"/>
          <w:szCs w:val="24"/>
        </w:rPr>
        <w:t>маркетплейсов</w:t>
      </w:r>
      <w:proofErr w:type="spellEnd"/>
      <w:r w:rsidR="00874A0B" w:rsidRPr="00E81FC0">
        <w:rPr>
          <w:rFonts w:ascii="Times New Roman" w:hAnsi="Times New Roman" w:cs="Times New Roman"/>
          <w:sz w:val="24"/>
          <w:szCs w:val="24"/>
        </w:rPr>
        <w:t>, аптек</w:t>
      </w:r>
      <w:r w:rsidR="00F65CF4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29772779" w14:textId="0F8739B7" w:rsidR="009E5430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2</w:t>
      </w:r>
      <w:r w:rsidR="007D2D0C">
        <w:rPr>
          <w:rFonts w:ascii="Times New Roman" w:hAnsi="Times New Roman" w:cs="Times New Roman"/>
          <w:sz w:val="24"/>
          <w:szCs w:val="24"/>
        </w:rPr>
        <w:t>1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>Товары, имеющие историческую или культурную ценность: объекты культурного наследия, объекты археологического наследия, государственные награды, иконы, картины, предметы искусства, монеты.</w:t>
      </w:r>
    </w:p>
    <w:p w14:paraId="5B320CCB" w14:textId="1203723F" w:rsidR="009E5430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2</w:t>
      </w:r>
      <w:r w:rsidR="007D2D0C">
        <w:rPr>
          <w:rFonts w:ascii="Times New Roman" w:hAnsi="Times New Roman" w:cs="Times New Roman"/>
          <w:sz w:val="24"/>
          <w:szCs w:val="24"/>
        </w:rPr>
        <w:t>2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Помощь и оформление документов: государственные удостоверения личности, </w:t>
      </w:r>
      <w:r w:rsidR="003775E5" w:rsidRPr="00E81FC0">
        <w:rPr>
          <w:rFonts w:ascii="Times New Roman" w:hAnsi="Times New Roman" w:cs="Times New Roman"/>
          <w:sz w:val="24"/>
          <w:szCs w:val="24"/>
        </w:rPr>
        <w:t xml:space="preserve">визы, вид на жительство, гражданство, </w:t>
      </w:r>
      <w:r w:rsidR="00F65CF4" w:rsidRPr="00E81FC0">
        <w:rPr>
          <w:rFonts w:ascii="Times New Roman" w:hAnsi="Times New Roman" w:cs="Times New Roman"/>
          <w:sz w:val="24"/>
          <w:szCs w:val="24"/>
        </w:rPr>
        <w:t>знаки, пропуска, разрешения, сертификаты, проездные документы и лицензии, а также иные документы, предоставляющие права или освобождающие от прав</w:t>
      </w:r>
      <w:r w:rsidR="000125AE" w:rsidRPr="00E81FC0">
        <w:rPr>
          <w:rFonts w:ascii="Times New Roman" w:hAnsi="Times New Roman" w:cs="Times New Roman"/>
          <w:sz w:val="24"/>
          <w:szCs w:val="24"/>
        </w:rPr>
        <w:t xml:space="preserve"> </w:t>
      </w:r>
      <w:r w:rsidR="00F65CF4" w:rsidRPr="00E81FC0">
        <w:rPr>
          <w:rFonts w:ascii="Times New Roman" w:hAnsi="Times New Roman" w:cs="Times New Roman"/>
          <w:sz w:val="24"/>
          <w:szCs w:val="24"/>
        </w:rPr>
        <w:t>/</w:t>
      </w:r>
      <w:r w:rsidR="000125AE" w:rsidRPr="00E81FC0">
        <w:rPr>
          <w:rFonts w:ascii="Times New Roman" w:hAnsi="Times New Roman" w:cs="Times New Roman"/>
          <w:sz w:val="24"/>
          <w:szCs w:val="24"/>
        </w:rPr>
        <w:t xml:space="preserve"> </w:t>
      </w:r>
      <w:r w:rsidR="00F65CF4" w:rsidRPr="00E81FC0">
        <w:rPr>
          <w:rFonts w:ascii="Times New Roman" w:hAnsi="Times New Roman" w:cs="Times New Roman"/>
          <w:sz w:val="24"/>
          <w:szCs w:val="24"/>
        </w:rPr>
        <w:t>обязанностей, бланки для этих документов, а также услуги по их получению.</w:t>
      </w:r>
    </w:p>
    <w:p w14:paraId="2A21BEA9" w14:textId="621ED130" w:rsidR="009E5430" w:rsidRPr="00E81FC0" w:rsidRDefault="007332E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2</w:t>
      </w:r>
      <w:r w:rsidR="007D2D0C">
        <w:rPr>
          <w:rFonts w:ascii="Times New Roman" w:hAnsi="Times New Roman" w:cs="Times New Roman"/>
          <w:sz w:val="24"/>
          <w:szCs w:val="24"/>
        </w:rPr>
        <w:t>3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>Базы данных, в том числе содержащие персональные данные, и сервисы, которые могут способствовать</w:t>
      </w:r>
      <w:r w:rsidR="00AC4863">
        <w:rPr>
          <w:rFonts w:ascii="Times New Roman" w:hAnsi="Times New Roman" w:cs="Times New Roman"/>
          <w:sz w:val="24"/>
          <w:szCs w:val="24"/>
        </w:rPr>
        <w:t xml:space="preserve"> несанкционированным рассылкам.</w:t>
      </w:r>
    </w:p>
    <w:p w14:paraId="72169089" w14:textId="4A73121A" w:rsidR="00824430" w:rsidRPr="00824430" w:rsidRDefault="007332E3" w:rsidP="0082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2</w:t>
      </w:r>
      <w:r w:rsidR="00E84C44">
        <w:rPr>
          <w:rFonts w:ascii="Times New Roman" w:hAnsi="Times New Roman" w:cs="Times New Roman"/>
          <w:sz w:val="24"/>
          <w:szCs w:val="24"/>
        </w:rPr>
        <w:t>4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F65CF4" w:rsidRPr="00E81FC0">
        <w:rPr>
          <w:rFonts w:ascii="Times New Roman" w:hAnsi="Times New Roman" w:cs="Times New Roman"/>
          <w:sz w:val="24"/>
          <w:szCs w:val="24"/>
        </w:rPr>
        <w:t>Осуществление дея</w:t>
      </w:r>
      <w:r w:rsidR="009E5430" w:rsidRPr="00E81FC0">
        <w:rPr>
          <w:rFonts w:ascii="Times New Roman" w:hAnsi="Times New Roman" w:cs="Times New Roman"/>
          <w:sz w:val="24"/>
          <w:szCs w:val="24"/>
        </w:rPr>
        <w:t xml:space="preserve">тельности через социальные сети, </w:t>
      </w:r>
      <w:r w:rsidR="00F65CF4" w:rsidRPr="00E81FC0">
        <w:rPr>
          <w:rFonts w:ascii="Times New Roman" w:hAnsi="Times New Roman" w:cs="Times New Roman"/>
          <w:sz w:val="24"/>
          <w:szCs w:val="24"/>
        </w:rPr>
        <w:t>запрещенны</w:t>
      </w:r>
      <w:r w:rsidR="009E5430" w:rsidRPr="00E81FC0">
        <w:rPr>
          <w:rFonts w:ascii="Times New Roman" w:hAnsi="Times New Roman" w:cs="Times New Roman"/>
          <w:sz w:val="24"/>
          <w:szCs w:val="24"/>
        </w:rPr>
        <w:t>е в Российской Федерации,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 платежная ст</w:t>
      </w:r>
      <w:r w:rsidR="0092295A" w:rsidRPr="00E81FC0">
        <w:rPr>
          <w:rFonts w:ascii="Times New Roman" w:hAnsi="Times New Roman" w:cs="Times New Roman"/>
          <w:sz w:val="24"/>
          <w:szCs w:val="24"/>
        </w:rPr>
        <w:t>р</w:t>
      </w:r>
      <w:r w:rsidR="00F65CF4" w:rsidRPr="00E81FC0">
        <w:rPr>
          <w:rFonts w:ascii="Times New Roman" w:hAnsi="Times New Roman" w:cs="Times New Roman"/>
          <w:sz w:val="24"/>
          <w:szCs w:val="24"/>
        </w:rPr>
        <w:t xml:space="preserve">аница </w:t>
      </w:r>
      <w:r w:rsidR="009E5430" w:rsidRPr="00E81FC0">
        <w:rPr>
          <w:rFonts w:ascii="Times New Roman" w:hAnsi="Times New Roman" w:cs="Times New Roman"/>
          <w:sz w:val="24"/>
          <w:szCs w:val="24"/>
        </w:rPr>
        <w:t xml:space="preserve">размещена в </w:t>
      </w:r>
      <w:r w:rsidR="00F65CF4" w:rsidRPr="00E81FC0">
        <w:rPr>
          <w:rFonts w:ascii="Times New Roman" w:hAnsi="Times New Roman" w:cs="Times New Roman"/>
          <w:sz w:val="24"/>
          <w:szCs w:val="24"/>
        </w:rPr>
        <w:t>запрещенных соц</w:t>
      </w:r>
      <w:r w:rsidR="009E5430" w:rsidRPr="00E81FC0">
        <w:rPr>
          <w:rFonts w:ascii="Times New Roman" w:hAnsi="Times New Roman" w:cs="Times New Roman"/>
          <w:sz w:val="24"/>
          <w:szCs w:val="24"/>
        </w:rPr>
        <w:t>иальных сетях</w:t>
      </w:r>
      <w:r w:rsidR="00824430">
        <w:rPr>
          <w:rFonts w:ascii="Times New Roman" w:hAnsi="Times New Roman" w:cs="Times New Roman"/>
          <w:sz w:val="24"/>
          <w:szCs w:val="24"/>
        </w:rPr>
        <w:t xml:space="preserve">, а также через мессенджеры, </w:t>
      </w:r>
      <w:r w:rsidR="0077752F" w:rsidRPr="0077752F">
        <w:rPr>
          <w:rFonts w:ascii="Times New Roman" w:hAnsi="Times New Roman" w:cs="Times New Roman"/>
          <w:sz w:val="24"/>
          <w:szCs w:val="24"/>
        </w:rPr>
        <w:t>принадлежащи</w:t>
      </w:r>
      <w:r w:rsidR="0077752F">
        <w:rPr>
          <w:rFonts w:ascii="Times New Roman" w:hAnsi="Times New Roman" w:cs="Times New Roman"/>
          <w:sz w:val="24"/>
          <w:szCs w:val="24"/>
        </w:rPr>
        <w:t>е</w:t>
      </w:r>
      <w:r w:rsidR="0077752F" w:rsidRPr="0077752F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лицам и гражданам</w:t>
      </w:r>
      <w:r w:rsidR="0077752F">
        <w:rPr>
          <w:rFonts w:ascii="Times New Roman" w:hAnsi="Times New Roman" w:cs="Times New Roman"/>
          <w:sz w:val="24"/>
          <w:szCs w:val="24"/>
        </w:rPr>
        <w:t>.</w:t>
      </w:r>
    </w:p>
    <w:p w14:paraId="1A97D2AC" w14:textId="312D4965" w:rsidR="006A099A" w:rsidRPr="00E81FC0" w:rsidRDefault="006A099A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2</w:t>
      </w:r>
      <w:r w:rsidR="00E84C44">
        <w:rPr>
          <w:rFonts w:ascii="Times New Roman" w:hAnsi="Times New Roman" w:cs="Times New Roman"/>
          <w:sz w:val="24"/>
          <w:szCs w:val="24"/>
        </w:rPr>
        <w:t>5</w:t>
      </w:r>
      <w:r w:rsidRPr="00E81FC0">
        <w:rPr>
          <w:rFonts w:ascii="Times New Roman" w:hAnsi="Times New Roman" w:cs="Times New Roman"/>
          <w:sz w:val="24"/>
          <w:szCs w:val="24"/>
        </w:rPr>
        <w:t xml:space="preserve">. При </w:t>
      </w:r>
      <w:r w:rsidR="004E59E4" w:rsidRPr="00E81FC0">
        <w:rPr>
          <w:rFonts w:ascii="Times New Roman" w:hAnsi="Times New Roman" w:cs="Times New Roman"/>
          <w:sz w:val="24"/>
          <w:szCs w:val="24"/>
        </w:rPr>
        <w:t>реализации товаров</w:t>
      </w:r>
      <w:r w:rsidR="008D3ACD">
        <w:rPr>
          <w:rFonts w:ascii="Times New Roman" w:hAnsi="Times New Roman" w:cs="Times New Roman"/>
          <w:sz w:val="24"/>
          <w:szCs w:val="24"/>
        </w:rPr>
        <w:t xml:space="preserve"> </w:t>
      </w:r>
      <w:r w:rsidR="004E59E4" w:rsidRPr="00E81FC0">
        <w:rPr>
          <w:rFonts w:ascii="Times New Roman" w:hAnsi="Times New Roman" w:cs="Times New Roman"/>
          <w:sz w:val="24"/>
          <w:szCs w:val="24"/>
        </w:rPr>
        <w:t>/</w:t>
      </w:r>
      <w:r w:rsidR="008D3ACD">
        <w:rPr>
          <w:rFonts w:ascii="Times New Roman" w:hAnsi="Times New Roman" w:cs="Times New Roman"/>
          <w:sz w:val="24"/>
          <w:szCs w:val="24"/>
        </w:rPr>
        <w:t xml:space="preserve"> </w:t>
      </w:r>
      <w:r w:rsidR="004E59E4" w:rsidRPr="00E81FC0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06938" w:rsidRPr="00E81FC0">
        <w:rPr>
          <w:rFonts w:ascii="Times New Roman" w:hAnsi="Times New Roman" w:cs="Times New Roman"/>
          <w:sz w:val="24"/>
          <w:szCs w:val="24"/>
        </w:rPr>
        <w:t>через Интернет</w:t>
      </w:r>
      <w:r w:rsidRPr="00E81FC0">
        <w:rPr>
          <w:rFonts w:ascii="Times New Roman" w:hAnsi="Times New Roman" w:cs="Times New Roman"/>
          <w:sz w:val="24"/>
          <w:szCs w:val="24"/>
        </w:rPr>
        <w:t>, товары</w:t>
      </w:r>
      <w:r w:rsidR="008D3ACD">
        <w:rPr>
          <w:rFonts w:ascii="Times New Roman" w:hAnsi="Times New Roman" w:cs="Times New Roman"/>
          <w:sz w:val="24"/>
          <w:szCs w:val="24"/>
        </w:rPr>
        <w:t xml:space="preserve"> </w:t>
      </w:r>
      <w:r w:rsidRPr="00E81FC0">
        <w:rPr>
          <w:rFonts w:ascii="Times New Roman" w:hAnsi="Times New Roman" w:cs="Times New Roman"/>
          <w:sz w:val="24"/>
          <w:szCs w:val="24"/>
        </w:rPr>
        <w:t>/</w:t>
      </w:r>
      <w:r w:rsidR="008D3ACD">
        <w:rPr>
          <w:rFonts w:ascii="Times New Roman" w:hAnsi="Times New Roman" w:cs="Times New Roman"/>
          <w:sz w:val="24"/>
          <w:szCs w:val="24"/>
        </w:rPr>
        <w:t xml:space="preserve"> </w:t>
      </w:r>
      <w:r w:rsidRPr="00E81FC0">
        <w:rPr>
          <w:rFonts w:ascii="Times New Roman" w:hAnsi="Times New Roman" w:cs="Times New Roman"/>
          <w:sz w:val="24"/>
          <w:szCs w:val="24"/>
        </w:rPr>
        <w:t>услуги отсутствуют или нет возможности проверить товары, услуги или контент (закрытый личный кабинет, закрытая группа в соц. сетях, приложение без тестового доступа и т.</w:t>
      </w:r>
      <w:r w:rsidR="00F80492">
        <w:rPr>
          <w:rFonts w:ascii="Times New Roman" w:hAnsi="Times New Roman" w:cs="Times New Roman"/>
          <w:sz w:val="24"/>
          <w:szCs w:val="24"/>
        </w:rPr>
        <w:t xml:space="preserve"> </w:t>
      </w:r>
      <w:r w:rsidRPr="00E81FC0">
        <w:rPr>
          <w:rFonts w:ascii="Times New Roman" w:hAnsi="Times New Roman" w:cs="Times New Roman"/>
          <w:sz w:val="24"/>
          <w:szCs w:val="24"/>
        </w:rPr>
        <w:t>д.)</w:t>
      </w:r>
      <w:r w:rsidR="00E76469">
        <w:rPr>
          <w:rFonts w:ascii="Times New Roman" w:hAnsi="Times New Roman" w:cs="Times New Roman"/>
          <w:sz w:val="24"/>
          <w:szCs w:val="24"/>
        </w:rPr>
        <w:t>.</w:t>
      </w:r>
    </w:p>
    <w:p w14:paraId="17BA72D0" w14:textId="196F700B" w:rsidR="00A77C16" w:rsidRPr="00E81FC0" w:rsidRDefault="007D2D0C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C44">
        <w:rPr>
          <w:rFonts w:ascii="Times New Roman" w:hAnsi="Times New Roman" w:cs="Times New Roman"/>
          <w:sz w:val="24"/>
          <w:szCs w:val="24"/>
        </w:rPr>
        <w:t>6</w:t>
      </w:r>
      <w:r w:rsidR="00A77C16" w:rsidRPr="00E81FC0">
        <w:rPr>
          <w:rFonts w:ascii="Times New Roman" w:hAnsi="Times New Roman" w:cs="Times New Roman"/>
          <w:sz w:val="24"/>
          <w:szCs w:val="24"/>
        </w:rPr>
        <w:t>. Поддельные денежные знаки</w:t>
      </w:r>
      <w:r w:rsidR="00DC0555">
        <w:rPr>
          <w:rFonts w:ascii="Times New Roman" w:hAnsi="Times New Roman" w:cs="Times New Roman"/>
          <w:sz w:val="24"/>
          <w:szCs w:val="24"/>
        </w:rPr>
        <w:t>.</w:t>
      </w:r>
    </w:p>
    <w:p w14:paraId="3D1800E1" w14:textId="4AFDA770" w:rsidR="00A77C16" w:rsidRPr="00E81FC0" w:rsidRDefault="007D2D0C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C44">
        <w:rPr>
          <w:rFonts w:ascii="Times New Roman" w:hAnsi="Times New Roman" w:cs="Times New Roman"/>
          <w:sz w:val="24"/>
          <w:szCs w:val="24"/>
        </w:rPr>
        <w:t>7</w:t>
      </w:r>
      <w:r w:rsidR="00A77C16" w:rsidRPr="00E81FC0">
        <w:rPr>
          <w:rFonts w:ascii="Times New Roman" w:hAnsi="Times New Roman" w:cs="Times New Roman"/>
          <w:sz w:val="24"/>
          <w:szCs w:val="24"/>
        </w:rPr>
        <w:t>. Продажа реквизитов банковских карт и платный доступ к любым персональным данным (личные кабинеты, аккаунты, страницы в соц. сетях, интернет сайты и т.</w:t>
      </w:r>
      <w:r w:rsidR="00F80492">
        <w:rPr>
          <w:rFonts w:ascii="Times New Roman" w:hAnsi="Times New Roman" w:cs="Times New Roman"/>
          <w:sz w:val="24"/>
          <w:szCs w:val="24"/>
        </w:rPr>
        <w:t xml:space="preserve"> </w:t>
      </w:r>
      <w:r w:rsidR="00A77C16" w:rsidRPr="00E81FC0">
        <w:rPr>
          <w:rFonts w:ascii="Times New Roman" w:hAnsi="Times New Roman" w:cs="Times New Roman"/>
          <w:sz w:val="24"/>
          <w:szCs w:val="24"/>
        </w:rPr>
        <w:t>д.)</w:t>
      </w:r>
      <w:r w:rsidR="00DC0555">
        <w:rPr>
          <w:rFonts w:ascii="Times New Roman" w:hAnsi="Times New Roman" w:cs="Times New Roman"/>
          <w:sz w:val="24"/>
          <w:szCs w:val="24"/>
        </w:rPr>
        <w:t>.</w:t>
      </w:r>
    </w:p>
    <w:p w14:paraId="05B4CB9A" w14:textId="2848EA06" w:rsidR="00A77C16" w:rsidRPr="00116BC5" w:rsidRDefault="007D2D0C" w:rsidP="0011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C44">
        <w:rPr>
          <w:rFonts w:ascii="Times New Roman" w:hAnsi="Times New Roman" w:cs="Times New Roman"/>
          <w:sz w:val="24"/>
          <w:szCs w:val="24"/>
        </w:rPr>
        <w:t>8</w:t>
      </w:r>
      <w:r w:rsidR="00A77C16" w:rsidRPr="00E81FC0">
        <w:rPr>
          <w:rFonts w:ascii="Times New Roman" w:hAnsi="Times New Roman" w:cs="Times New Roman"/>
          <w:sz w:val="24"/>
          <w:szCs w:val="24"/>
        </w:rPr>
        <w:t xml:space="preserve">. Услуги </w:t>
      </w:r>
      <w:proofErr w:type="spellStart"/>
      <w:r w:rsidR="00A77C16" w:rsidRPr="00E81FC0">
        <w:rPr>
          <w:rFonts w:ascii="Times New Roman" w:hAnsi="Times New Roman" w:cs="Times New Roman"/>
          <w:sz w:val="24"/>
          <w:szCs w:val="24"/>
        </w:rPr>
        <w:t>файлообменников</w:t>
      </w:r>
      <w:proofErr w:type="spellEnd"/>
      <w:r w:rsidR="00A77C16" w:rsidRPr="00E81FC0">
        <w:rPr>
          <w:rFonts w:ascii="Times New Roman" w:hAnsi="Times New Roman" w:cs="Times New Roman"/>
          <w:sz w:val="24"/>
          <w:szCs w:val="24"/>
        </w:rPr>
        <w:t xml:space="preserve">, облачных хранилищ данных, торрент </w:t>
      </w:r>
      <w:proofErr w:type="spellStart"/>
      <w:r w:rsidR="00A77C16" w:rsidRPr="00E81FC0">
        <w:rPr>
          <w:rFonts w:ascii="Times New Roman" w:hAnsi="Times New Roman" w:cs="Times New Roman"/>
          <w:sz w:val="24"/>
          <w:szCs w:val="24"/>
        </w:rPr>
        <w:t>трекеров</w:t>
      </w:r>
      <w:proofErr w:type="spellEnd"/>
      <w:r w:rsidR="00824430">
        <w:rPr>
          <w:rFonts w:ascii="Times New Roman" w:hAnsi="Times New Roman" w:cs="Times New Roman"/>
          <w:sz w:val="24"/>
          <w:szCs w:val="24"/>
        </w:rPr>
        <w:t xml:space="preserve">, провайдеров хостингов, </w:t>
      </w:r>
      <w:r w:rsidR="00824430" w:rsidRPr="00824430">
        <w:rPr>
          <w:rFonts w:ascii="Times New Roman" w:hAnsi="Times New Roman" w:cs="Times New Roman"/>
          <w:sz w:val="24"/>
          <w:szCs w:val="24"/>
        </w:rPr>
        <w:t xml:space="preserve">сведения о которых не включены в реестр провайдеров хостинга </w:t>
      </w:r>
      <w:r w:rsidR="00A77C16" w:rsidRPr="00E81FC0">
        <w:rPr>
          <w:rFonts w:ascii="Times New Roman" w:hAnsi="Times New Roman" w:cs="Times New Roman"/>
          <w:sz w:val="24"/>
          <w:szCs w:val="24"/>
        </w:rPr>
        <w:t>и т.</w:t>
      </w:r>
      <w:r w:rsidR="00F80492">
        <w:rPr>
          <w:rFonts w:ascii="Times New Roman" w:hAnsi="Times New Roman" w:cs="Times New Roman"/>
          <w:sz w:val="24"/>
          <w:szCs w:val="24"/>
        </w:rPr>
        <w:t> </w:t>
      </w:r>
      <w:r w:rsidR="00A77C16" w:rsidRPr="00E81FC0">
        <w:rPr>
          <w:rFonts w:ascii="Times New Roman" w:hAnsi="Times New Roman" w:cs="Times New Roman"/>
          <w:sz w:val="24"/>
          <w:szCs w:val="24"/>
        </w:rPr>
        <w:t>д.</w:t>
      </w:r>
    </w:p>
    <w:p w14:paraId="03F81572" w14:textId="722700F8" w:rsidR="008A300F" w:rsidRPr="00E81FC0" w:rsidRDefault="007D2D0C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C44">
        <w:rPr>
          <w:rFonts w:ascii="Times New Roman" w:hAnsi="Times New Roman" w:cs="Times New Roman"/>
          <w:sz w:val="24"/>
          <w:szCs w:val="24"/>
        </w:rPr>
        <w:t>9</w:t>
      </w:r>
      <w:r w:rsidR="008A300F" w:rsidRPr="00E81FC0">
        <w:rPr>
          <w:rFonts w:ascii="Times New Roman" w:hAnsi="Times New Roman" w:cs="Times New Roman"/>
          <w:sz w:val="24"/>
          <w:szCs w:val="24"/>
        </w:rPr>
        <w:t>. Продажа специальных и иных технических средств, предназначенных для взлома</w:t>
      </w:r>
      <w:r w:rsidR="00325003">
        <w:rPr>
          <w:rFonts w:ascii="Times New Roman" w:hAnsi="Times New Roman" w:cs="Times New Roman"/>
          <w:sz w:val="24"/>
          <w:szCs w:val="24"/>
        </w:rPr>
        <w:t xml:space="preserve"> </w:t>
      </w:r>
      <w:r w:rsidR="008A300F" w:rsidRPr="00E81FC0">
        <w:rPr>
          <w:rFonts w:ascii="Times New Roman" w:hAnsi="Times New Roman" w:cs="Times New Roman"/>
          <w:sz w:val="24"/>
          <w:szCs w:val="24"/>
        </w:rPr>
        <w:t>/ заражения программ</w:t>
      </w:r>
      <w:r w:rsidR="00325003">
        <w:rPr>
          <w:rFonts w:ascii="Times New Roman" w:hAnsi="Times New Roman" w:cs="Times New Roman"/>
          <w:sz w:val="24"/>
          <w:szCs w:val="24"/>
        </w:rPr>
        <w:t xml:space="preserve"> </w:t>
      </w:r>
      <w:r w:rsidR="008A300F" w:rsidRPr="00E81FC0">
        <w:rPr>
          <w:rFonts w:ascii="Times New Roman" w:hAnsi="Times New Roman" w:cs="Times New Roman"/>
          <w:sz w:val="24"/>
          <w:szCs w:val="24"/>
        </w:rPr>
        <w:t>/</w:t>
      </w:r>
      <w:r w:rsidR="00325003">
        <w:rPr>
          <w:rFonts w:ascii="Times New Roman" w:hAnsi="Times New Roman" w:cs="Times New Roman"/>
          <w:sz w:val="24"/>
          <w:szCs w:val="24"/>
        </w:rPr>
        <w:t xml:space="preserve"> </w:t>
      </w:r>
      <w:r w:rsidR="008A300F" w:rsidRPr="00E81FC0">
        <w:rPr>
          <w:rFonts w:ascii="Times New Roman" w:hAnsi="Times New Roman" w:cs="Times New Roman"/>
          <w:sz w:val="24"/>
          <w:szCs w:val="24"/>
        </w:rPr>
        <w:t>устройств и негласного получения информации</w:t>
      </w:r>
      <w:r w:rsidR="00325003">
        <w:rPr>
          <w:rFonts w:ascii="Times New Roman" w:hAnsi="Times New Roman" w:cs="Times New Roman"/>
          <w:sz w:val="24"/>
          <w:szCs w:val="24"/>
        </w:rPr>
        <w:t xml:space="preserve"> </w:t>
      </w:r>
      <w:r w:rsidR="008A300F" w:rsidRPr="00E81FC0">
        <w:rPr>
          <w:rFonts w:ascii="Times New Roman" w:hAnsi="Times New Roman" w:cs="Times New Roman"/>
          <w:sz w:val="24"/>
          <w:szCs w:val="24"/>
        </w:rPr>
        <w:t>/</w:t>
      </w:r>
      <w:r w:rsidR="00325003">
        <w:rPr>
          <w:rFonts w:ascii="Times New Roman" w:hAnsi="Times New Roman" w:cs="Times New Roman"/>
          <w:sz w:val="24"/>
          <w:szCs w:val="24"/>
        </w:rPr>
        <w:t xml:space="preserve"> </w:t>
      </w:r>
      <w:r w:rsidR="008A300F" w:rsidRPr="00E81FC0">
        <w:rPr>
          <w:rFonts w:ascii="Times New Roman" w:hAnsi="Times New Roman" w:cs="Times New Roman"/>
          <w:sz w:val="24"/>
          <w:szCs w:val="24"/>
        </w:rPr>
        <w:t>доступа</w:t>
      </w:r>
      <w:r w:rsidR="00DC0555">
        <w:rPr>
          <w:rFonts w:ascii="Times New Roman" w:hAnsi="Times New Roman" w:cs="Times New Roman"/>
          <w:sz w:val="24"/>
          <w:szCs w:val="24"/>
        </w:rPr>
        <w:t>.</w:t>
      </w:r>
    </w:p>
    <w:p w14:paraId="75CC3A07" w14:textId="0CD61589" w:rsidR="004C2066" w:rsidRPr="00E81FC0" w:rsidRDefault="00E84C44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2066" w:rsidRPr="00E81FC0">
        <w:rPr>
          <w:rFonts w:ascii="Times New Roman" w:hAnsi="Times New Roman" w:cs="Times New Roman"/>
          <w:sz w:val="24"/>
          <w:szCs w:val="24"/>
        </w:rPr>
        <w:t>. Радиоэлектронные и специальные технические средства, предназначенные для негласного получения информации, а также высокочастотные устройства, состоящих из одного или нескольких радиопередающих устройств и</w:t>
      </w:r>
      <w:r w:rsidR="00F50037">
        <w:rPr>
          <w:rFonts w:ascii="Times New Roman" w:hAnsi="Times New Roman" w:cs="Times New Roman"/>
          <w:sz w:val="24"/>
          <w:szCs w:val="24"/>
        </w:rPr>
        <w:t>/</w:t>
      </w:r>
      <w:r w:rsidR="004C2066" w:rsidRPr="00E81FC0">
        <w:rPr>
          <w:rFonts w:ascii="Times New Roman" w:hAnsi="Times New Roman" w:cs="Times New Roman"/>
          <w:sz w:val="24"/>
          <w:szCs w:val="24"/>
        </w:rPr>
        <w:t>или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4C2066" w:rsidRPr="00E81FC0">
        <w:rPr>
          <w:rFonts w:ascii="Times New Roman" w:hAnsi="Times New Roman" w:cs="Times New Roman"/>
          <w:sz w:val="24"/>
          <w:szCs w:val="24"/>
        </w:rPr>
        <w:t>их комбинаций и вспомогательного оборудования, предназначенных для передачи и приема радиоволн на частоте выше 8 ГГц</w:t>
      </w:r>
      <w:r w:rsidR="00DC0555">
        <w:rPr>
          <w:rFonts w:ascii="Times New Roman" w:hAnsi="Times New Roman" w:cs="Times New Roman"/>
          <w:sz w:val="24"/>
          <w:szCs w:val="24"/>
        </w:rPr>
        <w:t>.</w:t>
      </w:r>
    </w:p>
    <w:p w14:paraId="5A6D5AC6" w14:textId="08B40D95" w:rsidR="004C2066" w:rsidRPr="00E81FC0" w:rsidRDefault="004C2066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3</w:t>
      </w:r>
      <w:r w:rsidR="00E84C44">
        <w:rPr>
          <w:rFonts w:ascii="Times New Roman" w:hAnsi="Times New Roman" w:cs="Times New Roman"/>
          <w:sz w:val="24"/>
          <w:szCs w:val="24"/>
        </w:rPr>
        <w:t>1</w:t>
      </w:r>
      <w:r w:rsidRPr="00E81FC0">
        <w:rPr>
          <w:rFonts w:ascii="Times New Roman" w:hAnsi="Times New Roman" w:cs="Times New Roman"/>
          <w:sz w:val="24"/>
          <w:szCs w:val="24"/>
        </w:rPr>
        <w:t>. Продажа юридических лиц (ИП, ООО и т.</w:t>
      </w:r>
      <w:r w:rsidR="00F80492">
        <w:rPr>
          <w:rFonts w:ascii="Times New Roman" w:hAnsi="Times New Roman" w:cs="Times New Roman"/>
          <w:sz w:val="24"/>
          <w:szCs w:val="24"/>
        </w:rPr>
        <w:t xml:space="preserve"> </w:t>
      </w:r>
      <w:r w:rsidRPr="00E81FC0">
        <w:rPr>
          <w:rFonts w:ascii="Times New Roman" w:hAnsi="Times New Roman" w:cs="Times New Roman"/>
          <w:sz w:val="24"/>
          <w:szCs w:val="24"/>
        </w:rPr>
        <w:t>д.)</w:t>
      </w:r>
      <w:r w:rsidR="00DC0555">
        <w:rPr>
          <w:rFonts w:ascii="Times New Roman" w:hAnsi="Times New Roman" w:cs="Times New Roman"/>
          <w:sz w:val="24"/>
          <w:szCs w:val="24"/>
        </w:rPr>
        <w:t>.</w:t>
      </w:r>
    </w:p>
    <w:p w14:paraId="5B39DB85" w14:textId="2F7FA5B6" w:rsidR="00297E4A" w:rsidRPr="00E81FC0" w:rsidRDefault="00297E4A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3</w:t>
      </w:r>
      <w:r w:rsidR="00E84C44">
        <w:rPr>
          <w:rFonts w:ascii="Times New Roman" w:hAnsi="Times New Roman" w:cs="Times New Roman"/>
          <w:sz w:val="24"/>
          <w:szCs w:val="24"/>
        </w:rPr>
        <w:t>2</w:t>
      </w:r>
      <w:r w:rsidRPr="00E81FC0">
        <w:rPr>
          <w:rFonts w:ascii="Times New Roman" w:hAnsi="Times New Roman" w:cs="Times New Roman"/>
          <w:sz w:val="24"/>
          <w:szCs w:val="24"/>
        </w:rPr>
        <w:t>. Продажа человеческих органов, тканей и останков, а также донорские услуги</w:t>
      </w:r>
      <w:r w:rsidR="00CD4A66">
        <w:rPr>
          <w:rFonts w:ascii="Times New Roman" w:hAnsi="Times New Roman" w:cs="Times New Roman"/>
          <w:sz w:val="24"/>
          <w:szCs w:val="24"/>
        </w:rPr>
        <w:t xml:space="preserve"> </w:t>
      </w:r>
      <w:r w:rsidR="00116BC5">
        <w:rPr>
          <w:rFonts w:ascii="Times New Roman" w:hAnsi="Times New Roman" w:cs="Times New Roman"/>
          <w:sz w:val="24"/>
          <w:szCs w:val="24"/>
        </w:rPr>
        <w:t xml:space="preserve">(за исключением случаев, </w:t>
      </w:r>
      <w:r w:rsidR="00116BC5" w:rsidRPr="00116BC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BB7D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="00E76469">
        <w:rPr>
          <w:rFonts w:ascii="Times New Roman" w:hAnsi="Times New Roman" w:cs="Times New Roman"/>
          <w:sz w:val="24"/>
          <w:szCs w:val="24"/>
        </w:rPr>
        <w:t xml:space="preserve"> </w:t>
      </w:r>
      <w:r w:rsidR="009B6828" w:rsidRPr="009B6828">
        <w:rPr>
          <w:rFonts w:ascii="Times New Roman" w:hAnsi="Times New Roman" w:cs="Times New Roman"/>
          <w:sz w:val="24"/>
          <w:szCs w:val="24"/>
        </w:rPr>
        <w:t>при которых возможна сдача крови и</w:t>
      </w:r>
      <w:r w:rsidR="00F50037">
        <w:rPr>
          <w:rFonts w:ascii="Times New Roman" w:hAnsi="Times New Roman" w:cs="Times New Roman"/>
          <w:sz w:val="24"/>
          <w:szCs w:val="24"/>
        </w:rPr>
        <w:t>/</w:t>
      </w:r>
      <w:r w:rsidR="009B6828" w:rsidRPr="009B6828">
        <w:rPr>
          <w:rFonts w:ascii="Times New Roman" w:hAnsi="Times New Roman" w:cs="Times New Roman"/>
          <w:sz w:val="24"/>
          <w:szCs w:val="24"/>
        </w:rPr>
        <w:t>или ее компонентов за плату</w:t>
      </w:r>
      <w:r w:rsidR="009B6828">
        <w:rPr>
          <w:rFonts w:ascii="Times New Roman" w:hAnsi="Times New Roman" w:cs="Times New Roman"/>
          <w:sz w:val="24"/>
          <w:szCs w:val="24"/>
        </w:rPr>
        <w:t>)</w:t>
      </w:r>
      <w:r w:rsidR="00DC0555">
        <w:rPr>
          <w:rFonts w:ascii="Times New Roman" w:hAnsi="Times New Roman" w:cs="Times New Roman"/>
          <w:sz w:val="24"/>
          <w:szCs w:val="24"/>
        </w:rPr>
        <w:t>.</w:t>
      </w:r>
    </w:p>
    <w:p w14:paraId="10D9CD87" w14:textId="4F04F2E9" w:rsidR="00297E4A" w:rsidRPr="00E81FC0" w:rsidRDefault="00297E4A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3</w:t>
      </w:r>
      <w:r w:rsidR="00E84C44">
        <w:rPr>
          <w:rFonts w:ascii="Times New Roman" w:hAnsi="Times New Roman" w:cs="Times New Roman"/>
          <w:sz w:val="24"/>
          <w:szCs w:val="24"/>
        </w:rPr>
        <w:t>3</w:t>
      </w:r>
      <w:r w:rsidRPr="00E81FC0">
        <w:rPr>
          <w:rFonts w:ascii="Times New Roman" w:hAnsi="Times New Roman" w:cs="Times New Roman"/>
          <w:sz w:val="24"/>
          <w:szCs w:val="24"/>
        </w:rPr>
        <w:t>. Продажа редких</w:t>
      </w:r>
      <w:r w:rsidR="005E0F62">
        <w:rPr>
          <w:rFonts w:ascii="Times New Roman" w:hAnsi="Times New Roman" w:cs="Times New Roman"/>
          <w:sz w:val="24"/>
          <w:szCs w:val="24"/>
        </w:rPr>
        <w:t xml:space="preserve"> </w:t>
      </w:r>
      <w:r w:rsidRPr="00E81FC0">
        <w:rPr>
          <w:rFonts w:ascii="Times New Roman" w:hAnsi="Times New Roman" w:cs="Times New Roman"/>
          <w:sz w:val="24"/>
          <w:szCs w:val="24"/>
        </w:rPr>
        <w:t>/</w:t>
      </w:r>
      <w:r w:rsidR="005E0F62">
        <w:rPr>
          <w:rFonts w:ascii="Times New Roman" w:hAnsi="Times New Roman" w:cs="Times New Roman"/>
          <w:sz w:val="24"/>
          <w:szCs w:val="24"/>
        </w:rPr>
        <w:t xml:space="preserve"> </w:t>
      </w:r>
      <w:r w:rsidRPr="00E81FC0">
        <w:rPr>
          <w:rFonts w:ascii="Times New Roman" w:hAnsi="Times New Roman" w:cs="Times New Roman"/>
          <w:sz w:val="24"/>
          <w:szCs w:val="24"/>
        </w:rPr>
        <w:t>экзотических животных, а также животных и растений, занесенные в Красную книгу Российской Федерации и Красные книги субъектов Российской Федерации, части и органы животных, занесенных в Красную книгу Российской Федерации и Красные книги субъектов Российской Федерации, а также животные и растения, охраняемые международными договорами Российской Федерации</w:t>
      </w:r>
      <w:r w:rsidR="005E0F62">
        <w:rPr>
          <w:rFonts w:ascii="Times New Roman" w:hAnsi="Times New Roman" w:cs="Times New Roman"/>
          <w:sz w:val="24"/>
          <w:szCs w:val="24"/>
        </w:rPr>
        <w:t>.</w:t>
      </w:r>
    </w:p>
    <w:p w14:paraId="2C8FB55C" w14:textId="6284E741" w:rsidR="00297E4A" w:rsidRPr="00E81FC0" w:rsidRDefault="00297E4A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3</w:t>
      </w:r>
      <w:r w:rsidR="00E84C44">
        <w:rPr>
          <w:rFonts w:ascii="Times New Roman" w:hAnsi="Times New Roman" w:cs="Times New Roman"/>
          <w:sz w:val="24"/>
          <w:szCs w:val="24"/>
        </w:rPr>
        <w:t>4</w:t>
      </w:r>
      <w:r w:rsidRPr="00E81FC0">
        <w:rPr>
          <w:rFonts w:ascii="Times New Roman" w:hAnsi="Times New Roman" w:cs="Times New Roman"/>
          <w:sz w:val="24"/>
          <w:szCs w:val="24"/>
        </w:rPr>
        <w:t>. Услуги, работы и материалы, связанные с осуществлением деятельности оккультных организаций и сект</w:t>
      </w:r>
      <w:r w:rsidR="00AC4863">
        <w:rPr>
          <w:rFonts w:ascii="Times New Roman" w:hAnsi="Times New Roman" w:cs="Times New Roman"/>
          <w:sz w:val="24"/>
          <w:szCs w:val="24"/>
        </w:rPr>
        <w:t>.</w:t>
      </w:r>
    </w:p>
    <w:p w14:paraId="6920B9DE" w14:textId="51D2E015" w:rsidR="003775E5" w:rsidRPr="00E81FC0" w:rsidRDefault="007D2D0C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C44">
        <w:rPr>
          <w:rFonts w:ascii="Times New Roman" w:hAnsi="Times New Roman" w:cs="Times New Roman"/>
          <w:sz w:val="24"/>
          <w:szCs w:val="24"/>
        </w:rPr>
        <w:t>5</w:t>
      </w:r>
      <w:r w:rsidR="003775E5" w:rsidRPr="00E81FC0">
        <w:rPr>
          <w:rFonts w:ascii="Times New Roman" w:hAnsi="Times New Roman" w:cs="Times New Roman"/>
          <w:sz w:val="24"/>
          <w:szCs w:val="24"/>
        </w:rPr>
        <w:t>. Продажа товаров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3775E5" w:rsidRPr="00E81FC0">
        <w:rPr>
          <w:rFonts w:ascii="Times New Roman" w:hAnsi="Times New Roman" w:cs="Times New Roman"/>
          <w:sz w:val="24"/>
          <w:szCs w:val="24"/>
        </w:rPr>
        <w:t>/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3775E5" w:rsidRPr="00E81FC0">
        <w:rPr>
          <w:rFonts w:ascii="Times New Roman" w:hAnsi="Times New Roman" w:cs="Times New Roman"/>
          <w:sz w:val="24"/>
          <w:szCs w:val="24"/>
        </w:rPr>
        <w:t xml:space="preserve">снастей для ловли рыбы, которые запрещены законодательством РФ, такие как багры, остроги, </w:t>
      </w:r>
      <w:proofErr w:type="spellStart"/>
      <w:r w:rsidR="003775E5" w:rsidRPr="00E81FC0">
        <w:rPr>
          <w:rFonts w:ascii="Times New Roman" w:hAnsi="Times New Roman" w:cs="Times New Roman"/>
          <w:sz w:val="24"/>
          <w:szCs w:val="24"/>
        </w:rPr>
        <w:t>электроудочки</w:t>
      </w:r>
      <w:proofErr w:type="spellEnd"/>
      <w:r w:rsidR="003775E5" w:rsidRPr="00E81FC0">
        <w:rPr>
          <w:rFonts w:ascii="Times New Roman" w:hAnsi="Times New Roman" w:cs="Times New Roman"/>
          <w:sz w:val="24"/>
          <w:szCs w:val="24"/>
        </w:rPr>
        <w:t>, динамит, рыболовные сети, бредни, неводы и прочие запрещенные приспособления</w:t>
      </w:r>
      <w:r w:rsidR="005E0F62">
        <w:rPr>
          <w:rFonts w:ascii="Times New Roman" w:hAnsi="Times New Roman" w:cs="Times New Roman"/>
          <w:sz w:val="24"/>
          <w:szCs w:val="24"/>
        </w:rPr>
        <w:t>.</w:t>
      </w:r>
    </w:p>
    <w:p w14:paraId="255E2248" w14:textId="00F54475" w:rsidR="00F65CF4" w:rsidRDefault="007D2D0C" w:rsidP="0027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C44">
        <w:rPr>
          <w:rFonts w:ascii="Times New Roman" w:hAnsi="Times New Roman" w:cs="Times New Roman"/>
          <w:sz w:val="24"/>
          <w:szCs w:val="24"/>
        </w:rPr>
        <w:t>6</w:t>
      </w:r>
      <w:r w:rsidR="00270524">
        <w:rPr>
          <w:rFonts w:ascii="Times New Roman" w:hAnsi="Times New Roman" w:cs="Times New Roman"/>
          <w:sz w:val="24"/>
          <w:szCs w:val="24"/>
        </w:rPr>
        <w:t xml:space="preserve">. </w:t>
      </w:r>
      <w:r w:rsidR="00270524" w:rsidRPr="00E81FC0">
        <w:rPr>
          <w:rFonts w:ascii="Times New Roman" w:hAnsi="Times New Roman" w:cs="Times New Roman"/>
          <w:sz w:val="24"/>
          <w:szCs w:val="24"/>
        </w:rPr>
        <w:t>Любая деятельность, товары и услуги, оборот которых запрещен или ограничен согласно законодательству Российской Федерации</w:t>
      </w:r>
      <w:r w:rsidR="00326BB4">
        <w:rPr>
          <w:rFonts w:ascii="Times New Roman" w:hAnsi="Times New Roman" w:cs="Times New Roman"/>
          <w:sz w:val="24"/>
          <w:szCs w:val="24"/>
        </w:rPr>
        <w:t>, в том числе</w:t>
      </w:r>
      <w:r w:rsidR="00326BB4" w:rsidRPr="00E81FC0">
        <w:rPr>
          <w:rFonts w:ascii="Times New Roman" w:hAnsi="Times New Roman" w:cs="Times New Roman"/>
          <w:sz w:val="24"/>
          <w:szCs w:val="24"/>
        </w:rPr>
        <w:t xml:space="preserve"> Указ</w:t>
      </w:r>
      <w:r w:rsidR="00326BB4">
        <w:rPr>
          <w:rFonts w:ascii="Times New Roman" w:hAnsi="Times New Roman" w:cs="Times New Roman"/>
          <w:sz w:val="24"/>
          <w:szCs w:val="24"/>
        </w:rPr>
        <w:t>у</w:t>
      </w:r>
      <w:r w:rsidR="00326BB4" w:rsidRPr="00E81FC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22.02.1992 № 179 «О видах продукции (работ, услуг) и отходов производства, свободная реализация которых запрещена»</w:t>
      </w:r>
      <w:r w:rsidR="00326BB4">
        <w:rPr>
          <w:rFonts w:ascii="Times New Roman" w:hAnsi="Times New Roman" w:cs="Times New Roman"/>
          <w:sz w:val="24"/>
          <w:szCs w:val="24"/>
        </w:rPr>
        <w:t xml:space="preserve">, законодательству </w:t>
      </w:r>
      <w:r w:rsidR="00270524" w:rsidRPr="00E81FC0">
        <w:rPr>
          <w:rFonts w:ascii="Times New Roman" w:hAnsi="Times New Roman" w:cs="Times New Roman"/>
          <w:sz w:val="24"/>
          <w:szCs w:val="24"/>
        </w:rPr>
        <w:t>тех стран, откуда совершается покупка, а также способен нанести ущерб имиджу и деловой репутации Банка и/или платежных систем.</w:t>
      </w:r>
    </w:p>
    <w:p w14:paraId="679F0D17" w14:textId="5BC61501" w:rsidR="00270524" w:rsidRDefault="00270524" w:rsidP="00AC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6805D" w14:textId="07AACEF0" w:rsidR="00270524" w:rsidRDefault="00270524" w:rsidP="00AC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4A18E" w14:textId="77777777" w:rsidR="00270524" w:rsidRPr="00E81FC0" w:rsidRDefault="00270524" w:rsidP="00AC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DF34" w14:textId="11BC1098" w:rsidR="00F65CF4" w:rsidRPr="00E81FC0" w:rsidRDefault="0092559F" w:rsidP="00EE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По индивидуальному согласованию</w:t>
      </w:r>
      <w:r w:rsidR="00874A0B" w:rsidRPr="00E81FC0">
        <w:rPr>
          <w:rFonts w:ascii="Times New Roman" w:hAnsi="Times New Roman" w:cs="Times New Roman"/>
          <w:sz w:val="24"/>
          <w:szCs w:val="24"/>
        </w:rPr>
        <w:t xml:space="preserve"> в порядке, установленном Банком, предоставление услуг </w:t>
      </w:r>
      <w:proofErr w:type="spellStart"/>
      <w:r w:rsidR="00874A0B" w:rsidRPr="00E81FC0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="00874A0B" w:rsidRPr="00E81FC0">
        <w:rPr>
          <w:rFonts w:ascii="Times New Roman" w:hAnsi="Times New Roman" w:cs="Times New Roman"/>
          <w:sz w:val="24"/>
          <w:szCs w:val="24"/>
        </w:rPr>
        <w:t xml:space="preserve"> и осуществления переводов денежных средств с использованием сервиса быстрых платежей платежной системы Банка России (C2B) возможно при реализации следующих видов товаров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874A0B" w:rsidRPr="00E81FC0">
        <w:rPr>
          <w:rFonts w:ascii="Times New Roman" w:hAnsi="Times New Roman" w:cs="Times New Roman"/>
          <w:sz w:val="24"/>
          <w:szCs w:val="24"/>
        </w:rPr>
        <w:t>/</w:t>
      </w:r>
      <w:r w:rsidR="00F50037">
        <w:rPr>
          <w:rFonts w:ascii="Times New Roman" w:hAnsi="Times New Roman" w:cs="Times New Roman"/>
          <w:sz w:val="24"/>
          <w:szCs w:val="24"/>
        </w:rPr>
        <w:t xml:space="preserve"> </w:t>
      </w:r>
      <w:r w:rsidR="00874A0B" w:rsidRPr="00E81FC0">
        <w:rPr>
          <w:rFonts w:ascii="Times New Roman" w:hAnsi="Times New Roman" w:cs="Times New Roman"/>
          <w:sz w:val="24"/>
          <w:szCs w:val="24"/>
        </w:rPr>
        <w:t>услуг</w:t>
      </w:r>
      <w:r w:rsidR="006936E2" w:rsidRPr="00E81FC0">
        <w:rPr>
          <w:rFonts w:ascii="Times New Roman" w:hAnsi="Times New Roman" w:cs="Times New Roman"/>
          <w:sz w:val="24"/>
          <w:szCs w:val="24"/>
        </w:rPr>
        <w:t>:</w:t>
      </w:r>
    </w:p>
    <w:p w14:paraId="24608677" w14:textId="70E215D5" w:rsidR="00827F07" w:rsidRPr="00E81FC0" w:rsidRDefault="00827F07" w:rsidP="009010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Интернет-аукционы.</w:t>
      </w:r>
    </w:p>
    <w:p w14:paraId="0901B58A" w14:textId="28B0A45B" w:rsidR="003775E5" w:rsidRPr="00E81FC0" w:rsidRDefault="0059404B" w:rsidP="00E36842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75E5" w:rsidRPr="00E81FC0">
        <w:rPr>
          <w:rFonts w:ascii="Times New Roman" w:hAnsi="Times New Roman" w:cs="Times New Roman"/>
          <w:sz w:val="24"/>
          <w:szCs w:val="24"/>
        </w:rPr>
        <w:t>Товары для взрослых</w:t>
      </w:r>
      <w:r>
        <w:rPr>
          <w:rFonts w:ascii="Times New Roman" w:hAnsi="Times New Roman" w:cs="Times New Roman"/>
          <w:sz w:val="24"/>
          <w:szCs w:val="24"/>
        </w:rPr>
        <w:t>» (в том</w:t>
      </w:r>
      <w:r w:rsidRPr="00594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товары </w:t>
      </w:r>
      <w:r w:rsidRPr="0059404B">
        <w:rPr>
          <w:rFonts w:ascii="Times New Roman" w:hAnsi="Times New Roman" w:cs="Times New Roman"/>
          <w:sz w:val="24"/>
          <w:szCs w:val="24"/>
        </w:rPr>
        <w:t>интимного назначения, реализуемых в специализированных магазинах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4692">
        <w:rPr>
          <w:rFonts w:ascii="Times New Roman" w:hAnsi="Times New Roman" w:cs="Times New Roman"/>
          <w:sz w:val="24"/>
          <w:szCs w:val="24"/>
        </w:rPr>
        <w:t>.</w:t>
      </w:r>
    </w:p>
    <w:p w14:paraId="11DCC215" w14:textId="1B9E0835" w:rsidR="003775E5" w:rsidRPr="00E81FC0" w:rsidRDefault="003775E5" w:rsidP="009010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Сетевой маркетинг</w:t>
      </w:r>
      <w:r w:rsidR="00B44692">
        <w:rPr>
          <w:rFonts w:ascii="Times New Roman" w:hAnsi="Times New Roman" w:cs="Times New Roman"/>
          <w:sz w:val="24"/>
          <w:szCs w:val="24"/>
        </w:rPr>
        <w:t>.</w:t>
      </w:r>
    </w:p>
    <w:p w14:paraId="26133C07" w14:textId="00397202" w:rsidR="00827F07" w:rsidRPr="00E81FC0" w:rsidRDefault="00271CA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4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827F07" w:rsidRPr="00E81FC0">
        <w:rPr>
          <w:rFonts w:ascii="Times New Roman" w:hAnsi="Times New Roman" w:cs="Times New Roman"/>
          <w:sz w:val="24"/>
          <w:szCs w:val="24"/>
        </w:rPr>
        <w:t>Организации, оказывающие консьерж-услуги по приобретению билетов на мероприятия (перекупка).</w:t>
      </w:r>
    </w:p>
    <w:p w14:paraId="4AF2A63E" w14:textId="560A1329" w:rsidR="00827F07" w:rsidRPr="00E81FC0" w:rsidRDefault="00271CA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5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874A0B" w:rsidRPr="00E81FC0">
        <w:rPr>
          <w:rFonts w:ascii="Times New Roman" w:hAnsi="Times New Roman" w:cs="Times New Roman"/>
          <w:sz w:val="24"/>
          <w:szCs w:val="24"/>
        </w:rPr>
        <w:t>Сервисы размещения объявлений (в том числе д</w:t>
      </w:r>
      <w:r w:rsidR="00827F07" w:rsidRPr="00E81FC0">
        <w:rPr>
          <w:rFonts w:ascii="Times New Roman" w:hAnsi="Times New Roman" w:cs="Times New Roman"/>
          <w:sz w:val="24"/>
          <w:szCs w:val="24"/>
        </w:rPr>
        <w:t>оски объявлений</w:t>
      </w:r>
      <w:r w:rsidR="00874A0B" w:rsidRPr="00E81FC0">
        <w:rPr>
          <w:rFonts w:ascii="Times New Roman" w:hAnsi="Times New Roman" w:cs="Times New Roman"/>
          <w:sz w:val="24"/>
          <w:szCs w:val="24"/>
        </w:rPr>
        <w:t>)</w:t>
      </w:r>
      <w:r w:rsidR="00827F07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59E08039" w14:textId="3D38784D" w:rsidR="00827F07" w:rsidRPr="00E81FC0" w:rsidRDefault="00271CA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6</w:t>
      </w:r>
      <w:r w:rsidR="007332E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827F07" w:rsidRPr="00E81FC0">
        <w:rPr>
          <w:rFonts w:ascii="Times New Roman" w:hAnsi="Times New Roman" w:cs="Times New Roman"/>
          <w:sz w:val="24"/>
          <w:szCs w:val="24"/>
        </w:rPr>
        <w:t>Пиротехника.</w:t>
      </w:r>
    </w:p>
    <w:p w14:paraId="34980509" w14:textId="403782A2" w:rsidR="007F06C3" w:rsidRPr="00E81FC0" w:rsidRDefault="00271CA3" w:rsidP="005D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7</w:t>
      </w:r>
      <w:r w:rsidR="007F06C3"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A02AC6" w:rsidRPr="00E81FC0">
        <w:rPr>
          <w:rFonts w:ascii="Times New Roman" w:hAnsi="Times New Roman" w:cs="Times New Roman"/>
          <w:sz w:val="24"/>
          <w:szCs w:val="24"/>
        </w:rPr>
        <w:t>Продажа товаров</w:t>
      </w:r>
      <w:r w:rsidR="00D659FA" w:rsidRPr="00E81FC0">
        <w:rPr>
          <w:rFonts w:ascii="Times New Roman" w:hAnsi="Times New Roman" w:cs="Times New Roman"/>
          <w:sz w:val="24"/>
          <w:szCs w:val="24"/>
        </w:rPr>
        <w:t xml:space="preserve"> известных </w:t>
      </w:r>
      <w:r w:rsidR="00A02AC6" w:rsidRPr="00E81FC0">
        <w:rPr>
          <w:rFonts w:ascii="Times New Roman" w:hAnsi="Times New Roman" w:cs="Times New Roman"/>
          <w:sz w:val="24"/>
          <w:szCs w:val="24"/>
        </w:rPr>
        <w:t xml:space="preserve">брендов </w:t>
      </w:r>
      <w:r w:rsidR="00A02AC6">
        <w:rPr>
          <w:rFonts w:ascii="Times New Roman" w:hAnsi="Times New Roman" w:cs="Times New Roman"/>
          <w:sz w:val="24"/>
          <w:szCs w:val="24"/>
        </w:rPr>
        <w:t>без</w:t>
      </w:r>
      <w:r w:rsidR="00A612DB">
        <w:rPr>
          <w:rFonts w:ascii="Times New Roman" w:hAnsi="Times New Roman" w:cs="Times New Roman"/>
          <w:sz w:val="24"/>
          <w:szCs w:val="24"/>
        </w:rPr>
        <w:t xml:space="preserve"> согласия правообладателя (</w:t>
      </w:r>
      <w:r w:rsidR="00A02AC6">
        <w:rPr>
          <w:rFonts w:ascii="Times New Roman" w:hAnsi="Times New Roman" w:cs="Times New Roman"/>
          <w:sz w:val="24"/>
          <w:szCs w:val="24"/>
        </w:rPr>
        <w:t>в случаях,</w:t>
      </w:r>
      <w:r w:rsidR="00207DDC">
        <w:rPr>
          <w:rFonts w:ascii="Times New Roman" w:hAnsi="Times New Roman" w:cs="Times New Roman"/>
          <w:sz w:val="24"/>
          <w:szCs w:val="24"/>
        </w:rPr>
        <w:t xml:space="preserve"> разрешенных законодательством Российской Федерации)</w:t>
      </w:r>
      <w:r w:rsidR="007F06C3" w:rsidRPr="00E81FC0">
        <w:rPr>
          <w:rFonts w:ascii="Times New Roman" w:hAnsi="Times New Roman" w:cs="Times New Roman"/>
          <w:sz w:val="24"/>
          <w:szCs w:val="24"/>
        </w:rPr>
        <w:t>.</w:t>
      </w:r>
    </w:p>
    <w:p w14:paraId="4DD72E5C" w14:textId="4718B912" w:rsidR="00AC18E0" w:rsidRPr="00E81FC0" w:rsidRDefault="00271CA3" w:rsidP="00AC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8</w:t>
      </w:r>
      <w:r w:rsidR="00AC18E0" w:rsidRPr="00E81FC0">
        <w:rPr>
          <w:rFonts w:ascii="Times New Roman" w:hAnsi="Times New Roman" w:cs="Times New Roman"/>
          <w:sz w:val="24"/>
          <w:szCs w:val="24"/>
        </w:rPr>
        <w:t>. Эзотерические товары и услуги астрологов, гадалок, шаманов, магов и пр., а также услуги и товары</w:t>
      </w:r>
      <w:r w:rsidR="000869F8">
        <w:rPr>
          <w:rFonts w:ascii="Times New Roman" w:hAnsi="Times New Roman" w:cs="Times New Roman"/>
          <w:sz w:val="24"/>
          <w:szCs w:val="24"/>
        </w:rPr>
        <w:t xml:space="preserve"> и </w:t>
      </w:r>
      <w:r w:rsidR="00912FE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12FE6" w:rsidRPr="00E81FC0">
        <w:rPr>
          <w:rFonts w:ascii="Times New Roman" w:hAnsi="Times New Roman" w:cs="Times New Roman"/>
          <w:sz w:val="24"/>
          <w:szCs w:val="24"/>
        </w:rPr>
        <w:t>нетрадиционной</w:t>
      </w:r>
      <w:r w:rsidR="00AC18E0" w:rsidRPr="00E81FC0">
        <w:rPr>
          <w:rFonts w:ascii="Times New Roman" w:hAnsi="Times New Roman" w:cs="Times New Roman"/>
          <w:sz w:val="24"/>
          <w:szCs w:val="24"/>
        </w:rPr>
        <w:t xml:space="preserve"> медицины.</w:t>
      </w:r>
    </w:p>
    <w:p w14:paraId="5C035628" w14:textId="1DC3202D" w:rsidR="00D659FA" w:rsidRPr="00E81FC0" w:rsidRDefault="00271CA3" w:rsidP="00D6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9</w:t>
      </w:r>
      <w:r w:rsidR="00AC18E0" w:rsidRPr="00E81FC0">
        <w:rPr>
          <w:rFonts w:ascii="Times New Roman" w:hAnsi="Times New Roman" w:cs="Times New Roman"/>
          <w:sz w:val="24"/>
          <w:szCs w:val="24"/>
        </w:rPr>
        <w:t>. Услуги организаций, занимающихся взысканием просроченной задолженности (</w:t>
      </w:r>
      <w:proofErr w:type="spellStart"/>
      <w:r w:rsidR="00AC18E0" w:rsidRPr="00E81FC0">
        <w:rPr>
          <w:rFonts w:ascii="Times New Roman" w:hAnsi="Times New Roman" w:cs="Times New Roman"/>
          <w:sz w:val="24"/>
          <w:szCs w:val="24"/>
        </w:rPr>
        <w:t>коллекторские</w:t>
      </w:r>
      <w:proofErr w:type="spellEnd"/>
      <w:r w:rsidR="00AC18E0" w:rsidRPr="00E81FC0">
        <w:rPr>
          <w:rFonts w:ascii="Times New Roman" w:hAnsi="Times New Roman" w:cs="Times New Roman"/>
          <w:sz w:val="24"/>
          <w:szCs w:val="24"/>
        </w:rPr>
        <w:t xml:space="preserve"> и долговые агентства). </w:t>
      </w:r>
    </w:p>
    <w:p w14:paraId="65457E4C" w14:textId="7E75A8AE" w:rsidR="00D659FA" w:rsidRPr="00E81FC0" w:rsidRDefault="00271CA3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10</w:t>
      </w:r>
      <w:r w:rsidR="003775E5" w:rsidRPr="00E81FC0">
        <w:rPr>
          <w:rFonts w:ascii="Times New Roman" w:hAnsi="Times New Roman" w:cs="Times New Roman"/>
          <w:sz w:val="24"/>
          <w:szCs w:val="24"/>
        </w:rPr>
        <w:t>.</w:t>
      </w:r>
      <w:r w:rsidR="00D659FA" w:rsidRPr="00E81FC0">
        <w:rPr>
          <w:rFonts w:ascii="Times New Roman" w:hAnsi="Times New Roman" w:cs="Times New Roman"/>
          <w:sz w:val="24"/>
          <w:szCs w:val="24"/>
        </w:rPr>
        <w:t xml:space="preserve"> Продажа биологически активных добавок</w:t>
      </w:r>
      <w:r w:rsidR="0039374C">
        <w:rPr>
          <w:rFonts w:ascii="Times New Roman" w:hAnsi="Times New Roman" w:cs="Times New Roman"/>
          <w:sz w:val="24"/>
          <w:szCs w:val="24"/>
        </w:rPr>
        <w:t xml:space="preserve"> </w:t>
      </w:r>
      <w:r w:rsidR="00D659FA" w:rsidRPr="00E81FC0">
        <w:rPr>
          <w:rFonts w:ascii="Times New Roman" w:hAnsi="Times New Roman" w:cs="Times New Roman"/>
          <w:sz w:val="24"/>
          <w:szCs w:val="24"/>
        </w:rPr>
        <w:t>(БАД).</w:t>
      </w:r>
    </w:p>
    <w:p w14:paraId="089C513F" w14:textId="2B042F32" w:rsidR="00D659FA" w:rsidRPr="00E81FC0" w:rsidRDefault="00271CA3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7D2D0C">
        <w:rPr>
          <w:rFonts w:ascii="Times New Roman" w:hAnsi="Times New Roman" w:cs="Times New Roman"/>
          <w:sz w:val="24"/>
          <w:szCs w:val="24"/>
        </w:rPr>
        <w:t>1</w:t>
      </w:r>
      <w:r w:rsidR="00D659FA" w:rsidRPr="00E81FC0">
        <w:rPr>
          <w:rFonts w:ascii="Times New Roman" w:hAnsi="Times New Roman" w:cs="Times New Roman"/>
          <w:sz w:val="24"/>
          <w:szCs w:val="24"/>
        </w:rPr>
        <w:t>. Массажные салоны, частные бани и сауны</w:t>
      </w:r>
      <w:r w:rsidR="00B44692">
        <w:rPr>
          <w:rFonts w:ascii="Times New Roman" w:hAnsi="Times New Roman" w:cs="Times New Roman"/>
          <w:sz w:val="24"/>
          <w:szCs w:val="24"/>
        </w:rPr>
        <w:t>.</w:t>
      </w:r>
    </w:p>
    <w:p w14:paraId="3E67D2D6" w14:textId="5A935486" w:rsidR="00D659FA" w:rsidRPr="00E81FC0" w:rsidRDefault="00271CA3" w:rsidP="0090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7D2D0C">
        <w:rPr>
          <w:rFonts w:ascii="Times New Roman" w:hAnsi="Times New Roman" w:cs="Times New Roman"/>
          <w:sz w:val="24"/>
          <w:szCs w:val="24"/>
        </w:rPr>
        <w:t>2</w:t>
      </w:r>
      <w:r w:rsidR="00D659FA" w:rsidRPr="00E81FC0">
        <w:rPr>
          <w:rFonts w:ascii="Times New Roman" w:hAnsi="Times New Roman" w:cs="Times New Roman"/>
          <w:sz w:val="24"/>
          <w:szCs w:val="24"/>
        </w:rPr>
        <w:t>. Консультационные услуги и юридическая консультация</w:t>
      </w:r>
      <w:r w:rsidR="00B44692">
        <w:rPr>
          <w:rFonts w:ascii="Times New Roman" w:hAnsi="Times New Roman" w:cs="Times New Roman"/>
          <w:sz w:val="24"/>
          <w:szCs w:val="24"/>
        </w:rPr>
        <w:t>.</w:t>
      </w:r>
    </w:p>
    <w:p w14:paraId="69436EFC" w14:textId="131C77AC" w:rsidR="00E04C5A" w:rsidRDefault="00271CA3" w:rsidP="0027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C0">
        <w:rPr>
          <w:rFonts w:ascii="Times New Roman" w:hAnsi="Times New Roman" w:cs="Times New Roman"/>
          <w:sz w:val="24"/>
          <w:szCs w:val="24"/>
        </w:rPr>
        <w:t>1</w:t>
      </w:r>
      <w:r w:rsidR="007D2D0C">
        <w:rPr>
          <w:rFonts w:ascii="Times New Roman" w:hAnsi="Times New Roman" w:cs="Times New Roman"/>
          <w:sz w:val="24"/>
          <w:szCs w:val="24"/>
        </w:rPr>
        <w:t>3</w:t>
      </w:r>
      <w:r w:rsidRPr="00E81FC0">
        <w:rPr>
          <w:rFonts w:ascii="Times New Roman" w:hAnsi="Times New Roman" w:cs="Times New Roman"/>
          <w:sz w:val="24"/>
          <w:szCs w:val="24"/>
        </w:rPr>
        <w:t xml:space="preserve">. </w:t>
      </w:r>
      <w:r w:rsidR="00E04C5A">
        <w:rPr>
          <w:rFonts w:ascii="Times New Roman" w:hAnsi="Times New Roman" w:cs="Times New Roman"/>
          <w:sz w:val="24"/>
          <w:szCs w:val="24"/>
        </w:rPr>
        <w:t>Сайты знакомств.</w:t>
      </w:r>
    </w:p>
    <w:p w14:paraId="05F62A3D" w14:textId="31A4D8F1" w:rsidR="00271CA3" w:rsidRDefault="00E04C5A" w:rsidP="0027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71CA3" w:rsidRPr="00E81FC0">
        <w:rPr>
          <w:rFonts w:ascii="Times New Roman" w:hAnsi="Times New Roman" w:cs="Times New Roman"/>
          <w:sz w:val="24"/>
          <w:szCs w:val="24"/>
        </w:rPr>
        <w:t>Поддержанные и неоригинальные запчасти для автомобилей (реплики)</w:t>
      </w:r>
      <w:r w:rsidR="00B44692">
        <w:rPr>
          <w:rFonts w:ascii="Times New Roman" w:hAnsi="Times New Roman" w:cs="Times New Roman"/>
          <w:sz w:val="24"/>
          <w:szCs w:val="24"/>
        </w:rPr>
        <w:t>.</w:t>
      </w:r>
    </w:p>
    <w:p w14:paraId="3EE0E202" w14:textId="751FA617" w:rsidR="00271CA3" w:rsidRPr="00E81FC0" w:rsidRDefault="00E04C5A" w:rsidP="00B4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44692">
        <w:rPr>
          <w:rFonts w:ascii="Times New Roman" w:hAnsi="Times New Roman" w:cs="Times New Roman"/>
          <w:sz w:val="24"/>
          <w:szCs w:val="24"/>
        </w:rPr>
        <w:t>П</w:t>
      </w:r>
      <w:r w:rsidR="000869F8">
        <w:rPr>
          <w:rFonts w:ascii="Times New Roman" w:hAnsi="Times New Roman" w:cs="Times New Roman"/>
          <w:sz w:val="24"/>
          <w:szCs w:val="24"/>
        </w:rPr>
        <w:t>родаж</w:t>
      </w:r>
      <w:r w:rsidR="00B44692">
        <w:rPr>
          <w:rFonts w:ascii="Times New Roman" w:hAnsi="Times New Roman" w:cs="Times New Roman"/>
          <w:sz w:val="24"/>
          <w:szCs w:val="24"/>
        </w:rPr>
        <w:t>а</w:t>
      </w:r>
      <w:r w:rsidR="000869F8">
        <w:rPr>
          <w:rFonts w:ascii="Times New Roman" w:hAnsi="Times New Roman" w:cs="Times New Roman"/>
          <w:sz w:val="24"/>
          <w:szCs w:val="24"/>
        </w:rPr>
        <w:t xml:space="preserve"> </w:t>
      </w:r>
      <w:r w:rsidR="000869F8" w:rsidRPr="005D2518">
        <w:rPr>
          <w:rFonts w:ascii="Times New Roman" w:hAnsi="Times New Roman" w:cs="Times New Roman"/>
          <w:sz w:val="24"/>
          <w:szCs w:val="24"/>
        </w:rPr>
        <w:t>оружи</w:t>
      </w:r>
      <w:r w:rsidR="000869F8">
        <w:rPr>
          <w:rFonts w:ascii="Times New Roman" w:hAnsi="Times New Roman" w:cs="Times New Roman"/>
          <w:sz w:val="24"/>
          <w:szCs w:val="24"/>
        </w:rPr>
        <w:t>я</w:t>
      </w:r>
      <w:r w:rsidR="000869F8" w:rsidRPr="005D2518">
        <w:rPr>
          <w:rFonts w:ascii="Times New Roman" w:hAnsi="Times New Roman" w:cs="Times New Roman"/>
          <w:sz w:val="24"/>
          <w:szCs w:val="24"/>
        </w:rPr>
        <w:t>, в том числе охотничье</w:t>
      </w:r>
      <w:r w:rsidR="000869F8">
        <w:rPr>
          <w:rFonts w:ascii="Times New Roman" w:hAnsi="Times New Roman" w:cs="Times New Roman"/>
          <w:sz w:val="24"/>
          <w:szCs w:val="24"/>
        </w:rPr>
        <w:t>го</w:t>
      </w:r>
      <w:r w:rsidR="000869F8" w:rsidRPr="005D2518">
        <w:rPr>
          <w:rFonts w:ascii="Times New Roman" w:hAnsi="Times New Roman" w:cs="Times New Roman"/>
          <w:sz w:val="24"/>
          <w:szCs w:val="24"/>
        </w:rPr>
        <w:t>, гражданско</w:t>
      </w:r>
      <w:r w:rsidR="000869F8">
        <w:rPr>
          <w:rFonts w:ascii="Times New Roman" w:hAnsi="Times New Roman" w:cs="Times New Roman"/>
          <w:sz w:val="24"/>
          <w:szCs w:val="24"/>
        </w:rPr>
        <w:t>го</w:t>
      </w:r>
      <w:r w:rsidR="000869F8" w:rsidRPr="005D2518">
        <w:rPr>
          <w:rFonts w:ascii="Times New Roman" w:hAnsi="Times New Roman" w:cs="Times New Roman"/>
          <w:sz w:val="24"/>
          <w:szCs w:val="24"/>
        </w:rPr>
        <w:t>, спортивно</w:t>
      </w:r>
      <w:r w:rsidR="000869F8">
        <w:rPr>
          <w:rFonts w:ascii="Times New Roman" w:hAnsi="Times New Roman" w:cs="Times New Roman"/>
          <w:sz w:val="24"/>
          <w:szCs w:val="24"/>
        </w:rPr>
        <w:t>го</w:t>
      </w:r>
      <w:r w:rsidR="000869F8" w:rsidRPr="005D2518">
        <w:rPr>
          <w:rFonts w:ascii="Times New Roman" w:hAnsi="Times New Roman" w:cs="Times New Roman"/>
          <w:sz w:val="24"/>
          <w:szCs w:val="24"/>
        </w:rPr>
        <w:t>, пневматическо</w:t>
      </w:r>
      <w:r w:rsidR="000869F8">
        <w:rPr>
          <w:rFonts w:ascii="Times New Roman" w:hAnsi="Times New Roman" w:cs="Times New Roman"/>
          <w:sz w:val="24"/>
          <w:szCs w:val="24"/>
        </w:rPr>
        <w:t>го</w:t>
      </w:r>
      <w:r w:rsidR="000869F8" w:rsidRPr="005D2518">
        <w:rPr>
          <w:rFonts w:ascii="Times New Roman" w:hAnsi="Times New Roman" w:cs="Times New Roman"/>
          <w:sz w:val="24"/>
          <w:szCs w:val="24"/>
        </w:rPr>
        <w:t>, сигнально</w:t>
      </w:r>
      <w:r w:rsidR="000869F8">
        <w:rPr>
          <w:rFonts w:ascii="Times New Roman" w:hAnsi="Times New Roman" w:cs="Times New Roman"/>
          <w:sz w:val="24"/>
          <w:szCs w:val="24"/>
        </w:rPr>
        <w:t>го</w:t>
      </w:r>
      <w:r w:rsidR="000869F8" w:rsidRPr="005D2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9F8" w:rsidRPr="005D2518">
        <w:rPr>
          <w:rFonts w:ascii="Times New Roman" w:hAnsi="Times New Roman" w:cs="Times New Roman"/>
          <w:sz w:val="24"/>
          <w:szCs w:val="24"/>
        </w:rPr>
        <w:t>страйкбольно</w:t>
      </w:r>
      <w:r w:rsidR="000869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869F8" w:rsidRPr="005D2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9F8" w:rsidRPr="005D2518">
        <w:rPr>
          <w:rFonts w:ascii="Times New Roman" w:hAnsi="Times New Roman" w:cs="Times New Roman"/>
          <w:sz w:val="24"/>
          <w:szCs w:val="24"/>
        </w:rPr>
        <w:t>пейнтбольн</w:t>
      </w:r>
      <w:r w:rsidR="000869F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869F8">
        <w:rPr>
          <w:rFonts w:ascii="Times New Roman" w:hAnsi="Times New Roman" w:cs="Times New Roman"/>
          <w:sz w:val="24"/>
          <w:szCs w:val="24"/>
        </w:rPr>
        <w:t>, охолощённого и ММГ, а также комплектующих</w:t>
      </w:r>
      <w:r w:rsidR="000869F8" w:rsidRPr="005D2518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0869F8">
        <w:rPr>
          <w:rFonts w:ascii="Times New Roman" w:hAnsi="Times New Roman" w:cs="Times New Roman"/>
          <w:sz w:val="24"/>
          <w:szCs w:val="24"/>
        </w:rPr>
        <w:t>й к нему,</w:t>
      </w:r>
      <w:r w:rsidR="00BF0801">
        <w:rPr>
          <w:rFonts w:ascii="Times New Roman" w:hAnsi="Times New Roman" w:cs="Times New Roman"/>
          <w:sz w:val="24"/>
          <w:szCs w:val="24"/>
        </w:rPr>
        <w:t xml:space="preserve"> боеприпасов,</w:t>
      </w:r>
      <w:r w:rsidR="000869F8">
        <w:rPr>
          <w:rFonts w:ascii="Times New Roman" w:hAnsi="Times New Roman" w:cs="Times New Roman"/>
          <w:sz w:val="24"/>
          <w:szCs w:val="24"/>
        </w:rPr>
        <w:t xml:space="preserve"> ножей</w:t>
      </w:r>
      <w:r w:rsidR="000869F8" w:rsidRPr="005D2518">
        <w:rPr>
          <w:rFonts w:ascii="Times New Roman" w:hAnsi="Times New Roman" w:cs="Times New Roman"/>
          <w:sz w:val="24"/>
          <w:szCs w:val="24"/>
        </w:rPr>
        <w:t xml:space="preserve"> (за исключением кух</w:t>
      </w:r>
      <w:r w:rsidR="000869F8">
        <w:rPr>
          <w:rFonts w:ascii="Times New Roman" w:hAnsi="Times New Roman" w:cs="Times New Roman"/>
          <w:sz w:val="24"/>
          <w:szCs w:val="24"/>
        </w:rPr>
        <w:t>онных, перочинных, канцелярских)</w:t>
      </w:r>
      <w:r w:rsidR="00C96350" w:rsidRPr="00C96350">
        <w:rPr>
          <w:rFonts w:ascii="Times New Roman" w:hAnsi="Times New Roman" w:cs="Times New Roman"/>
          <w:sz w:val="24"/>
          <w:szCs w:val="24"/>
        </w:rPr>
        <w:t xml:space="preserve"> </w:t>
      </w:r>
      <w:r w:rsidR="00C96350">
        <w:rPr>
          <w:rFonts w:ascii="Times New Roman" w:hAnsi="Times New Roman" w:cs="Times New Roman"/>
          <w:sz w:val="24"/>
          <w:szCs w:val="24"/>
        </w:rPr>
        <w:t xml:space="preserve">в рамках предоставления услуги Торгового </w:t>
      </w:r>
      <w:proofErr w:type="spellStart"/>
      <w:r w:rsidR="00C96350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="000869F8">
        <w:rPr>
          <w:rFonts w:ascii="Times New Roman" w:hAnsi="Times New Roman" w:cs="Times New Roman"/>
          <w:sz w:val="24"/>
          <w:szCs w:val="24"/>
        </w:rPr>
        <w:t>.</w:t>
      </w:r>
      <w:r w:rsidR="007770A0">
        <w:rPr>
          <w:rFonts w:ascii="Times New Roman" w:hAnsi="Times New Roman" w:cs="Times New Roman"/>
          <w:sz w:val="24"/>
          <w:szCs w:val="24"/>
        </w:rPr>
        <w:t xml:space="preserve"> </w:t>
      </w:r>
      <w:r w:rsidR="00271CA3" w:rsidRPr="00E81FC0">
        <w:rPr>
          <w:rFonts w:ascii="Times New Roman" w:hAnsi="Times New Roman" w:cs="Times New Roman"/>
          <w:sz w:val="24"/>
          <w:szCs w:val="24"/>
        </w:rPr>
        <w:t>Продажа вышеуказанных товаров, должна осуществляться компанией с действующей лицензией, а выдача оружия должна осуществляться строго с предъявлением паспорта и лицензии на покупку оружия.</w:t>
      </w:r>
    </w:p>
    <w:p w14:paraId="608C6985" w14:textId="66D154B0" w:rsidR="008461F7" w:rsidRPr="000869F8" w:rsidRDefault="008461F7" w:rsidP="0059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1F7" w:rsidRPr="000869F8" w:rsidSect="00B63E51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7122" w14:textId="77777777" w:rsidR="00872A7F" w:rsidRDefault="00872A7F" w:rsidP="00957D7C">
      <w:pPr>
        <w:spacing w:after="0" w:line="240" w:lineRule="auto"/>
      </w:pPr>
      <w:r>
        <w:separator/>
      </w:r>
    </w:p>
  </w:endnote>
  <w:endnote w:type="continuationSeparator" w:id="0">
    <w:p w14:paraId="257E66F8" w14:textId="77777777" w:rsidR="00872A7F" w:rsidRDefault="00872A7F" w:rsidP="0095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A788" w14:textId="77777777" w:rsidR="00872A7F" w:rsidRDefault="00872A7F" w:rsidP="00957D7C">
      <w:pPr>
        <w:spacing w:after="0" w:line="240" w:lineRule="auto"/>
      </w:pPr>
      <w:r>
        <w:separator/>
      </w:r>
    </w:p>
  </w:footnote>
  <w:footnote w:type="continuationSeparator" w:id="0">
    <w:p w14:paraId="6FB12353" w14:textId="77777777" w:rsidR="00872A7F" w:rsidRDefault="00872A7F" w:rsidP="0095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20394"/>
      <w:docPartObj>
        <w:docPartGallery w:val="Page Numbers (Top of Page)"/>
        <w:docPartUnique/>
      </w:docPartObj>
    </w:sdtPr>
    <w:sdtEndPr/>
    <w:sdtContent>
      <w:p w14:paraId="4881627D" w14:textId="475E363A" w:rsidR="00F80492" w:rsidRDefault="00F80492" w:rsidP="00B63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21" w:rsidRPr="00B54021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5DA"/>
    <w:multiLevelType w:val="hybridMultilevel"/>
    <w:tmpl w:val="59AC77D6"/>
    <w:lvl w:ilvl="0" w:tplc="B7527E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25B"/>
    <w:multiLevelType w:val="hybridMultilevel"/>
    <w:tmpl w:val="117C01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4701E"/>
    <w:multiLevelType w:val="hybridMultilevel"/>
    <w:tmpl w:val="A2B2FCF6"/>
    <w:lvl w:ilvl="0" w:tplc="30582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34F9"/>
    <w:multiLevelType w:val="hybridMultilevel"/>
    <w:tmpl w:val="EEEB24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7C4643"/>
    <w:multiLevelType w:val="hybridMultilevel"/>
    <w:tmpl w:val="A2B2FCF6"/>
    <w:lvl w:ilvl="0" w:tplc="30582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0AA3"/>
    <w:multiLevelType w:val="hybridMultilevel"/>
    <w:tmpl w:val="A2B2FCF6"/>
    <w:lvl w:ilvl="0" w:tplc="30582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4141"/>
    <w:multiLevelType w:val="hybridMultilevel"/>
    <w:tmpl w:val="E1FC388C"/>
    <w:lvl w:ilvl="0" w:tplc="82C89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723DC"/>
    <w:multiLevelType w:val="hybridMultilevel"/>
    <w:tmpl w:val="7098F5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C681E"/>
    <w:multiLevelType w:val="hybridMultilevel"/>
    <w:tmpl w:val="E48428A4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981"/>
    <w:multiLevelType w:val="hybridMultilevel"/>
    <w:tmpl w:val="7DF46A54"/>
    <w:lvl w:ilvl="0" w:tplc="CD889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70A4"/>
    <w:multiLevelType w:val="hybridMultilevel"/>
    <w:tmpl w:val="A2B2FCF6"/>
    <w:lvl w:ilvl="0" w:tplc="30582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258"/>
    <w:multiLevelType w:val="hybridMultilevel"/>
    <w:tmpl w:val="A2B2FCF6"/>
    <w:lvl w:ilvl="0" w:tplc="30582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4"/>
    <w:rsid w:val="000125AE"/>
    <w:rsid w:val="00016026"/>
    <w:rsid w:val="00026548"/>
    <w:rsid w:val="00035FB4"/>
    <w:rsid w:val="000467E6"/>
    <w:rsid w:val="000609C2"/>
    <w:rsid w:val="00067E3A"/>
    <w:rsid w:val="000869F8"/>
    <w:rsid w:val="000A1B9B"/>
    <w:rsid w:val="000A51E1"/>
    <w:rsid w:val="000B0DA9"/>
    <w:rsid w:val="000D3A5F"/>
    <w:rsid w:val="000D59C8"/>
    <w:rsid w:val="000F1917"/>
    <w:rsid w:val="00110713"/>
    <w:rsid w:val="0011303A"/>
    <w:rsid w:val="00116BC5"/>
    <w:rsid w:val="00126218"/>
    <w:rsid w:val="001374AC"/>
    <w:rsid w:val="00143C6A"/>
    <w:rsid w:val="00161DFF"/>
    <w:rsid w:val="001829C8"/>
    <w:rsid w:val="00190A15"/>
    <w:rsid w:val="00194F3B"/>
    <w:rsid w:val="001958B3"/>
    <w:rsid w:val="00195FA0"/>
    <w:rsid w:val="001A0DBE"/>
    <w:rsid w:val="001A7CED"/>
    <w:rsid w:val="001C2482"/>
    <w:rsid w:val="001D77D2"/>
    <w:rsid w:val="001E4C7E"/>
    <w:rsid w:val="001E6CD1"/>
    <w:rsid w:val="00202242"/>
    <w:rsid w:val="00204412"/>
    <w:rsid w:val="00207DDC"/>
    <w:rsid w:val="00227DC0"/>
    <w:rsid w:val="00240590"/>
    <w:rsid w:val="002479FD"/>
    <w:rsid w:val="0026417A"/>
    <w:rsid w:val="002660FC"/>
    <w:rsid w:val="00270524"/>
    <w:rsid w:val="00271CA3"/>
    <w:rsid w:val="0028771E"/>
    <w:rsid w:val="00291057"/>
    <w:rsid w:val="00296E5F"/>
    <w:rsid w:val="00297E4A"/>
    <w:rsid w:val="002E61BC"/>
    <w:rsid w:val="002E63E0"/>
    <w:rsid w:val="002E6855"/>
    <w:rsid w:val="002F1B3E"/>
    <w:rsid w:val="002F2B78"/>
    <w:rsid w:val="00325003"/>
    <w:rsid w:val="00326BB4"/>
    <w:rsid w:val="00332226"/>
    <w:rsid w:val="00356DEB"/>
    <w:rsid w:val="0036634E"/>
    <w:rsid w:val="00367625"/>
    <w:rsid w:val="0037081A"/>
    <w:rsid w:val="003775E5"/>
    <w:rsid w:val="0039374C"/>
    <w:rsid w:val="003B6D5E"/>
    <w:rsid w:val="003C447E"/>
    <w:rsid w:val="003C6950"/>
    <w:rsid w:val="003E0494"/>
    <w:rsid w:val="0040651F"/>
    <w:rsid w:val="0041342E"/>
    <w:rsid w:val="00420898"/>
    <w:rsid w:val="0045067A"/>
    <w:rsid w:val="00451557"/>
    <w:rsid w:val="00455473"/>
    <w:rsid w:val="00462598"/>
    <w:rsid w:val="00481612"/>
    <w:rsid w:val="004A74A2"/>
    <w:rsid w:val="004B4E18"/>
    <w:rsid w:val="004C2066"/>
    <w:rsid w:val="004D225C"/>
    <w:rsid w:val="004E59E4"/>
    <w:rsid w:val="004F194C"/>
    <w:rsid w:val="00507728"/>
    <w:rsid w:val="0051710D"/>
    <w:rsid w:val="00517F8C"/>
    <w:rsid w:val="00523603"/>
    <w:rsid w:val="0052571A"/>
    <w:rsid w:val="00537E71"/>
    <w:rsid w:val="005468F2"/>
    <w:rsid w:val="00547217"/>
    <w:rsid w:val="0055159C"/>
    <w:rsid w:val="00560705"/>
    <w:rsid w:val="0057058B"/>
    <w:rsid w:val="005727C9"/>
    <w:rsid w:val="00576A50"/>
    <w:rsid w:val="00586D5E"/>
    <w:rsid w:val="0059404B"/>
    <w:rsid w:val="0059608E"/>
    <w:rsid w:val="0059789D"/>
    <w:rsid w:val="005A2F11"/>
    <w:rsid w:val="005A38C7"/>
    <w:rsid w:val="005B36AD"/>
    <w:rsid w:val="005B43E0"/>
    <w:rsid w:val="005D0CC4"/>
    <w:rsid w:val="005D2518"/>
    <w:rsid w:val="005E0F62"/>
    <w:rsid w:val="005E4816"/>
    <w:rsid w:val="005F1EB9"/>
    <w:rsid w:val="005F56A4"/>
    <w:rsid w:val="0060678E"/>
    <w:rsid w:val="00612DA2"/>
    <w:rsid w:val="00622DCA"/>
    <w:rsid w:val="00632FB3"/>
    <w:rsid w:val="00645FF5"/>
    <w:rsid w:val="006576D1"/>
    <w:rsid w:val="00670DB2"/>
    <w:rsid w:val="00685640"/>
    <w:rsid w:val="006936E2"/>
    <w:rsid w:val="006A099A"/>
    <w:rsid w:val="006B7EA6"/>
    <w:rsid w:val="006D115C"/>
    <w:rsid w:val="006D7040"/>
    <w:rsid w:val="006F0D6B"/>
    <w:rsid w:val="00706707"/>
    <w:rsid w:val="00722942"/>
    <w:rsid w:val="007332E3"/>
    <w:rsid w:val="0073637E"/>
    <w:rsid w:val="00746BFE"/>
    <w:rsid w:val="00752E04"/>
    <w:rsid w:val="007610D4"/>
    <w:rsid w:val="00762457"/>
    <w:rsid w:val="00773B6B"/>
    <w:rsid w:val="0077596A"/>
    <w:rsid w:val="007770A0"/>
    <w:rsid w:val="0077752F"/>
    <w:rsid w:val="00780F63"/>
    <w:rsid w:val="007A2039"/>
    <w:rsid w:val="007A3ED4"/>
    <w:rsid w:val="007B3A4D"/>
    <w:rsid w:val="007D2D0C"/>
    <w:rsid w:val="007D492A"/>
    <w:rsid w:val="007F06C3"/>
    <w:rsid w:val="007F788B"/>
    <w:rsid w:val="00806458"/>
    <w:rsid w:val="00811DD6"/>
    <w:rsid w:val="00824430"/>
    <w:rsid w:val="00827F07"/>
    <w:rsid w:val="00830DE0"/>
    <w:rsid w:val="008461F7"/>
    <w:rsid w:val="0086067D"/>
    <w:rsid w:val="00872A7F"/>
    <w:rsid w:val="00874A0B"/>
    <w:rsid w:val="008975A7"/>
    <w:rsid w:val="008A300F"/>
    <w:rsid w:val="008C053D"/>
    <w:rsid w:val="008C34B4"/>
    <w:rsid w:val="008D3ACD"/>
    <w:rsid w:val="008D517E"/>
    <w:rsid w:val="008E50A4"/>
    <w:rsid w:val="008F0813"/>
    <w:rsid w:val="00901018"/>
    <w:rsid w:val="00907D03"/>
    <w:rsid w:val="00912FE6"/>
    <w:rsid w:val="009179B6"/>
    <w:rsid w:val="00920F6E"/>
    <w:rsid w:val="0092181D"/>
    <w:rsid w:val="00922408"/>
    <w:rsid w:val="0092295A"/>
    <w:rsid w:val="009234B6"/>
    <w:rsid w:val="00924E3C"/>
    <w:rsid w:val="0092559F"/>
    <w:rsid w:val="009430B3"/>
    <w:rsid w:val="0094492E"/>
    <w:rsid w:val="00957D7C"/>
    <w:rsid w:val="00973683"/>
    <w:rsid w:val="00986D00"/>
    <w:rsid w:val="009B1BF1"/>
    <w:rsid w:val="009B405A"/>
    <w:rsid w:val="009B6436"/>
    <w:rsid w:val="009B6828"/>
    <w:rsid w:val="009B7297"/>
    <w:rsid w:val="009C535B"/>
    <w:rsid w:val="009D3501"/>
    <w:rsid w:val="009E5430"/>
    <w:rsid w:val="00A02AC6"/>
    <w:rsid w:val="00A14A7E"/>
    <w:rsid w:val="00A52E0D"/>
    <w:rsid w:val="00A612DB"/>
    <w:rsid w:val="00A706DD"/>
    <w:rsid w:val="00A72174"/>
    <w:rsid w:val="00A73AC7"/>
    <w:rsid w:val="00A77C16"/>
    <w:rsid w:val="00A879FA"/>
    <w:rsid w:val="00AA66E0"/>
    <w:rsid w:val="00AB6879"/>
    <w:rsid w:val="00AC0305"/>
    <w:rsid w:val="00AC18E0"/>
    <w:rsid w:val="00AC4863"/>
    <w:rsid w:val="00AD19F9"/>
    <w:rsid w:val="00AD44C8"/>
    <w:rsid w:val="00AD67F0"/>
    <w:rsid w:val="00AF093A"/>
    <w:rsid w:val="00AF2E34"/>
    <w:rsid w:val="00B02F72"/>
    <w:rsid w:val="00B3461A"/>
    <w:rsid w:val="00B364A5"/>
    <w:rsid w:val="00B3663D"/>
    <w:rsid w:val="00B44692"/>
    <w:rsid w:val="00B46662"/>
    <w:rsid w:val="00B466E9"/>
    <w:rsid w:val="00B54021"/>
    <w:rsid w:val="00B55942"/>
    <w:rsid w:val="00B63E51"/>
    <w:rsid w:val="00B912C9"/>
    <w:rsid w:val="00BA5325"/>
    <w:rsid w:val="00BB7D40"/>
    <w:rsid w:val="00BD07CF"/>
    <w:rsid w:val="00BD2FFB"/>
    <w:rsid w:val="00BD37E7"/>
    <w:rsid w:val="00BE10A8"/>
    <w:rsid w:val="00BE3B63"/>
    <w:rsid w:val="00BF0801"/>
    <w:rsid w:val="00BF3577"/>
    <w:rsid w:val="00BF4EC4"/>
    <w:rsid w:val="00C65041"/>
    <w:rsid w:val="00C726A3"/>
    <w:rsid w:val="00C741AE"/>
    <w:rsid w:val="00C75BC8"/>
    <w:rsid w:val="00C81028"/>
    <w:rsid w:val="00C81DB4"/>
    <w:rsid w:val="00C96350"/>
    <w:rsid w:val="00C979E9"/>
    <w:rsid w:val="00CA0723"/>
    <w:rsid w:val="00CA271C"/>
    <w:rsid w:val="00CA2A59"/>
    <w:rsid w:val="00CA4A5C"/>
    <w:rsid w:val="00CB790A"/>
    <w:rsid w:val="00CC5FD1"/>
    <w:rsid w:val="00CC7F84"/>
    <w:rsid w:val="00CD2F6C"/>
    <w:rsid w:val="00CD402E"/>
    <w:rsid w:val="00CD4A66"/>
    <w:rsid w:val="00CE062A"/>
    <w:rsid w:val="00CE72AA"/>
    <w:rsid w:val="00CF3CE0"/>
    <w:rsid w:val="00CF4CDE"/>
    <w:rsid w:val="00D153DF"/>
    <w:rsid w:val="00D15ADC"/>
    <w:rsid w:val="00D17EA7"/>
    <w:rsid w:val="00D21DD0"/>
    <w:rsid w:val="00D450CF"/>
    <w:rsid w:val="00D51B87"/>
    <w:rsid w:val="00D645B9"/>
    <w:rsid w:val="00D659FA"/>
    <w:rsid w:val="00D75B57"/>
    <w:rsid w:val="00D80ED0"/>
    <w:rsid w:val="00D81E5A"/>
    <w:rsid w:val="00D8411A"/>
    <w:rsid w:val="00D84765"/>
    <w:rsid w:val="00D9407F"/>
    <w:rsid w:val="00D958A5"/>
    <w:rsid w:val="00DC0555"/>
    <w:rsid w:val="00DD0944"/>
    <w:rsid w:val="00DD6FE2"/>
    <w:rsid w:val="00DE4CAC"/>
    <w:rsid w:val="00DF66D6"/>
    <w:rsid w:val="00DF7557"/>
    <w:rsid w:val="00E04C5A"/>
    <w:rsid w:val="00E05D16"/>
    <w:rsid w:val="00E10524"/>
    <w:rsid w:val="00E260E2"/>
    <w:rsid w:val="00E26BD1"/>
    <w:rsid w:val="00E36842"/>
    <w:rsid w:val="00E42B7B"/>
    <w:rsid w:val="00E45C93"/>
    <w:rsid w:val="00E51BC2"/>
    <w:rsid w:val="00E54FF7"/>
    <w:rsid w:val="00E675CD"/>
    <w:rsid w:val="00E76469"/>
    <w:rsid w:val="00E81FC0"/>
    <w:rsid w:val="00E84C44"/>
    <w:rsid w:val="00EA009D"/>
    <w:rsid w:val="00EA5457"/>
    <w:rsid w:val="00EB387B"/>
    <w:rsid w:val="00EB55CE"/>
    <w:rsid w:val="00ED134A"/>
    <w:rsid w:val="00EE4731"/>
    <w:rsid w:val="00EF12EE"/>
    <w:rsid w:val="00F06938"/>
    <w:rsid w:val="00F113D7"/>
    <w:rsid w:val="00F1258C"/>
    <w:rsid w:val="00F13521"/>
    <w:rsid w:val="00F14297"/>
    <w:rsid w:val="00F50037"/>
    <w:rsid w:val="00F52274"/>
    <w:rsid w:val="00F568F3"/>
    <w:rsid w:val="00F579A2"/>
    <w:rsid w:val="00F60E33"/>
    <w:rsid w:val="00F65CF4"/>
    <w:rsid w:val="00F7242A"/>
    <w:rsid w:val="00F75DE9"/>
    <w:rsid w:val="00F80492"/>
    <w:rsid w:val="00F83789"/>
    <w:rsid w:val="00F848ED"/>
    <w:rsid w:val="00F8510F"/>
    <w:rsid w:val="00F85721"/>
    <w:rsid w:val="00F964C7"/>
    <w:rsid w:val="00F97CB3"/>
    <w:rsid w:val="00FA3C37"/>
    <w:rsid w:val="00FC76B4"/>
    <w:rsid w:val="00FE3B57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A5B4"/>
  <w15:chartTrackingRefBased/>
  <w15:docId w15:val="{7033546D-EC3F-4783-9FA1-747B34D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5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912C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basedOn w:val="a"/>
    <w:rsid w:val="00B912C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912C9"/>
    <w:pPr>
      <w:spacing w:after="0" w:line="480" w:lineRule="auto"/>
      <w:jc w:val="center"/>
    </w:pPr>
    <w:rPr>
      <w:rFonts w:ascii="AGOpus" w:eastAsia="Times New Roman" w:hAnsi="AGOpus" w:cs="Times New Roman"/>
      <w:b/>
      <w:sz w:val="24"/>
      <w:szCs w:val="20"/>
      <w:lang w:val="x-none" w:eastAsia="ru-RU"/>
    </w:rPr>
  </w:style>
  <w:style w:type="character" w:customStyle="1" w:styleId="a8">
    <w:name w:val="Заголовок Знак"/>
    <w:basedOn w:val="a0"/>
    <w:link w:val="a7"/>
    <w:uiPriority w:val="10"/>
    <w:rsid w:val="00B912C9"/>
    <w:rPr>
      <w:rFonts w:ascii="AGOpus" w:eastAsia="Times New Roman" w:hAnsi="AGOpus" w:cs="Times New Roman"/>
      <w:b/>
      <w:sz w:val="24"/>
      <w:szCs w:val="20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8C34B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C34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C34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4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34B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C34B4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8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34B4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8461F7"/>
  </w:style>
  <w:style w:type="character" w:styleId="af1">
    <w:name w:val="Hyperlink"/>
    <w:basedOn w:val="a0"/>
    <w:uiPriority w:val="99"/>
    <w:unhideWhenUsed/>
    <w:rsid w:val="00670DB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5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7D7C"/>
  </w:style>
  <w:style w:type="character" w:styleId="af4">
    <w:name w:val="Strong"/>
    <w:basedOn w:val="a0"/>
    <w:uiPriority w:val="22"/>
    <w:qFormat/>
    <w:rsid w:val="00AB6879"/>
    <w:rPr>
      <w:b/>
      <w:bCs/>
    </w:rPr>
  </w:style>
  <w:style w:type="paragraph" w:customStyle="1" w:styleId="Default">
    <w:name w:val="Default"/>
    <w:rsid w:val="0045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046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E840-FD2E-48C7-93A0-6B3849E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Ионичева Наталья Юрьевна</dc:creator>
  <cp:keywords/>
  <dc:description/>
  <cp:lastModifiedBy>Демидова Наталья Владимировна</cp:lastModifiedBy>
  <cp:revision>2</cp:revision>
  <dcterms:created xsi:type="dcterms:W3CDTF">2024-06-26T06:50:00Z</dcterms:created>
  <dcterms:modified xsi:type="dcterms:W3CDTF">2024-06-26T06:50:00Z</dcterms:modified>
</cp:coreProperties>
</file>