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B9113" w14:textId="77777777" w:rsidR="00121FEC" w:rsidRPr="00F942D3" w:rsidRDefault="00A84521" w:rsidP="00A47833">
      <w:pPr>
        <w:widowControl w:val="0"/>
        <w:shd w:val="clear" w:color="auto" w:fill="FFFFFF"/>
        <w:suppressAutoHyphens/>
        <w:ind w:firstLine="567"/>
        <w:jc w:val="center"/>
        <w:rPr>
          <w:rFonts w:eastAsia="Times New Roman"/>
          <w:b/>
          <w:bCs/>
          <w:kern w:val="2"/>
          <w:sz w:val="23"/>
          <w:szCs w:val="23"/>
          <w:lang w:val="x-none" w:eastAsia="x-none"/>
        </w:rPr>
      </w:pPr>
      <w:bookmarkStart w:id="0" w:name="_Toc502133331"/>
      <w:bookmarkStart w:id="1" w:name="_Toc504727445"/>
      <w:bookmarkStart w:id="2" w:name="_Toc505172739"/>
      <w:bookmarkStart w:id="3" w:name="_Toc506885393"/>
      <w:bookmarkStart w:id="4" w:name="_Toc507071750"/>
      <w:r w:rsidRPr="00F942D3">
        <w:rPr>
          <w:rFonts w:eastAsia="Times New Roman"/>
          <w:b/>
          <w:bCs/>
          <w:kern w:val="2"/>
          <w:sz w:val="23"/>
          <w:szCs w:val="23"/>
          <w:lang w:val="x-none" w:eastAsia="x-none"/>
        </w:rPr>
        <w:t>Договор комплексного банковского о</w:t>
      </w:r>
      <w:r w:rsidR="00BD793B" w:rsidRPr="00F942D3">
        <w:rPr>
          <w:rFonts w:eastAsia="Times New Roman"/>
          <w:b/>
          <w:bCs/>
          <w:kern w:val="2"/>
          <w:sz w:val="23"/>
          <w:szCs w:val="23"/>
          <w:lang w:val="x-none" w:eastAsia="x-none"/>
        </w:rPr>
        <w:t>бслуживания юридического лица /</w:t>
      </w:r>
      <w:r w:rsidR="00BD793B" w:rsidRPr="00F942D3">
        <w:rPr>
          <w:rFonts w:eastAsia="Times New Roman"/>
          <w:b/>
          <w:bCs/>
          <w:kern w:val="2"/>
          <w:sz w:val="23"/>
          <w:szCs w:val="23"/>
          <w:lang w:eastAsia="x-none"/>
        </w:rPr>
        <w:t xml:space="preserve"> </w:t>
      </w:r>
      <w:r w:rsidRPr="00F942D3">
        <w:rPr>
          <w:rFonts w:eastAsia="Times New Roman"/>
          <w:b/>
          <w:bCs/>
          <w:kern w:val="2"/>
          <w:sz w:val="23"/>
          <w:szCs w:val="23"/>
          <w:lang w:val="x-none" w:eastAsia="x-none"/>
        </w:rPr>
        <w:t>индивидуального предпринимателя / физического лица, занимающегося в установленном порядке частной практикой</w:t>
      </w:r>
      <w:bookmarkEnd w:id="0"/>
      <w:bookmarkEnd w:id="1"/>
      <w:bookmarkEnd w:id="2"/>
      <w:bookmarkEnd w:id="3"/>
      <w:bookmarkEnd w:id="4"/>
    </w:p>
    <w:p w14:paraId="3E997984" w14:textId="77777777" w:rsidR="00902A31" w:rsidRPr="00F942D3" w:rsidRDefault="00902A31" w:rsidP="008A07E9">
      <w:pPr>
        <w:rPr>
          <w:b/>
          <w:bCs/>
          <w:kern w:val="2"/>
          <w:sz w:val="16"/>
          <w:szCs w:val="16"/>
        </w:rPr>
      </w:pPr>
      <w:bookmarkStart w:id="5" w:name="_Toc504727446"/>
      <w:bookmarkStart w:id="6" w:name="_Toc10731583"/>
      <w:bookmarkStart w:id="7" w:name="_Toc35512242"/>
      <w:bookmarkStart w:id="8" w:name="_Toc51839501"/>
      <w:bookmarkStart w:id="9" w:name="_Toc90306162"/>
    </w:p>
    <w:p w14:paraId="20D7A136" w14:textId="77777777" w:rsidR="005F46A0" w:rsidRPr="00F942D3" w:rsidRDefault="00FD0FAB" w:rsidP="00B34D57">
      <w:pPr>
        <w:pStyle w:val="1"/>
        <w:spacing w:before="0" w:after="0" w:line="228" w:lineRule="auto"/>
        <w:jc w:val="center"/>
        <w:rPr>
          <w:b w:val="0"/>
          <w:bCs w:val="0"/>
          <w:spacing w:val="-3"/>
          <w:kern w:val="2"/>
          <w:sz w:val="23"/>
          <w:szCs w:val="23"/>
        </w:rPr>
      </w:pPr>
      <w:bookmarkStart w:id="10" w:name="_Toc98331065"/>
      <w:bookmarkStart w:id="11" w:name="_Toc109652393"/>
      <w:r w:rsidRPr="00F942D3">
        <w:rPr>
          <w:spacing w:val="-3"/>
          <w:kern w:val="2"/>
          <w:sz w:val="23"/>
          <w:szCs w:val="23"/>
        </w:rPr>
        <w:t>(</w:t>
      </w:r>
      <w:r w:rsidR="00902A31" w:rsidRPr="00F942D3">
        <w:rPr>
          <w:spacing w:val="-3"/>
        </w:rPr>
        <w:t>Общие</w:t>
      </w:r>
      <w:r w:rsidR="00902A31" w:rsidRPr="00F942D3">
        <w:rPr>
          <w:spacing w:val="-3"/>
          <w:kern w:val="2"/>
          <w:sz w:val="23"/>
          <w:szCs w:val="23"/>
        </w:rPr>
        <w:t xml:space="preserve"> условия комплексного банковского обслуживания</w:t>
      </w:r>
      <w:bookmarkEnd w:id="5"/>
      <w:bookmarkEnd w:id="6"/>
      <w:bookmarkEnd w:id="7"/>
      <w:bookmarkEnd w:id="8"/>
      <w:bookmarkEnd w:id="9"/>
      <w:bookmarkEnd w:id="10"/>
      <w:r w:rsidRPr="00F942D3">
        <w:rPr>
          <w:spacing w:val="-3"/>
          <w:kern w:val="2"/>
          <w:sz w:val="23"/>
          <w:szCs w:val="23"/>
        </w:rPr>
        <w:t>)</w:t>
      </w:r>
      <w:bookmarkEnd w:id="11"/>
    </w:p>
    <w:p w14:paraId="0B504972" w14:textId="0FE3C6A6" w:rsidR="005F46A0" w:rsidRPr="00F942D3" w:rsidRDefault="005F46A0" w:rsidP="00B34D57">
      <w:pPr>
        <w:suppressAutoHyphens/>
        <w:spacing w:line="228" w:lineRule="auto"/>
        <w:jc w:val="center"/>
        <w:rPr>
          <w:i/>
          <w:spacing w:val="-3"/>
          <w:sz w:val="22"/>
        </w:rPr>
      </w:pPr>
      <w:r w:rsidRPr="00F942D3">
        <w:rPr>
          <w:i/>
          <w:spacing w:val="-3"/>
          <w:sz w:val="22"/>
        </w:rPr>
        <w:t>(</w:t>
      </w:r>
      <w:r w:rsidRPr="00F942D3">
        <w:rPr>
          <w:i/>
          <w:snapToGrid w:val="0"/>
          <w:spacing w:val="-3"/>
          <w:sz w:val="22"/>
        </w:rPr>
        <w:t xml:space="preserve">редакция </w:t>
      </w:r>
      <w:r w:rsidRPr="00F942D3">
        <w:rPr>
          <w:i/>
          <w:spacing w:val="-3"/>
          <w:sz w:val="22"/>
        </w:rPr>
        <w:t xml:space="preserve">действует с </w:t>
      </w:r>
      <w:r w:rsidR="00B00337" w:rsidRPr="00F942D3">
        <w:rPr>
          <w:i/>
          <w:spacing w:val="-3"/>
          <w:sz w:val="22"/>
        </w:rPr>
        <w:t>07</w:t>
      </w:r>
      <w:r w:rsidRPr="00F942D3">
        <w:rPr>
          <w:i/>
          <w:spacing w:val="-3"/>
          <w:sz w:val="22"/>
        </w:rPr>
        <w:t>.</w:t>
      </w:r>
      <w:r w:rsidR="00B00337" w:rsidRPr="00F942D3">
        <w:rPr>
          <w:i/>
          <w:spacing w:val="-3"/>
          <w:sz w:val="22"/>
        </w:rPr>
        <w:t>12</w:t>
      </w:r>
      <w:r w:rsidRPr="00F942D3">
        <w:rPr>
          <w:i/>
          <w:spacing w:val="-3"/>
          <w:sz w:val="22"/>
        </w:rPr>
        <w:t>.2022)</w:t>
      </w:r>
    </w:p>
    <w:p w14:paraId="221E5011" w14:textId="77777777" w:rsidR="00902A31" w:rsidRPr="00F942D3" w:rsidRDefault="00902A31" w:rsidP="00B34D57">
      <w:pPr>
        <w:spacing w:line="228" w:lineRule="auto"/>
        <w:rPr>
          <w:spacing w:val="-3"/>
          <w:kern w:val="2"/>
        </w:rPr>
      </w:pPr>
    </w:p>
    <w:p w14:paraId="7FF251BF" w14:textId="77777777" w:rsidR="00C5328A" w:rsidRPr="00F942D3" w:rsidRDefault="00C5328A" w:rsidP="00B34D57">
      <w:pPr>
        <w:pStyle w:val="afa"/>
        <w:tabs>
          <w:tab w:val="left" w:pos="9356"/>
        </w:tabs>
        <w:spacing w:before="0" w:line="228" w:lineRule="auto"/>
        <w:ind w:right="282"/>
        <w:rPr>
          <w:noProof/>
          <w:color w:val="auto"/>
          <w:spacing w:val="-3"/>
          <w:sz w:val="23"/>
          <w:szCs w:val="23"/>
        </w:rPr>
      </w:pPr>
      <w:r w:rsidRPr="00F942D3">
        <w:rPr>
          <w:rFonts w:ascii="Times New Roman" w:hAnsi="Times New Roman"/>
          <w:color w:val="auto"/>
          <w:spacing w:val="-3"/>
          <w:kern w:val="2"/>
          <w:sz w:val="23"/>
          <w:szCs w:val="23"/>
        </w:rPr>
        <w:t>Оглавление</w:t>
      </w:r>
      <w:r w:rsidRPr="00F942D3">
        <w:rPr>
          <w:rFonts w:ascii="Times New Roman" w:hAnsi="Times New Roman"/>
          <w:color w:val="auto"/>
          <w:spacing w:val="-3"/>
          <w:kern w:val="2"/>
          <w:sz w:val="23"/>
          <w:szCs w:val="23"/>
        </w:rPr>
        <w:fldChar w:fldCharType="begin"/>
      </w:r>
      <w:r w:rsidRPr="00F942D3">
        <w:rPr>
          <w:rFonts w:ascii="Times New Roman" w:hAnsi="Times New Roman"/>
          <w:color w:val="auto"/>
          <w:spacing w:val="-3"/>
          <w:kern w:val="2"/>
          <w:sz w:val="23"/>
          <w:szCs w:val="23"/>
        </w:rPr>
        <w:instrText xml:space="preserve"> TOC \o "1-3" \h \z \u </w:instrText>
      </w:r>
      <w:r w:rsidRPr="00F942D3">
        <w:rPr>
          <w:rFonts w:ascii="Times New Roman" w:hAnsi="Times New Roman"/>
          <w:color w:val="auto"/>
          <w:spacing w:val="-3"/>
          <w:kern w:val="2"/>
          <w:sz w:val="23"/>
          <w:szCs w:val="23"/>
        </w:rPr>
        <w:fldChar w:fldCharType="separate"/>
      </w:r>
    </w:p>
    <w:p w14:paraId="0E3707B9" w14:textId="2754A073" w:rsidR="00C5328A" w:rsidRPr="00F942D3" w:rsidRDefault="00041084" w:rsidP="00B34D57">
      <w:pPr>
        <w:pStyle w:val="23"/>
        <w:tabs>
          <w:tab w:val="left" w:pos="9498"/>
        </w:tabs>
        <w:spacing w:line="228" w:lineRule="auto"/>
        <w:rPr>
          <w:rFonts w:ascii="Calibri" w:eastAsia="Times New Roman" w:hAnsi="Calibri"/>
          <w:spacing w:val="-3"/>
          <w:kern w:val="0"/>
          <w:lang w:val="ru-RU" w:eastAsia="ru-RU"/>
        </w:rPr>
      </w:pPr>
      <w:hyperlink w:anchor="_Toc98331066" w:history="1">
        <w:r w:rsidR="00C5328A" w:rsidRPr="00F942D3">
          <w:rPr>
            <w:rStyle w:val="a8"/>
            <w:color w:val="auto"/>
            <w:spacing w:val="-3"/>
            <w:kern w:val="2"/>
          </w:rPr>
          <w:t>1.</w:t>
        </w:r>
        <w:r w:rsidR="00C5328A" w:rsidRPr="00F942D3">
          <w:rPr>
            <w:rFonts w:ascii="Calibri" w:eastAsia="Times New Roman" w:hAnsi="Calibri"/>
            <w:spacing w:val="-3"/>
            <w:kern w:val="0"/>
            <w:lang w:val="ru-RU" w:eastAsia="ru-RU"/>
          </w:rPr>
          <w:tab/>
        </w:r>
        <w:r w:rsidR="00C5328A" w:rsidRPr="00F942D3">
          <w:rPr>
            <w:rStyle w:val="a8"/>
            <w:color w:val="auto"/>
            <w:spacing w:val="-3"/>
            <w:kern w:val="2"/>
          </w:rPr>
          <w:t>Применяемые в Договоре КБО термины, определения и сокращения</w:t>
        </w:r>
        <w:r w:rsidR="005841BF" w:rsidRPr="00F942D3">
          <w:rPr>
            <w:rStyle w:val="a8"/>
            <w:color w:val="auto"/>
            <w:spacing w:val="-3"/>
            <w:kern w:val="2"/>
            <w:lang w:val="ru-RU"/>
          </w:rPr>
          <w:t>…………………………</w:t>
        </w:r>
        <w:r w:rsidR="000E5A3B" w:rsidRPr="00F942D3">
          <w:rPr>
            <w:rStyle w:val="a8"/>
            <w:color w:val="auto"/>
            <w:spacing w:val="-3"/>
            <w:kern w:val="2"/>
            <w:lang w:val="ru-RU"/>
          </w:rPr>
          <w:t>…</w:t>
        </w:r>
        <w:r w:rsidR="00C5328A" w:rsidRPr="00F942D3">
          <w:rPr>
            <w:rStyle w:val="a8"/>
            <w:webHidden/>
            <w:color w:val="auto"/>
            <w:spacing w:val="-3"/>
            <w:kern w:val="2"/>
            <w:lang w:val="ru-RU"/>
          </w:rPr>
          <w:tab/>
        </w:r>
        <w:r w:rsidR="00C5328A" w:rsidRPr="00F942D3">
          <w:rPr>
            <w:webHidden/>
            <w:spacing w:val="-3"/>
          </w:rPr>
          <w:fldChar w:fldCharType="begin"/>
        </w:r>
        <w:r w:rsidR="00C5328A" w:rsidRPr="00F942D3">
          <w:rPr>
            <w:webHidden/>
            <w:spacing w:val="-3"/>
          </w:rPr>
          <w:instrText xml:space="preserve"> PAGEREF _Toc98331066 \h </w:instrText>
        </w:r>
        <w:r w:rsidR="00C5328A" w:rsidRPr="00F942D3">
          <w:rPr>
            <w:webHidden/>
            <w:spacing w:val="-3"/>
          </w:rPr>
        </w:r>
        <w:r w:rsidR="00C5328A" w:rsidRPr="00F942D3">
          <w:rPr>
            <w:webHidden/>
            <w:spacing w:val="-3"/>
          </w:rPr>
          <w:fldChar w:fldCharType="separate"/>
        </w:r>
        <w:r w:rsidR="00F942D3">
          <w:rPr>
            <w:webHidden/>
            <w:spacing w:val="-3"/>
          </w:rPr>
          <w:t>1</w:t>
        </w:r>
        <w:r w:rsidR="00C5328A" w:rsidRPr="00F942D3">
          <w:rPr>
            <w:webHidden/>
            <w:spacing w:val="-3"/>
          </w:rPr>
          <w:fldChar w:fldCharType="end"/>
        </w:r>
      </w:hyperlink>
    </w:p>
    <w:p w14:paraId="702FF715" w14:textId="5174C19A" w:rsidR="00C5328A" w:rsidRPr="00F942D3" w:rsidRDefault="00041084" w:rsidP="00B34D57">
      <w:pPr>
        <w:pStyle w:val="23"/>
        <w:tabs>
          <w:tab w:val="left" w:pos="9498"/>
        </w:tabs>
        <w:spacing w:line="228" w:lineRule="auto"/>
        <w:rPr>
          <w:rFonts w:ascii="Calibri" w:eastAsia="Times New Roman" w:hAnsi="Calibri"/>
          <w:spacing w:val="-3"/>
          <w:kern w:val="0"/>
          <w:lang w:val="ru-RU" w:eastAsia="ru-RU"/>
        </w:rPr>
      </w:pPr>
      <w:hyperlink w:anchor="_Toc98331082" w:history="1">
        <w:r w:rsidR="00C5328A" w:rsidRPr="00F942D3">
          <w:rPr>
            <w:rStyle w:val="a8"/>
            <w:color w:val="auto"/>
            <w:spacing w:val="-3"/>
            <w:kern w:val="2"/>
          </w:rPr>
          <w:t>2.</w:t>
        </w:r>
        <w:r w:rsidR="000E5A3B" w:rsidRPr="00F942D3">
          <w:rPr>
            <w:spacing w:val="-3"/>
          </w:rPr>
          <w:t xml:space="preserve"> </w:t>
        </w:r>
        <w:r w:rsidR="00C5328A" w:rsidRPr="00F942D3">
          <w:rPr>
            <w:rStyle w:val="a8"/>
            <w:color w:val="auto"/>
            <w:spacing w:val="-3"/>
            <w:kern w:val="2"/>
          </w:rPr>
          <w:tab/>
          <w:t>Общие положения</w:t>
        </w:r>
        <w:r w:rsidR="000561F1" w:rsidRPr="00F942D3">
          <w:rPr>
            <w:spacing w:val="-3"/>
          </w:rPr>
          <w:t>………………………………</w:t>
        </w:r>
        <w:r w:rsidR="005841BF" w:rsidRPr="00F942D3">
          <w:rPr>
            <w:spacing w:val="-3"/>
          </w:rPr>
          <w:t>……………………………………………</w:t>
        </w:r>
        <w:r w:rsidR="000E5A3B" w:rsidRPr="00F942D3">
          <w:rPr>
            <w:spacing w:val="-3"/>
          </w:rPr>
          <w:t>………</w:t>
        </w:r>
        <w:r w:rsidR="000E5A3B" w:rsidRPr="00F942D3">
          <w:rPr>
            <w:webHidden/>
            <w:spacing w:val="-3"/>
          </w:rPr>
          <w:tab/>
        </w:r>
        <w:r w:rsidR="00C5328A" w:rsidRPr="00F942D3">
          <w:rPr>
            <w:webHidden/>
            <w:spacing w:val="-3"/>
          </w:rPr>
          <w:fldChar w:fldCharType="begin"/>
        </w:r>
        <w:r w:rsidR="00C5328A" w:rsidRPr="00F942D3">
          <w:rPr>
            <w:webHidden/>
            <w:spacing w:val="-3"/>
          </w:rPr>
          <w:instrText xml:space="preserve"> PAGEREF _Toc98331082 \h </w:instrText>
        </w:r>
        <w:r w:rsidR="00C5328A" w:rsidRPr="00F942D3">
          <w:rPr>
            <w:webHidden/>
            <w:spacing w:val="-3"/>
          </w:rPr>
        </w:r>
        <w:r w:rsidR="00C5328A" w:rsidRPr="00F942D3">
          <w:rPr>
            <w:webHidden/>
            <w:spacing w:val="-3"/>
          </w:rPr>
          <w:fldChar w:fldCharType="separate"/>
        </w:r>
        <w:r w:rsidR="00F942D3">
          <w:rPr>
            <w:webHidden/>
            <w:spacing w:val="-3"/>
          </w:rPr>
          <w:t>7</w:t>
        </w:r>
        <w:r w:rsidR="00C5328A" w:rsidRPr="00F942D3">
          <w:rPr>
            <w:webHidden/>
            <w:spacing w:val="-3"/>
          </w:rPr>
          <w:fldChar w:fldCharType="end"/>
        </w:r>
      </w:hyperlink>
    </w:p>
    <w:p w14:paraId="7B26C747" w14:textId="60986885" w:rsidR="00C5328A" w:rsidRPr="00F942D3" w:rsidRDefault="00041084" w:rsidP="00B34D57">
      <w:pPr>
        <w:pStyle w:val="23"/>
        <w:tabs>
          <w:tab w:val="left" w:pos="9498"/>
        </w:tabs>
        <w:spacing w:line="228" w:lineRule="auto"/>
        <w:rPr>
          <w:rFonts w:ascii="Calibri" w:eastAsia="Times New Roman" w:hAnsi="Calibri"/>
          <w:spacing w:val="-3"/>
          <w:kern w:val="0"/>
          <w:lang w:val="ru-RU" w:eastAsia="ru-RU"/>
        </w:rPr>
      </w:pPr>
      <w:hyperlink w:anchor="_Toc98331083" w:history="1">
        <w:r w:rsidR="00C5328A" w:rsidRPr="00F942D3">
          <w:rPr>
            <w:rStyle w:val="a8"/>
            <w:color w:val="auto"/>
            <w:spacing w:val="-3"/>
            <w:kern w:val="2"/>
          </w:rPr>
          <w:t>3.</w:t>
        </w:r>
        <w:r w:rsidR="000E5A3B" w:rsidRPr="00F942D3">
          <w:rPr>
            <w:spacing w:val="-3"/>
          </w:rPr>
          <w:t xml:space="preserve"> </w:t>
        </w:r>
        <w:r w:rsidR="00C5328A" w:rsidRPr="00F942D3">
          <w:rPr>
            <w:rStyle w:val="a8"/>
            <w:color w:val="auto"/>
            <w:spacing w:val="-3"/>
            <w:kern w:val="2"/>
          </w:rPr>
          <w:tab/>
          <w:t>Обработка Банком персональных данных Уполномоченных лиц Клиента / Акцептанта / Депонента / Бенефициара</w:t>
        </w:r>
        <w:r w:rsidR="005841BF" w:rsidRPr="00F942D3">
          <w:rPr>
            <w:spacing w:val="-3"/>
          </w:rPr>
          <w:t>………………………………………………………………………………</w:t>
        </w:r>
        <w:r w:rsidR="000E5A3B" w:rsidRPr="00F942D3">
          <w:rPr>
            <w:spacing w:val="-3"/>
          </w:rPr>
          <w:t>…</w:t>
        </w:r>
        <w:r w:rsidR="000E5A3B" w:rsidRPr="00F942D3">
          <w:rPr>
            <w:webHidden/>
            <w:spacing w:val="-3"/>
          </w:rPr>
          <w:tab/>
        </w:r>
        <w:r w:rsidR="00C5328A" w:rsidRPr="00F942D3">
          <w:rPr>
            <w:webHidden/>
            <w:spacing w:val="-3"/>
          </w:rPr>
          <w:fldChar w:fldCharType="begin"/>
        </w:r>
        <w:r w:rsidR="00C5328A" w:rsidRPr="00F942D3">
          <w:rPr>
            <w:webHidden/>
            <w:spacing w:val="-3"/>
          </w:rPr>
          <w:instrText xml:space="preserve"> PAGEREF _Toc98331083 \h </w:instrText>
        </w:r>
        <w:r w:rsidR="00C5328A" w:rsidRPr="00F942D3">
          <w:rPr>
            <w:webHidden/>
            <w:spacing w:val="-3"/>
          </w:rPr>
        </w:r>
        <w:r w:rsidR="00C5328A" w:rsidRPr="00F942D3">
          <w:rPr>
            <w:webHidden/>
            <w:spacing w:val="-3"/>
          </w:rPr>
          <w:fldChar w:fldCharType="separate"/>
        </w:r>
        <w:r w:rsidR="00F942D3">
          <w:rPr>
            <w:webHidden/>
            <w:spacing w:val="-3"/>
          </w:rPr>
          <w:t>11</w:t>
        </w:r>
        <w:r w:rsidR="00C5328A" w:rsidRPr="00F942D3">
          <w:rPr>
            <w:webHidden/>
            <w:spacing w:val="-3"/>
          </w:rPr>
          <w:fldChar w:fldCharType="end"/>
        </w:r>
      </w:hyperlink>
    </w:p>
    <w:p w14:paraId="19B7E94E" w14:textId="2E35F528" w:rsidR="00C5328A" w:rsidRPr="00F942D3" w:rsidRDefault="00041084" w:rsidP="00B34D57">
      <w:pPr>
        <w:pStyle w:val="23"/>
        <w:tabs>
          <w:tab w:val="left" w:pos="9498"/>
        </w:tabs>
        <w:spacing w:line="228" w:lineRule="auto"/>
        <w:rPr>
          <w:rFonts w:ascii="Calibri" w:eastAsia="Times New Roman" w:hAnsi="Calibri"/>
          <w:spacing w:val="-3"/>
          <w:kern w:val="0"/>
          <w:lang w:val="ru-RU" w:eastAsia="ru-RU"/>
        </w:rPr>
      </w:pPr>
      <w:hyperlink w:anchor="_Toc98331084" w:history="1">
        <w:r w:rsidR="00C5328A" w:rsidRPr="00F942D3">
          <w:rPr>
            <w:rStyle w:val="a8"/>
            <w:color w:val="auto"/>
            <w:spacing w:val="-3"/>
            <w:kern w:val="2"/>
          </w:rPr>
          <w:t>4.</w:t>
        </w:r>
        <w:r w:rsidR="000E5A3B" w:rsidRPr="00F942D3">
          <w:rPr>
            <w:spacing w:val="-3"/>
          </w:rPr>
          <w:t xml:space="preserve"> </w:t>
        </w:r>
        <w:r w:rsidR="00C5328A" w:rsidRPr="00F942D3">
          <w:rPr>
            <w:rStyle w:val="a8"/>
            <w:color w:val="auto"/>
            <w:spacing w:val="-3"/>
            <w:kern w:val="2"/>
          </w:rPr>
          <w:tab/>
          <w:t>Выполнение Банком функций налогового агента по исчислению, удержанию и уплате в бюджет Российской Федерации налога на прибыль с доходов иностранных организаций</w:t>
        </w:r>
        <w:r w:rsidR="000E5A3B" w:rsidRPr="00F942D3">
          <w:rPr>
            <w:rStyle w:val="a8"/>
            <w:color w:val="auto"/>
            <w:spacing w:val="-3"/>
            <w:kern w:val="2"/>
          </w:rPr>
          <w:t>……………………</w:t>
        </w:r>
        <w:r w:rsidR="00C5328A" w:rsidRPr="00F942D3">
          <w:rPr>
            <w:webHidden/>
            <w:spacing w:val="-3"/>
          </w:rPr>
          <w:tab/>
        </w:r>
        <w:r w:rsidR="001F6FF6" w:rsidRPr="00F942D3">
          <w:rPr>
            <w:webHidden/>
            <w:spacing w:val="-3"/>
          </w:rPr>
          <w:fldChar w:fldCharType="begin"/>
        </w:r>
        <w:r w:rsidR="001F6FF6" w:rsidRPr="00F942D3">
          <w:rPr>
            <w:webHidden/>
            <w:spacing w:val="-3"/>
          </w:rPr>
          <w:instrText xml:space="preserve"> PAGEREF _Ref114824820 \h </w:instrText>
        </w:r>
        <w:r w:rsidR="001F6FF6" w:rsidRPr="00F942D3">
          <w:rPr>
            <w:webHidden/>
            <w:spacing w:val="-3"/>
          </w:rPr>
        </w:r>
        <w:r w:rsidR="001F6FF6" w:rsidRPr="00F942D3">
          <w:rPr>
            <w:webHidden/>
            <w:spacing w:val="-3"/>
          </w:rPr>
          <w:fldChar w:fldCharType="separate"/>
        </w:r>
        <w:r w:rsidR="00F942D3">
          <w:rPr>
            <w:webHidden/>
            <w:spacing w:val="-3"/>
          </w:rPr>
          <w:t>13</w:t>
        </w:r>
        <w:r w:rsidR="001F6FF6" w:rsidRPr="00F942D3">
          <w:rPr>
            <w:webHidden/>
            <w:spacing w:val="-3"/>
          </w:rPr>
          <w:fldChar w:fldCharType="end"/>
        </w:r>
      </w:hyperlink>
    </w:p>
    <w:p w14:paraId="3F7E0836" w14:textId="4912B2C9" w:rsidR="00C5328A" w:rsidRPr="00F942D3" w:rsidRDefault="00041084" w:rsidP="00B34D57">
      <w:pPr>
        <w:pStyle w:val="23"/>
        <w:tabs>
          <w:tab w:val="left" w:pos="9498"/>
        </w:tabs>
        <w:spacing w:line="228" w:lineRule="auto"/>
        <w:rPr>
          <w:rFonts w:ascii="Calibri" w:eastAsia="Times New Roman" w:hAnsi="Calibri"/>
          <w:spacing w:val="-3"/>
          <w:kern w:val="0"/>
          <w:lang w:val="ru-RU" w:eastAsia="ru-RU"/>
        </w:rPr>
      </w:pPr>
      <w:hyperlink w:anchor="_Toc98331085" w:history="1">
        <w:r w:rsidR="00C5328A" w:rsidRPr="00F942D3">
          <w:rPr>
            <w:rStyle w:val="a8"/>
            <w:color w:val="auto"/>
            <w:spacing w:val="-3"/>
            <w:kern w:val="2"/>
          </w:rPr>
          <w:t>5.</w:t>
        </w:r>
        <w:r w:rsidR="000E5A3B" w:rsidRPr="00F942D3">
          <w:rPr>
            <w:spacing w:val="-3"/>
          </w:rPr>
          <w:t xml:space="preserve"> </w:t>
        </w:r>
        <w:r w:rsidR="00C5328A" w:rsidRPr="00F942D3">
          <w:rPr>
            <w:rStyle w:val="a8"/>
            <w:color w:val="auto"/>
            <w:spacing w:val="-3"/>
            <w:kern w:val="2"/>
          </w:rPr>
          <w:tab/>
          <w:t>Ответственность Сторон. Обстоятельства непреодолимой силы. Разрешение споров</w:t>
        </w:r>
        <w:r w:rsidR="00DD6E70" w:rsidRPr="00F942D3">
          <w:rPr>
            <w:rStyle w:val="a8"/>
            <w:color w:val="auto"/>
            <w:spacing w:val="-3"/>
            <w:kern w:val="2"/>
          </w:rPr>
          <w:t>…………</w:t>
        </w:r>
        <w:r w:rsidR="000E5A3B" w:rsidRPr="00F942D3">
          <w:rPr>
            <w:rStyle w:val="a8"/>
            <w:color w:val="auto"/>
            <w:spacing w:val="-3"/>
            <w:kern w:val="2"/>
          </w:rPr>
          <w:t>…</w:t>
        </w:r>
        <w:r w:rsidR="00C5328A" w:rsidRPr="00F942D3">
          <w:rPr>
            <w:webHidden/>
            <w:spacing w:val="-3"/>
          </w:rPr>
          <w:tab/>
        </w:r>
        <w:r w:rsidR="00C5328A" w:rsidRPr="00F942D3">
          <w:rPr>
            <w:webHidden/>
            <w:spacing w:val="-3"/>
          </w:rPr>
          <w:fldChar w:fldCharType="begin"/>
        </w:r>
        <w:r w:rsidR="00C5328A" w:rsidRPr="00F942D3">
          <w:rPr>
            <w:webHidden/>
            <w:spacing w:val="-3"/>
          </w:rPr>
          <w:instrText xml:space="preserve"> PAGEREF _Toc98331085 \h </w:instrText>
        </w:r>
        <w:r w:rsidR="00C5328A" w:rsidRPr="00F942D3">
          <w:rPr>
            <w:webHidden/>
            <w:spacing w:val="-3"/>
          </w:rPr>
        </w:r>
        <w:r w:rsidR="00C5328A" w:rsidRPr="00F942D3">
          <w:rPr>
            <w:webHidden/>
            <w:spacing w:val="-3"/>
          </w:rPr>
          <w:fldChar w:fldCharType="separate"/>
        </w:r>
        <w:r w:rsidR="00F942D3">
          <w:rPr>
            <w:webHidden/>
            <w:spacing w:val="-3"/>
          </w:rPr>
          <w:t>14</w:t>
        </w:r>
        <w:r w:rsidR="00C5328A" w:rsidRPr="00F942D3">
          <w:rPr>
            <w:webHidden/>
            <w:spacing w:val="-3"/>
          </w:rPr>
          <w:fldChar w:fldCharType="end"/>
        </w:r>
      </w:hyperlink>
    </w:p>
    <w:p w14:paraId="610DE644" w14:textId="71B5FF32" w:rsidR="00C5328A" w:rsidRPr="00F942D3" w:rsidRDefault="00041084" w:rsidP="00B34D57">
      <w:pPr>
        <w:pStyle w:val="23"/>
        <w:tabs>
          <w:tab w:val="left" w:pos="9498"/>
        </w:tabs>
        <w:spacing w:line="228" w:lineRule="auto"/>
        <w:rPr>
          <w:rFonts w:ascii="Calibri" w:eastAsia="Times New Roman" w:hAnsi="Calibri"/>
          <w:spacing w:val="-3"/>
          <w:kern w:val="0"/>
          <w:lang w:val="ru-RU" w:eastAsia="ru-RU"/>
        </w:rPr>
      </w:pPr>
      <w:hyperlink w:anchor="_Toc98331086" w:history="1">
        <w:r w:rsidR="00C5328A" w:rsidRPr="00F942D3">
          <w:rPr>
            <w:rStyle w:val="a8"/>
            <w:color w:val="auto"/>
            <w:spacing w:val="-3"/>
            <w:kern w:val="2"/>
          </w:rPr>
          <w:t>6.</w:t>
        </w:r>
        <w:r w:rsidR="000E5A3B" w:rsidRPr="00F942D3">
          <w:rPr>
            <w:spacing w:val="-3"/>
          </w:rPr>
          <w:t xml:space="preserve"> </w:t>
        </w:r>
        <w:r w:rsidR="00C5328A" w:rsidRPr="00F942D3">
          <w:rPr>
            <w:rStyle w:val="a8"/>
            <w:color w:val="auto"/>
            <w:spacing w:val="-3"/>
            <w:kern w:val="2"/>
          </w:rPr>
          <w:tab/>
          <w:t>Порядок заключения, внесения изменений и расторжения Договора КБО и Договоров о предоставлении Банковского продукта / Услуги</w:t>
        </w:r>
        <w:r w:rsidR="000E5A3B" w:rsidRPr="00F942D3">
          <w:rPr>
            <w:rStyle w:val="a8"/>
            <w:color w:val="auto"/>
            <w:spacing w:val="-3"/>
            <w:kern w:val="2"/>
          </w:rPr>
          <w:t>………………………………………………………</w:t>
        </w:r>
        <w:r w:rsidR="00C5328A" w:rsidRPr="00F942D3">
          <w:rPr>
            <w:webHidden/>
            <w:spacing w:val="-3"/>
          </w:rPr>
          <w:tab/>
        </w:r>
        <w:r w:rsidR="00C5328A" w:rsidRPr="00F942D3">
          <w:rPr>
            <w:webHidden/>
            <w:spacing w:val="-3"/>
          </w:rPr>
          <w:fldChar w:fldCharType="begin"/>
        </w:r>
        <w:r w:rsidR="00C5328A" w:rsidRPr="00F942D3">
          <w:rPr>
            <w:webHidden/>
            <w:spacing w:val="-3"/>
          </w:rPr>
          <w:instrText xml:space="preserve"> PAGEREF _Toc98331086 \h </w:instrText>
        </w:r>
        <w:r w:rsidR="00C5328A" w:rsidRPr="00F942D3">
          <w:rPr>
            <w:webHidden/>
            <w:spacing w:val="-3"/>
          </w:rPr>
        </w:r>
        <w:r w:rsidR="00C5328A" w:rsidRPr="00F942D3">
          <w:rPr>
            <w:webHidden/>
            <w:spacing w:val="-3"/>
          </w:rPr>
          <w:fldChar w:fldCharType="separate"/>
        </w:r>
        <w:r w:rsidR="00F942D3">
          <w:rPr>
            <w:webHidden/>
            <w:spacing w:val="-3"/>
          </w:rPr>
          <w:t>15</w:t>
        </w:r>
        <w:r w:rsidR="00C5328A" w:rsidRPr="00F942D3">
          <w:rPr>
            <w:webHidden/>
            <w:spacing w:val="-3"/>
          </w:rPr>
          <w:fldChar w:fldCharType="end"/>
        </w:r>
      </w:hyperlink>
    </w:p>
    <w:p w14:paraId="6D47B90F" w14:textId="77777777" w:rsidR="00C5328A" w:rsidRPr="00F942D3" w:rsidRDefault="00C5328A" w:rsidP="00B34D57">
      <w:pPr>
        <w:spacing w:line="228" w:lineRule="auto"/>
        <w:rPr>
          <w:spacing w:val="-3"/>
        </w:rPr>
      </w:pPr>
      <w:r w:rsidRPr="00F942D3">
        <w:rPr>
          <w:b/>
          <w:bCs/>
          <w:spacing w:val="-3"/>
          <w:kern w:val="2"/>
          <w:sz w:val="23"/>
          <w:szCs w:val="23"/>
        </w:rPr>
        <w:fldChar w:fldCharType="end"/>
      </w:r>
    </w:p>
    <w:p w14:paraId="7393660A" w14:textId="77777777" w:rsidR="00902A31" w:rsidRPr="00F942D3" w:rsidRDefault="00902A31" w:rsidP="00B34D57">
      <w:pPr>
        <w:spacing w:line="228" w:lineRule="auto"/>
        <w:rPr>
          <w:spacing w:val="-3"/>
          <w:kern w:val="2"/>
          <w:sz w:val="16"/>
          <w:szCs w:val="16"/>
          <w:lang w:val="x-none" w:eastAsia="x-none"/>
        </w:rPr>
      </w:pPr>
    </w:p>
    <w:p w14:paraId="78BE758E" w14:textId="77777777" w:rsidR="00902A31" w:rsidRPr="00F942D3" w:rsidRDefault="00902A31" w:rsidP="00B34D57">
      <w:pPr>
        <w:pStyle w:val="2"/>
        <w:numPr>
          <w:ilvl w:val="0"/>
          <w:numId w:val="9"/>
        </w:numPr>
        <w:spacing w:before="0" w:line="228" w:lineRule="auto"/>
        <w:jc w:val="center"/>
        <w:rPr>
          <w:rFonts w:ascii="Times New Roman" w:hAnsi="Times New Roman"/>
          <w:color w:val="auto"/>
          <w:spacing w:val="-3"/>
          <w:kern w:val="2"/>
          <w:sz w:val="23"/>
          <w:szCs w:val="23"/>
          <w:lang w:eastAsia="x-none"/>
        </w:rPr>
      </w:pPr>
      <w:bookmarkStart w:id="12" w:name="_Toc501638309"/>
      <w:bookmarkStart w:id="13" w:name="_Toc502133333"/>
      <w:bookmarkStart w:id="14" w:name="_Toc504727447"/>
      <w:bookmarkStart w:id="15" w:name="_Toc505172741"/>
      <w:bookmarkStart w:id="16" w:name="_Toc506885395"/>
      <w:bookmarkStart w:id="17" w:name="_Toc507071752"/>
      <w:bookmarkStart w:id="18" w:name="_Toc35512243"/>
      <w:bookmarkStart w:id="19" w:name="_Toc51839502"/>
      <w:bookmarkStart w:id="20" w:name="_Toc90306163"/>
      <w:bookmarkStart w:id="21" w:name="_Toc98331066"/>
      <w:bookmarkStart w:id="22" w:name="_Toc109652394"/>
      <w:r w:rsidRPr="00F942D3">
        <w:rPr>
          <w:rFonts w:ascii="Times New Roman" w:hAnsi="Times New Roman"/>
          <w:color w:val="auto"/>
          <w:spacing w:val="-3"/>
          <w:kern w:val="2"/>
          <w:sz w:val="23"/>
          <w:szCs w:val="23"/>
          <w:lang w:eastAsia="x-none"/>
        </w:rPr>
        <w:t xml:space="preserve">Применяемые в Договоре КБО </w:t>
      </w:r>
      <w:r w:rsidRPr="00F942D3">
        <w:rPr>
          <w:rFonts w:ascii="Times New Roman" w:hAnsi="Times New Roman"/>
          <w:color w:val="auto"/>
          <w:spacing w:val="-3"/>
          <w:kern w:val="2"/>
          <w:sz w:val="23"/>
          <w:szCs w:val="23"/>
          <w:lang w:val="x-none" w:eastAsia="x-none"/>
        </w:rPr>
        <w:t>термины</w:t>
      </w:r>
      <w:r w:rsidRPr="00F942D3">
        <w:rPr>
          <w:rFonts w:ascii="Times New Roman" w:hAnsi="Times New Roman"/>
          <w:color w:val="auto"/>
          <w:spacing w:val="-3"/>
          <w:kern w:val="2"/>
          <w:sz w:val="23"/>
          <w:szCs w:val="23"/>
          <w:lang w:eastAsia="x-none"/>
        </w:rPr>
        <w:t xml:space="preserve">, </w:t>
      </w:r>
      <w:r w:rsidRPr="00F942D3">
        <w:rPr>
          <w:rFonts w:ascii="Times New Roman" w:hAnsi="Times New Roman"/>
          <w:color w:val="auto"/>
          <w:spacing w:val="-3"/>
          <w:kern w:val="2"/>
          <w:sz w:val="23"/>
          <w:szCs w:val="23"/>
          <w:lang w:val="x-none" w:eastAsia="x-none"/>
        </w:rPr>
        <w:t>определения</w:t>
      </w:r>
      <w:bookmarkEnd w:id="12"/>
      <w:bookmarkEnd w:id="13"/>
      <w:bookmarkEnd w:id="14"/>
      <w:bookmarkEnd w:id="15"/>
      <w:bookmarkEnd w:id="16"/>
      <w:bookmarkEnd w:id="17"/>
      <w:r w:rsidRPr="00F942D3">
        <w:rPr>
          <w:rFonts w:ascii="Times New Roman" w:hAnsi="Times New Roman"/>
          <w:color w:val="auto"/>
          <w:spacing w:val="-3"/>
          <w:kern w:val="2"/>
          <w:sz w:val="23"/>
          <w:szCs w:val="23"/>
          <w:lang w:eastAsia="x-none"/>
        </w:rPr>
        <w:t xml:space="preserve"> и сокращения</w:t>
      </w:r>
      <w:bookmarkEnd w:id="18"/>
      <w:bookmarkEnd w:id="19"/>
      <w:bookmarkEnd w:id="20"/>
      <w:bookmarkEnd w:id="21"/>
      <w:bookmarkEnd w:id="22"/>
    </w:p>
    <w:p w14:paraId="3DB0C664" w14:textId="77777777" w:rsidR="00902A31" w:rsidRPr="00F942D3" w:rsidRDefault="00902A31" w:rsidP="00B34D57">
      <w:pPr>
        <w:spacing w:line="228" w:lineRule="auto"/>
        <w:rPr>
          <w:spacing w:val="-3"/>
          <w:kern w:val="2"/>
          <w:sz w:val="16"/>
          <w:szCs w:val="16"/>
          <w:lang w:eastAsia="x-none"/>
        </w:rPr>
      </w:pPr>
    </w:p>
    <w:p w14:paraId="41B7C345" w14:textId="77777777" w:rsidR="00902A31" w:rsidRPr="00F942D3" w:rsidRDefault="00902A31" w:rsidP="00B34D57">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1.1. Если в тексте Договора КБО, включая приложения, прямо не предусмотрено иное, используемые в нем термины, определения и сокращения имеют следующие значения:</w:t>
      </w:r>
      <w:bookmarkStart w:id="23" w:name="А"/>
    </w:p>
    <w:p w14:paraId="41CAF8D8" w14:textId="77777777" w:rsidR="005972D1" w:rsidRPr="00F942D3" w:rsidRDefault="005972D1" w:rsidP="00B34D57">
      <w:pPr>
        <w:pStyle w:val="3"/>
        <w:numPr>
          <w:ilvl w:val="0"/>
          <w:numId w:val="15"/>
        </w:numPr>
        <w:tabs>
          <w:tab w:val="left" w:pos="284"/>
        </w:tabs>
        <w:spacing w:before="0" w:line="228" w:lineRule="auto"/>
        <w:ind w:left="0" w:hanging="11"/>
        <w:rPr>
          <w:rFonts w:ascii="Times New Roman" w:hAnsi="Times New Roman"/>
          <w:snapToGrid w:val="0"/>
          <w:color w:val="auto"/>
          <w:spacing w:val="-3"/>
          <w:kern w:val="2"/>
          <w:sz w:val="23"/>
          <w:szCs w:val="23"/>
        </w:rPr>
      </w:pPr>
      <w:bookmarkStart w:id="24" w:name="_Toc96010224"/>
      <w:bookmarkStart w:id="25" w:name="_Toc98331067"/>
      <w:bookmarkStart w:id="26" w:name="_Toc109652395"/>
      <w:bookmarkEnd w:id="23"/>
      <w:r w:rsidRPr="00F942D3">
        <w:rPr>
          <w:rFonts w:ascii="Times New Roman" w:hAnsi="Times New Roman"/>
          <w:snapToGrid w:val="0"/>
          <w:color w:val="auto"/>
          <w:spacing w:val="-3"/>
          <w:kern w:val="2"/>
          <w:sz w:val="23"/>
          <w:szCs w:val="23"/>
        </w:rPr>
        <w:t>А</w:t>
      </w:r>
      <w:bookmarkEnd w:id="24"/>
      <w:bookmarkEnd w:id="25"/>
      <w:bookmarkEnd w:id="26"/>
    </w:p>
    <w:p w14:paraId="22B95AF3" w14:textId="77777777" w:rsidR="00902A31" w:rsidRPr="00F942D3" w:rsidRDefault="00902A31" w:rsidP="00B34D57">
      <w:pPr>
        <w:widowControl w:val="0"/>
        <w:shd w:val="clear" w:color="auto" w:fill="FFFFFF"/>
        <w:suppressAutoHyphens/>
        <w:spacing w:line="228" w:lineRule="auto"/>
        <w:ind w:firstLine="567"/>
        <w:jc w:val="both"/>
        <w:rPr>
          <w:spacing w:val="-3"/>
          <w:kern w:val="2"/>
          <w:sz w:val="23"/>
          <w:szCs w:val="23"/>
        </w:rPr>
      </w:pPr>
      <w:r w:rsidRPr="00F942D3">
        <w:rPr>
          <w:snapToGrid w:val="0"/>
          <w:spacing w:val="-3"/>
          <w:kern w:val="2"/>
          <w:sz w:val="23"/>
          <w:szCs w:val="23"/>
        </w:rPr>
        <w:t xml:space="preserve">Акцептант – </w:t>
      </w:r>
      <w:r w:rsidRPr="00F942D3">
        <w:rPr>
          <w:spacing w:val="-3"/>
          <w:kern w:val="2"/>
          <w:sz w:val="23"/>
          <w:szCs w:val="23"/>
        </w:rPr>
        <w:t xml:space="preserve">лицо, уполномоченное давать согласие на осуществление </w:t>
      </w:r>
      <w:r w:rsidR="007F72AD" w:rsidRPr="00F942D3">
        <w:rPr>
          <w:spacing w:val="-3"/>
          <w:kern w:val="2"/>
          <w:sz w:val="23"/>
          <w:szCs w:val="23"/>
        </w:rPr>
        <w:t>О</w:t>
      </w:r>
      <w:r w:rsidR="00933D93" w:rsidRPr="00F942D3">
        <w:rPr>
          <w:spacing w:val="-3"/>
          <w:kern w:val="2"/>
          <w:sz w:val="23"/>
          <w:szCs w:val="23"/>
        </w:rPr>
        <w:t xml:space="preserve">пераций </w:t>
      </w:r>
      <w:r w:rsidRPr="00F942D3">
        <w:rPr>
          <w:spacing w:val="-3"/>
          <w:kern w:val="2"/>
          <w:sz w:val="23"/>
          <w:szCs w:val="23"/>
        </w:rPr>
        <w:t>/ сделок между Клиентом и Банком в случаях, предусмотренных ДБС либо законом (в том числе Специализированный депозитарий, арбитражный управляющий);</w:t>
      </w:r>
    </w:p>
    <w:p w14:paraId="3BE2E602" w14:textId="77777777" w:rsidR="006C507B" w:rsidRPr="00F942D3" w:rsidRDefault="00902A31" w:rsidP="00B34D57">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 xml:space="preserve">анкета – документ по форме Банка на бумажном носителе, заполняемый Клиентом, а также Депонентом и Бенефициаром (если они являются Стороной по ДБС) либо их представителями, содержащий сведения, получаемые в целях идентификации Клиента, а также Депонента и Бенефициара (при наличии), а также их представителей, выгодоприобретателей, бенефициарных владельцев, в объеме, предусмотренном Правилами внутреннего контроля; </w:t>
      </w:r>
    </w:p>
    <w:p w14:paraId="0A9EAA61" w14:textId="77777777" w:rsidR="006C507B" w:rsidRPr="00F942D3" w:rsidRDefault="006C507B" w:rsidP="00B34D57">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lang w:eastAsia="ru-RU"/>
        </w:rPr>
        <w:t xml:space="preserve">Аутентификация – проверка принадлежности участнику информационного взаимодействия предъявленного им </w:t>
      </w:r>
      <w:r w:rsidRPr="00F942D3">
        <w:rPr>
          <w:spacing w:val="-3"/>
          <w:kern w:val="2"/>
          <w:sz w:val="23"/>
          <w:szCs w:val="23"/>
        </w:rPr>
        <w:t>идентификатора</w:t>
      </w:r>
      <w:r w:rsidRPr="00F942D3">
        <w:rPr>
          <w:spacing w:val="-3"/>
          <w:kern w:val="2"/>
          <w:sz w:val="23"/>
          <w:szCs w:val="23"/>
          <w:lang w:eastAsia="ru-RU"/>
        </w:rPr>
        <w:t>, а также подтверждение подлинности идентификатора, в том числе с использованием кодов / паролей / электронной подписи;</w:t>
      </w:r>
    </w:p>
    <w:p w14:paraId="03FB01F1" w14:textId="77777777" w:rsidR="005972D1" w:rsidRPr="00F942D3" w:rsidRDefault="005972D1" w:rsidP="00B34D57">
      <w:pPr>
        <w:pStyle w:val="3"/>
        <w:numPr>
          <w:ilvl w:val="0"/>
          <w:numId w:val="15"/>
        </w:numPr>
        <w:tabs>
          <w:tab w:val="left" w:pos="284"/>
        </w:tabs>
        <w:spacing w:before="0" w:line="228" w:lineRule="auto"/>
        <w:ind w:left="0" w:hanging="11"/>
        <w:rPr>
          <w:rFonts w:ascii="Times New Roman" w:hAnsi="Times New Roman"/>
          <w:snapToGrid w:val="0"/>
          <w:color w:val="auto"/>
          <w:spacing w:val="-3"/>
          <w:kern w:val="2"/>
          <w:sz w:val="23"/>
          <w:szCs w:val="23"/>
        </w:rPr>
      </w:pPr>
      <w:bookmarkStart w:id="27" w:name="_Toc96010225"/>
      <w:bookmarkStart w:id="28" w:name="_Toc98331068"/>
      <w:bookmarkStart w:id="29" w:name="_Toc109652396"/>
      <w:r w:rsidRPr="00F942D3">
        <w:rPr>
          <w:rFonts w:ascii="Times New Roman" w:hAnsi="Times New Roman"/>
          <w:snapToGrid w:val="0"/>
          <w:color w:val="auto"/>
          <w:spacing w:val="-3"/>
          <w:kern w:val="2"/>
          <w:sz w:val="23"/>
          <w:szCs w:val="23"/>
        </w:rPr>
        <w:t>Б</w:t>
      </w:r>
      <w:bookmarkEnd w:id="27"/>
      <w:bookmarkEnd w:id="28"/>
      <w:bookmarkEnd w:id="29"/>
    </w:p>
    <w:p w14:paraId="4F861E97" w14:textId="77777777" w:rsidR="00902A31" w:rsidRPr="00F942D3" w:rsidRDefault="00902A31" w:rsidP="00B34D57">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Банк</w:t>
      </w:r>
      <w:r w:rsidR="00AD590F" w:rsidRPr="00F942D3">
        <w:rPr>
          <w:spacing w:val="-3"/>
          <w:kern w:val="2"/>
          <w:sz w:val="23"/>
          <w:szCs w:val="23"/>
        </w:rPr>
        <w:t xml:space="preserve"> </w:t>
      </w:r>
      <w:r w:rsidRPr="00F942D3">
        <w:rPr>
          <w:spacing w:val="-3"/>
          <w:kern w:val="2"/>
          <w:sz w:val="23"/>
          <w:szCs w:val="23"/>
        </w:rPr>
        <w:sym w:font="Symbol" w:char="F02D"/>
      </w:r>
      <w:r w:rsidRPr="00F942D3">
        <w:rPr>
          <w:spacing w:val="-3"/>
          <w:kern w:val="2"/>
          <w:sz w:val="23"/>
          <w:szCs w:val="23"/>
        </w:rPr>
        <w:t xml:space="preserve"> «МОСКОВСКИЙ КРЕДИТНЫЙ БАНК» (</w:t>
      </w:r>
      <w:r w:rsidR="00AD590F" w:rsidRPr="00F942D3">
        <w:rPr>
          <w:spacing w:val="-3"/>
          <w:kern w:val="2"/>
          <w:sz w:val="23"/>
          <w:szCs w:val="23"/>
        </w:rPr>
        <w:t xml:space="preserve">публичное акционерное общество) </w:t>
      </w:r>
      <w:r w:rsidRPr="00F942D3">
        <w:rPr>
          <w:spacing w:val="-3"/>
          <w:kern w:val="2"/>
          <w:sz w:val="23"/>
          <w:szCs w:val="23"/>
        </w:rPr>
        <w:t>(генеральная лицензия № 1978 от 06 мая 2016 г.; место нахождения:</w:t>
      </w:r>
      <w:r w:rsidRPr="00F942D3">
        <w:rPr>
          <w:noProof/>
          <w:spacing w:val="-3"/>
          <w:kern w:val="2"/>
          <w:sz w:val="23"/>
          <w:szCs w:val="23"/>
        </w:rPr>
        <w:t xml:space="preserve"> </w:t>
      </w:r>
      <w:r w:rsidRPr="00F942D3">
        <w:rPr>
          <w:spacing w:val="-3"/>
          <w:kern w:val="2"/>
          <w:sz w:val="23"/>
          <w:szCs w:val="23"/>
        </w:rPr>
        <w:t>107045, г. Москва, Луков переулок, д. 2, стр. 1; почтовый адрес:</w:t>
      </w:r>
      <w:r w:rsidRPr="00F942D3">
        <w:rPr>
          <w:noProof/>
          <w:spacing w:val="-3"/>
          <w:kern w:val="2"/>
          <w:sz w:val="23"/>
          <w:szCs w:val="23"/>
        </w:rPr>
        <w:t xml:space="preserve"> </w:t>
      </w:r>
      <w:r w:rsidRPr="00F942D3">
        <w:rPr>
          <w:spacing w:val="-3"/>
          <w:kern w:val="2"/>
          <w:sz w:val="23"/>
          <w:szCs w:val="23"/>
        </w:rPr>
        <w:t>107045, г. Москва, Луков переулок, д. 2, стр. 1; ИНН</w:t>
      </w:r>
      <w:r w:rsidRPr="00F942D3">
        <w:rPr>
          <w:noProof/>
          <w:spacing w:val="-3"/>
          <w:kern w:val="2"/>
          <w:sz w:val="23"/>
          <w:szCs w:val="23"/>
        </w:rPr>
        <w:t xml:space="preserve"> 7734202860; КПП </w:t>
      </w:r>
      <w:r w:rsidRPr="00F942D3">
        <w:rPr>
          <w:spacing w:val="-3"/>
          <w:kern w:val="2"/>
          <w:sz w:val="23"/>
          <w:szCs w:val="23"/>
        </w:rPr>
        <w:t>770801001; ОГРН 1027739555282; БИК</w:t>
      </w:r>
      <w:r w:rsidRPr="00F942D3">
        <w:rPr>
          <w:noProof/>
          <w:spacing w:val="-3"/>
          <w:kern w:val="2"/>
          <w:sz w:val="23"/>
          <w:szCs w:val="23"/>
        </w:rPr>
        <w:t xml:space="preserve"> 044525659,</w:t>
      </w:r>
      <w:r w:rsidRPr="00F942D3">
        <w:rPr>
          <w:spacing w:val="-3"/>
          <w:kern w:val="2"/>
          <w:sz w:val="23"/>
          <w:szCs w:val="23"/>
        </w:rPr>
        <w:t xml:space="preserve"> к/с</w:t>
      </w:r>
      <w:r w:rsidRPr="00F942D3">
        <w:rPr>
          <w:noProof/>
          <w:spacing w:val="-3"/>
          <w:kern w:val="2"/>
          <w:sz w:val="23"/>
          <w:szCs w:val="23"/>
        </w:rPr>
        <w:t xml:space="preserve"> 30101810745250000659 в </w:t>
      </w:r>
      <w:r w:rsidRPr="00F942D3">
        <w:rPr>
          <w:bCs/>
          <w:spacing w:val="-3"/>
          <w:kern w:val="2"/>
          <w:sz w:val="23"/>
          <w:szCs w:val="23"/>
        </w:rPr>
        <w:t xml:space="preserve">Главном управлении Центрального банка Российской Федерации по Центральному федеральному округу </w:t>
      </w:r>
      <w:r w:rsidRPr="00F942D3">
        <w:rPr>
          <w:snapToGrid w:val="0"/>
          <w:spacing w:val="-3"/>
          <w:kern w:val="2"/>
          <w:sz w:val="23"/>
          <w:szCs w:val="23"/>
        </w:rPr>
        <w:t>г. Москва</w:t>
      </w:r>
      <w:r w:rsidRPr="00F942D3">
        <w:rPr>
          <w:noProof/>
          <w:spacing w:val="-3"/>
          <w:kern w:val="2"/>
          <w:sz w:val="23"/>
          <w:szCs w:val="23"/>
        </w:rPr>
        <w:t>;</w:t>
      </w:r>
      <w:r w:rsidRPr="00F942D3">
        <w:rPr>
          <w:spacing w:val="-3"/>
          <w:kern w:val="2"/>
          <w:sz w:val="23"/>
          <w:szCs w:val="23"/>
        </w:rPr>
        <w:t xml:space="preserve"> </w:t>
      </w:r>
      <w:r w:rsidRPr="00F942D3">
        <w:rPr>
          <w:spacing w:val="-3"/>
          <w:kern w:val="2"/>
          <w:sz w:val="23"/>
          <w:szCs w:val="23"/>
          <w:lang w:val="en-US"/>
        </w:rPr>
        <w:t>SWIFT</w:t>
      </w:r>
      <w:r w:rsidRPr="00F942D3">
        <w:rPr>
          <w:spacing w:val="-3"/>
          <w:kern w:val="2"/>
          <w:sz w:val="23"/>
          <w:szCs w:val="23"/>
        </w:rPr>
        <w:t xml:space="preserve">: </w:t>
      </w:r>
      <w:r w:rsidRPr="00F942D3">
        <w:rPr>
          <w:spacing w:val="-3"/>
          <w:kern w:val="2"/>
          <w:sz w:val="23"/>
          <w:szCs w:val="23"/>
          <w:lang w:val="en-US"/>
        </w:rPr>
        <w:t>MCRB</w:t>
      </w:r>
      <w:r w:rsidRPr="00F942D3">
        <w:rPr>
          <w:spacing w:val="-3"/>
          <w:kern w:val="2"/>
          <w:sz w:val="23"/>
          <w:szCs w:val="23"/>
        </w:rPr>
        <w:t xml:space="preserve"> </w:t>
      </w:r>
      <w:r w:rsidRPr="00F942D3">
        <w:rPr>
          <w:spacing w:val="-3"/>
          <w:kern w:val="2"/>
          <w:sz w:val="23"/>
          <w:szCs w:val="23"/>
          <w:lang w:val="en-US"/>
        </w:rPr>
        <w:t>RU</w:t>
      </w:r>
      <w:r w:rsidRPr="00F942D3">
        <w:rPr>
          <w:spacing w:val="-3"/>
          <w:kern w:val="2"/>
          <w:sz w:val="23"/>
          <w:szCs w:val="23"/>
        </w:rPr>
        <w:t xml:space="preserve"> </w:t>
      </w:r>
      <w:r w:rsidRPr="00F942D3">
        <w:rPr>
          <w:spacing w:val="-3"/>
          <w:kern w:val="2"/>
          <w:sz w:val="23"/>
          <w:szCs w:val="23"/>
          <w:lang w:val="en-US"/>
        </w:rPr>
        <w:t>MM</w:t>
      </w:r>
      <w:r w:rsidRPr="00F942D3">
        <w:rPr>
          <w:spacing w:val="-3"/>
          <w:kern w:val="2"/>
          <w:sz w:val="23"/>
          <w:szCs w:val="23"/>
        </w:rPr>
        <w:t>; тел.: (495) 777-48-88, факс: (495) 797-42-10);</w:t>
      </w:r>
    </w:p>
    <w:p w14:paraId="67506EDB" w14:textId="77777777" w:rsidR="00902A31" w:rsidRPr="00F942D3" w:rsidRDefault="00902A31" w:rsidP="00B34D57">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Банковский продукт / Услуга – банковский продукт / банковская услуга, предоставляемая Клиенту, который обслуживается в рамках Договора КБО;</w:t>
      </w:r>
    </w:p>
    <w:p w14:paraId="13B9A5E5" w14:textId="77777777" w:rsidR="00902A31" w:rsidRPr="00F942D3" w:rsidRDefault="00902A31" w:rsidP="00B34D57">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Бенефициар – физическое / юридическое лицо, индивидуальный предприниматель, лицо, занимающееся в установленном порядке частной практикой, в пользу которого Клиентом / Депонентом депонированы и/или внесены на Счет денежные средства, в порядке и случаях, предусмотренных Договором КБО и действующим законодательством Российской Федерации;</w:t>
      </w:r>
    </w:p>
    <w:p w14:paraId="541E0FF7" w14:textId="77777777" w:rsidR="005972D1" w:rsidRPr="00F942D3" w:rsidRDefault="005972D1" w:rsidP="00B34D57">
      <w:pPr>
        <w:pStyle w:val="3"/>
        <w:numPr>
          <w:ilvl w:val="0"/>
          <w:numId w:val="15"/>
        </w:numPr>
        <w:tabs>
          <w:tab w:val="left" w:pos="284"/>
        </w:tabs>
        <w:spacing w:before="0" w:line="228" w:lineRule="auto"/>
        <w:ind w:left="0" w:hanging="11"/>
        <w:rPr>
          <w:rFonts w:ascii="Times New Roman" w:hAnsi="Times New Roman"/>
          <w:snapToGrid w:val="0"/>
          <w:color w:val="auto"/>
          <w:spacing w:val="-3"/>
          <w:kern w:val="2"/>
          <w:sz w:val="23"/>
          <w:szCs w:val="23"/>
        </w:rPr>
      </w:pPr>
      <w:bookmarkStart w:id="30" w:name="_Toc96010226"/>
      <w:bookmarkStart w:id="31" w:name="_Toc98331069"/>
      <w:bookmarkStart w:id="32" w:name="_Toc109652397"/>
      <w:r w:rsidRPr="00F942D3">
        <w:rPr>
          <w:rFonts w:ascii="Times New Roman" w:hAnsi="Times New Roman"/>
          <w:snapToGrid w:val="0"/>
          <w:color w:val="auto"/>
          <w:spacing w:val="-3"/>
          <w:kern w:val="2"/>
          <w:sz w:val="23"/>
          <w:szCs w:val="23"/>
        </w:rPr>
        <w:t>В</w:t>
      </w:r>
      <w:bookmarkEnd w:id="30"/>
      <w:bookmarkEnd w:id="31"/>
      <w:bookmarkEnd w:id="32"/>
    </w:p>
    <w:p w14:paraId="20576567" w14:textId="77777777" w:rsidR="00902A31" w:rsidRPr="00F942D3" w:rsidRDefault="00902A31" w:rsidP="00B34D57">
      <w:pPr>
        <w:widowControl w:val="0"/>
        <w:shd w:val="clear" w:color="auto" w:fill="FFFFFF"/>
        <w:suppressAutoHyphens/>
        <w:spacing w:line="228" w:lineRule="auto"/>
        <w:ind w:firstLine="567"/>
        <w:jc w:val="both"/>
        <w:rPr>
          <w:spacing w:val="-3"/>
          <w:kern w:val="2"/>
          <w:sz w:val="23"/>
          <w:szCs w:val="23"/>
          <w:lang w:eastAsia="ru-RU"/>
        </w:rPr>
      </w:pPr>
      <w:r w:rsidRPr="00F942D3">
        <w:rPr>
          <w:spacing w:val="-3"/>
          <w:kern w:val="2"/>
          <w:sz w:val="23"/>
          <w:szCs w:val="23"/>
          <w:lang w:eastAsia="ru-RU"/>
        </w:rPr>
        <w:t xml:space="preserve">внутренние </w:t>
      </w:r>
      <w:r w:rsidRPr="00F942D3">
        <w:rPr>
          <w:spacing w:val="-3"/>
          <w:kern w:val="2"/>
          <w:sz w:val="23"/>
          <w:szCs w:val="23"/>
        </w:rPr>
        <w:t xml:space="preserve">нормативные </w:t>
      </w:r>
      <w:r w:rsidRPr="00F942D3">
        <w:rPr>
          <w:spacing w:val="-3"/>
          <w:kern w:val="2"/>
          <w:sz w:val="23"/>
          <w:szCs w:val="23"/>
          <w:lang w:eastAsia="ru-RU"/>
        </w:rPr>
        <w:t>документы Банка (внутренние документы Банка)</w:t>
      </w:r>
      <w:r w:rsidRPr="00F942D3">
        <w:rPr>
          <w:spacing w:val="-3"/>
          <w:kern w:val="2"/>
          <w:sz w:val="23"/>
          <w:szCs w:val="23"/>
        </w:rPr>
        <w:t xml:space="preserve"> </w:t>
      </w:r>
      <w:r w:rsidRPr="00F942D3">
        <w:rPr>
          <w:spacing w:val="-3"/>
          <w:kern w:val="2"/>
          <w:sz w:val="23"/>
          <w:szCs w:val="23"/>
        </w:rPr>
        <w:sym w:font="Symbol" w:char="F02D"/>
      </w:r>
      <w:r w:rsidRPr="00F942D3">
        <w:rPr>
          <w:spacing w:val="-3"/>
          <w:kern w:val="2"/>
          <w:sz w:val="23"/>
          <w:szCs w:val="23"/>
        </w:rPr>
        <w:t xml:space="preserve"> внутренние нормативные документы,</w:t>
      </w:r>
      <w:r w:rsidRPr="00F942D3">
        <w:rPr>
          <w:spacing w:val="-3"/>
          <w:kern w:val="2"/>
          <w:sz w:val="23"/>
          <w:szCs w:val="23"/>
          <w:lang w:eastAsia="ru-RU"/>
        </w:rPr>
        <w:t xml:space="preserve"> </w:t>
      </w:r>
      <w:r w:rsidRPr="00F942D3">
        <w:rPr>
          <w:bCs/>
          <w:spacing w:val="-3"/>
          <w:kern w:val="2"/>
          <w:sz w:val="23"/>
          <w:szCs w:val="23"/>
        </w:rPr>
        <w:t xml:space="preserve">принятые Банком </w:t>
      </w:r>
      <w:r w:rsidRPr="00F942D3">
        <w:rPr>
          <w:spacing w:val="-3"/>
          <w:kern w:val="2"/>
          <w:sz w:val="23"/>
          <w:szCs w:val="23"/>
          <w:lang w:eastAsia="ru-RU"/>
        </w:rPr>
        <w:t>в соответствии с действующим законодательством Российской Федерации и норм</w:t>
      </w:r>
      <w:r w:rsidR="007D3C99" w:rsidRPr="00F942D3">
        <w:rPr>
          <w:spacing w:val="-3"/>
          <w:kern w:val="2"/>
          <w:sz w:val="23"/>
          <w:szCs w:val="23"/>
          <w:lang w:eastAsia="ru-RU"/>
        </w:rPr>
        <w:t xml:space="preserve">ативными актами Банка России в </w:t>
      </w:r>
      <w:r w:rsidRPr="00F942D3">
        <w:rPr>
          <w:spacing w:val="-3"/>
          <w:kern w:val="2"/>
          <w:sz w:val="23"/>
          <w:szCs w:val="23"/>
          <w:lang w:eastAsia="ru-RU"/>
        </w:rPr>
        <w:t>целях организации работы по предоставлению Банковских продуктов / Услуг и осуществлению иной предусмотренной законодательством Российской Федерации деятельности, в том числе:</w:t>
      </w:r>
    </w:p>
    <w:p w14:paraId="53D9DEC2" w14:textId="77777777" w:rsidR="00902A31" w:rsidRPr="00F942D3" w:rsidRDefault="006800C5" w:rsidP="00B34D57">
      <w:pPr>
        <w:widowControl w:val="0"/>
        <w:shd w:val="clear" w:color="auto" w:fill="FFFFFF"/>
        <w:suppressAutoHyphens/>
        <w:spacing w:line="228" w:lineRule="auto"/>
        <w:ind w:left="1276" w:hanging="425"/>
        <w:jc w:val="both"/>
        <w:rPr>
          <w:spacing w:val="-3"/>
          <w:kern w:val="2"/>
          <w:sz w:val="23"/>
          <w:szCs w:val="23"/>
        </w:rPr>
      </w:pPr>
      <w:r w:rsidRPr="00F942D3">
        <w:rPr>
          <w:spacing w:val="-3"/>
          <w:kern w:val="2"/>
          <w:sz w:val="23"/>
          <w:szCs w:val="23"/>
        </w:rPr>
        <w:t xml:space="preserve">– </w:t>
      </w:r>
      <w:r w:rsidR="005972D1" w:rsidRPr="00F942D3">
        <w:rPr>
          <w:i/>
          <w:spacing w:val="-3"/>
          <w:kern w:val="2"/>
          <w:sz w:val="23"/>
          <w:szCs w:val="23"/>
        </w:rPr>
        <w:t>Банковские правила</w:t>
      </w:r>
      <w:r w:rsidR="005972D1" w:rsidRPr="00F942D3">
        <w:rPr>
          <w:spacing w:val="-3"/>
          <w:kern w:val="2"/>
          <w:sz w:val="23"/>
          <w:szCs w:val="23"/>
        </w:rPr>
        <w:t xml:space="preserve"> </w:t>
      </w:r>
      <w:r w:rsidR="005972D1" w:rsidRPr="00F942D3">
        <w:rPr>
          <w:spacing w:val="-3"/>
          <w:kern w:val="2"/>
          <w:sz w:val="23"/>
          <w:szCs w:val="23"/>
        </w:rPr>
        <w:sym w:font="Symbol" w:char="F02D"/>
      </w:r>
      <w:r w:rsidR="00776556" w:rsidRPr="00F942D3">
        <w:rPr>
          <w:spacing w:val="-3"/>
          <w:kern w:val="2"/>
          <w:sz w:val="23"/>
          <w:szCs w:val="23"/>
        </w:rPr>
        <w:t xml:space="preserve"> </w:t>
      </w:r>
      <w:r w:rsidR="00902A31" w:rsidRPr="00F942D3">
        <w:rPr>
          <w:spacing w:val="-3"/>
          <w:kern w:val="2"/>
          <w:sz w:val="23"/>
          <w:szCs w:val="23"/>
        </w:rPr>
        <w:t>Банковские правила по открытию, ведению и закрытию банковских счетов, счетов по вкладам (депозитам), депозитных счетов юридическим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w:t>
      </w:r>
      <w:r w:rsidR="007D3C99" w:rsidRPr="00F942D3">
        <w:rPr>
          <w:spacing w:val="-3"/>
          <w:kern w:val="2"/>
          <w:sz w:val="23"/>
          <w:szCs w:val="23"/>
        </w:rPr>
        <w:t>,</w:t>
      </w:r>
      <w:r w:rsidR="00902A31" w:rsidRPr="00F942D3">
        <w:rPr>
          <w:spacing w:val="-3"/>
          <w:kern w:val="2"/>
          <w:sz w:val="23"/>
          <w:szCs w:val="23"/>
        </w:rPr>
        <w:t xml:space="preserve"> в ПАО «МОСКОВСКИЙ КРЕДИТНЫЙ БАНК»;</w:t>
      </w:r>
    </w:p>
    <w:p w14:paraId="6843971C" w14:textId="77777777" w:rsidR="00902A31" w:rsidRPr="00F942D3" w:rsidRDefault="006800C5" w:rsidP="00B34D57">
      <w:pPr>
        <w:widowControl w:val="0"/>
        <w:shd w:val="clear" w:color="auto" w:fill="FFFFFF"/>
        <w:tabs>
          <w:tab w:val="left" w:pos="993"/>
        </w:tabs>
        <w:suppressAutoHyphens/>
        <w:spacing w:line="228" w:lineRule="auto"/>
        <w:ind w:left="1276" w:hanging="425"/>
        <w:jc w:val="both"/>
        <w:rPr>
          <w:spacing w:val="-3"/>
          <w:kern w:val="2"/>
          <w:sz w:val="23"/>
          <w:szCs w:val="23"/>
        </w:rPr>
      </w:pPr>
      <w:r w:rsidRPr="00F942D3">
        <w:rPr>
          <w:spacing w:val="-3"/>
          <w:kern w:val="2"/>
          <w:sz w:val="23"/>
          <w:szCs w:val="23"/>
        </w:rPr>
        <w:t xml:space="preserve">– </w:t>
      </w:r>
      <w:r w:rsidR="00902A31" w:rsidRPr="00F942D3">
        <w:rPr>
          <w:i/>
          <w:spacing w:val="-3"/>
          <w:kern w:val="2"/>
          <w:sz w:val="23"/>
          <w:szCs w:val="23"/>
        </w:rPr>
        <w:t>Правила внутреннего контроля</w:t>
      </w:r>
      <w:r w:rsidR="00902A31" w:rsidRPr="00F942D3">
        <w:rPr>
          <w:spacing w:val="-3"/>
          <w:kern w:val="2"/>
          <w:sz w:val="23"/>
          <w:szCs w:val="23"/>
        </w:rPr>
        <w:t xml:space="preserve"> </w:t>
      </w:r>
      <w:r w:rsidR="00902A31" w:rsidRPr="00F942D3">
        <w:rPr>
          <w:spacing w:val="-3"/>
          <w:kern w:val="2"/>
          <w:sz w:val="23"/>
          <w:szCs w:val="23"/>
        </w:rPr>
        <w:sym w:font="Symbol" w:char="F02D"/>
      </w:r>
      <w:r w:rsidR="00902A31" w:rsidRPr="00F942D3">
        <w:rPr>
          <w:spacing w:val="-3"/>
          <w:kern w:val="2"/>
          <w:sz w:val="23"/>
          <w:szCs w:val="23"/>
        </w:rPr>
        <w:t xml:space="preserve"> Правила внутреннего контроля в целях противодействия </w:t>
      </w:r>
      <w:r w:rsidR="00902A31" w:rsidRPr="00F942D3">
        <w:rPr>
          <w:spacing w:val="-3"/>
          <w:kern w:val="2"/>
          <w:sz w:val="23"/>
          <w:szCs w:val="23"/>
        </w:rPr>
        <w:lastRenderedPageBreak/>
        <w:t>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ПАО «МОСКОВСКИЙ КРЕДИТНЫЙ БАНК»;</w:t>
      </w:r>
    </w:p>
    <w:p w14:paraId="0408F6D3" w14:textId="77777777" w:rsidR="00902A31" w:rsidRPr="00F942D3" w:rsidRDefault="006800C5" w:rsidP="00B34D57">
      <w:pPr>
        <w:widowControl w:val="0"/>
        <w:shd w:val="clear" w:color="auto" w:fill="FFFFFF"/>
        <w:suppressAutoHyphens/>
        <w:spacing w:line="228" w:lineRule="auto"/>
        <w:ind w:left="1418" w:hanging="425"/>
        <w:jc w:val="both"/>
        <w:rPr>
          <w:spacing w:val="-3"/>
          <w:kern w:val="2"/>
          <w:sz w:val="23"/>
          <w:szCs w:val="23"/>
        </w:rPr>
      </w:pPr>
      <w:r w:rsidRPr="00F942D3">
        <w:rPr>
          <w:spacing w:val="-3"/>
          <w:kern w:val="2"/>
          <w:sz w:val="23"/>
          <w:szCs w:val="23"/>
        </w:rPr>
        <w:t xml:space="preserve">– </w:t>
      </w:r>
      <w:r w:rsidR="00902A31" w:rsidRPr="00F942D3">
        <w:rPr>
          <w:i/>
          <w:spacing w:val="-3"/>
          <w:kern w:val="2"/>
          <w:sz w:val="23"/>
          <w:szCs w:val="23"/>
        </w:rPr>
        <w:t>Публичные правила в области ПОД/ФТ/ФРОМУ</w:t>
      </w:r>
      <w:r w:rsidR="00902A31" w:rsidRPr="00F942D3">
        <w:rPr>
          <w:spacing w:val="-3"/>
          <w:kern w:val="2"/>
          <w:sz w:val="23"/>
          <w:szCs w:val="23"/>
        </w:rPr>
        <w:t>, которые доводятся до сведения Клиентов и других Сторон (при наличии) путем размещения информации в местах обслуживания Клиентов, либо на сайте Банка, либо иным способом, установленным Банком. Присоединяясь к ДКБО, Стороны подтверждают, что с Публичными правилами в области ПОД/ФТ/ФРОМУ ознакомлены и согласны;</w:t>
      </w:r>
    </w:p>
    <w:p w14:paraId="66F1B479" w14:textId="77777777" w:rsidR="00AE413C" w:rsidRPr="00F942D3" w:rsidRDefault="006800C5" w:rsidP="00B34D57">
      <w:pPr>
        <w:widowControl w:val="0"/>
        <w:shd w:val="clear" w:color="auto" w:fill="FFFFFF"/>
        <w:suppressAutoHyphens/>
        <w:spacing w:line="228" w:lineRule="auto"/>
        <w:ind w:left="1418" w:hanging="425"/>
        <w:jc w:val="both"/>
        <w:rPr>
          <w:spacing w:val="-3"/>
          <w:kern w:val="2"/>
          <w:sz w:val="23"/>
          <w:szCs w:val="23"/>
        </w:rPr>
      </w:pPr>
      <w:r w:rsidRPr="00F942D3">
        <w:rPr>
          <w:spacing w:val="-3"/>
          <w:kern w:val="2"/>
          <w:sz w:val="23"/>
          <w:szCs w:val="23"/>
        </w:rPr>
        <w:t xml:space="preserve">– </w:t>
      </w:r>
      <w:r w:rsidR="00902A31" w:rsidRPr="00F942D3">
        <w:rPr>
          <w:i/>
          <w:spacing w:val="-3"/>
          <w:kern w:val="2"/>
          <w:sz w:val="23"/>
          <w:szCs w:val="23"/>
        </w:rPr>
        <w:t>Правила перевода</w:t>
      </w:r>
      <w:r w:rsidR="00902A31" w:rsidRPr="00F942D3">
        <w:rPr>
          <w:spacing w:val="-3"/>
          <w:kern w:val="2"/>
          <w:sz w:val="23"/>
          <w:szCs w:val="23"/>
        </w:rPr>
        <w:t xml:space="preserve"> </w:t>
      </w:r>
      <w:r w:rsidR="00902A31" w:rsidRPr="00F942D3">
        <w:rPr>
          <w:spacing w:val="-3"/>
          <w:kern w:val="2"/>
          <w:sz w:val="23"/>
          <w:szCs w:val="23"/>
        </w:rPr>
        <w:sym w:font="Symbol" w:char="F02D"/>
      </w:r>
      <w:r w:rsidR="00902A31" w:rsidRPr="00F942D3">
        <w:rPr>
          <w:spacing w:val="-3"/>
          <w:kern w:val="2"/>
          <w:sz w:val="23"/>
          <w:szCs w:val="23"/>
        </w:rPr>
        <w:t xml:space="preserve"> Правила осуществления переводов денежных средств на территории Российской Федерации в валюте Российской Федерации в ПАО «МОСКОВСКИЙ КРЕДИТНЫЙ БАНК». Правила перевода доводятся до сведения Клиентов и других Сторон (при наличии) путем размещения информации в местах обслуживания Клиентов, либо на сайте Банка, либо иным способом, установленным Банком. </w:t>
      </w:r>
      <w:r w:rsidR="0055022E" w:rsidRPr="00F942D3">
        <w:rPr>
          <w:spacing w:val="-3"/>
          <w:kern w:val="2"/>
          <w:sz w:val="23"/>
          <w:szCs w:val="23"/>
        </w:rPr>
        <w:t>Правила перевода являются неотъемлемой частью</w:t>
      </w:r>
      <w:r w:rsidR="0043396D" w:rsidRPr="00F942D3">
        <w:rPr>
          <w:spacing w:val="-3"/>
          <w:kern w:val="2"/>
          <w:sz w:val="23"/>
          <w:szCs w:val="23"/>
        </w:rPr>
        <w:t xml:space="preserve"> Договора КБО и</w:t>
      </w:r>
      <w:r w:rsidR="0055022E" w:rsidRPr="00F942D3">
        <w:rPr>
          <w:spacing w:val="-3"/>
          <w:kern w:val="2"/>
          <w:sz w:val="23"/>
          <w:szCs w:val="23"/>
        </w:rPr>
        <w:t xml:space="preserve"> заключенных Сторонами договоров банковского счета. </w:t>
      </w:r>
      <w:r w:rsidR="00902A31" w:rsidRPr="00F942D3">
        <w:rPr>
          <w:spacing w:val="-3"/>
          <w:kern w:val="2"/>
          <w:sz w:val="23"/>
          <w:szCs w:val="23"/>
        </w:rPr>
        <w:t>Присоединяясь к ДКБО, Стороны подтверждают, что с Правилами перевода ознакомлены и согласны;</w:t>
      </w:r>
    </w:p>
    <w:p w14:paraId="61A56C28" w14:textId="77777777" w:rsidR="00902A31" w:rsidRPr="00F942D3" w:rsidRDefault="00902A31" w:rsidP="00B34D57">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 xml:space="preserve">Вредоносный код – компьютерная программа, предназначенная для внедрения в автоматизированные системы, программное обеспечение, средства вычислительной техники, телекоммуникационное оборудование кредитной организации и ее клиентов, приводящего к уничтожению, созданию, копированию, блокированию, модификации и/или передаче информации (в том числе защищаемой в соответствии с </w:t>
      </w:r>
      <w:r w:rsidR="005972D1" w:rsidRPr="00F942D3">
        <w:rPr>
          <w:spacing w:val="-3"/>
          <w:kern w:val="2"/>
          <w:sz w:val="23"/>
          <w:szCs w:val="23"/>
        </w:rPr>
        <w:t xml:space="preserve">нормативными актами </w:t>
      </w:r>
      <w:r w:rsidRPr="00F942D3">
        <w:rPr>
          <w:spacing w:val="-3"/>
          <w:kern w:val="2"/>
          <w:sz w:val="23"/>
          <w:szCs w:val="23"/>
        </w:rPr>
        <w:t>Банка России</w:t>
      </w:r>
      <w:r w:rsidR="005972D1" w:rsidRPr="00F942D3">
        <w:rPr>
          <w:spacing w:val="-3"/>
          <w:kern w:val="2"/>
          <w:sz w:val="23"/>
          <w:szCs w:val="23"/>
        </w:rPr>
        <w:t xml:space="preserve">, устанавливающими </w:t>
      </w:r>
      <w:r w:rsidRPr="00F942D3">
        <w:rPr>
          <w:spacing w:val="-3"/>
          <w:kern w:val="2"/>
          <w:sz w:val="23"/>
          <w:szCs w:val="23"/>
        </w:rPr>
        <w:t>требования к обеспечению защиты информации при осуществлении переводов денежных средств и поряд</w:t>
      </w:r>
      <w:r w:rsidR="00776556" w:rsidRPr="00F942D3">
        <w:rPr>
          <w:spacing w:val="-3"/>
          <w:kern w:val="2"/>
          <w:sz w:val="23"/>
          <w:szCs w:val="23"/>
        </w:rPr>
        <w:t>о</w:t>
      </w:r>
      <w:r w:rsidRPr="00F942D3">
        <w:rPr>
          <w:spacing w:val="-3"/>
          <w:kern w:val="2"/>
          <w:sz w:val="23"/>
          <w:szCs w:val="23"/>
        </w:rPr>
        <w:t xml:space="preserve">к осуществления Банком России контроля за соблюдением требований к обеспечению защиты информации при осуществлении переводов денежных средств), а также к созданию условий для такого </w:t>
      </w:r>
      <w:r w:rsidRPr="00F942D3">
        <w:rPr>
          <w:spacing w:val="-3"/>
          <w:kern w:val="2"/>
          <w:sz w:val="23"/>
          <w:szCs w:val="23"/>
          <w:lang w:eastAsia="ru-RU"/>
        </w:rPr>
        <w:t>уничтожения</w:t>
      </w:r>
      <w:r w:rsidRPr="00F942D3">
        <w:rPr>
          <w:spacing w:val="-3"/>
          <w:kern w:val="2"/>
          <w:sz w:val="23"/>
          <w:szCs w:val="23"/>
        </w:rPr>
        <w:t>, создания, копирования, блокирования, модификации и/или передачи информации;</w:t>
      </w:r>
    </w:p>
    <w:p w14:paraId="22333172" w14:textId="77777777" w:rsidR="008D1CBD" w:rsidRPr="00F942D3" w:rsidRDefault="008D1CBD" w:rsidP="00B34D57">
      <w:pPr>
        <w:pStyle w:val="3"/>
        <w:numPr>
          <w:ilvl w:val="0"/>
          <w:numId w:val="15"/>
        </w:numPr>
        <w:tabs>
          <w:tab w:val="left" w:pos="284"/>
        </w:tabs>
        <w:spacing w:before="0" w:line="228" w:lineRule="auto"/>
        <w:ind w:left="0" w:hanging="11"/>
        <w:rPr>
          <w:rFonts w:ascii="Times New Roman" w:hAnsi="Times New Roman"/>
          <w:snapToGrid w:val="0"/>
          <w:color w:val="auto"/>
          <w:spacing w:val="-3"/>
          <w:kern w:val="2"/>
          <w:sz w:val="23"/>
          <w:szCs w:val="23"/>
        </w:rPr>
      </w:pPr>
      <w:bookmarkStart w:id="33" w:name="_Toc96010227"/>
      <w:bookmarkStart w:id="34" w:name="_Toc98331070"/>
      <w:bookmarkStart w:id="35" w:name="_Toc109652398"/>
      <w:r w:rsidRPr="00F942D3">
        <w:rPr>
          <w:rFonts w:ascii="Times New Roman" w:hAnsi="Times New Roman"/>
          <w:snapToGrid w:val="0"/>
          <w:color w:val="auto"/>
          <w:spacing w:val="-3"/>
          <w:kern w:val="2"/>
          <w:sz w:val="23"/>
          <w:szCs w:val="23"/>
        </w:rPr>
        <w:t>Г</w:t>
      </w:r>
      <w:bookmarkEnd w:id="33"/>
      <w:bookmarkEnd w:id="34"/>
      <w:bookmarkEnd w:id="35"/>
    </w:p>
    <w:p w14:paraId="20FCA002" w14:textId="77777777" w:rsidR="00902A31" w:rsidRPr="00F942D3" w:rsidRDefault="00902A31" w:rsidP="00B34D57">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ГК РФ – Гражданский кодекс Российской Федерации;</w:t>
      </w:r>
    </w:p>
    <w:p w14:paraId="16932C0B" w14:textId="77777777" w:rsidR="008D1CBD" w:rsidRPr="00F942D3" w:rsidRDefault="008D1CBD" w:rsidP="00B34D57">
      <w:pPr>
        <w:pStyle w:val="3"/>
        <w:numPr>
          <w:ilvl w:val="0"/>
          <w:numId w:val="15"/>
        </w:numPr>
        <w:tabs>
          <w:tab w:val="left" w:pos="284"/>
        </w:tabs>
        <w:spacing w:before="0" w:line="228" w:lineRule="auto"/>
        <w:ind w:left="0" w:hanging="11"/>
        <w:rPr>
          <w:rFonts w:ascii="Times New Roman" w:hAnsi="Times New Roman"/>
          <w:snapToGrid w:val="0"/>
          <w:color w:val="auto"/>
          <w:spacing w:val="-3"/>
          <w:kern w:val="2"/>
          <w:sz w:val="23"/>
          <w:szCs w:val="23"/>
        </w:rPr>
      </w:pPr>
      <w:bookmarkStart w:id="36" w:name="_Toc96010228"/>
      <w:bookmarkStart w:id="37" w:name="_Toc98331071"/>
      <w:bookmarkStart w:id="38" w:name="_Toc109652399"/>
      <w:r w:rsidRPr="00F942D3">
        <w:rPr>
          <w:rFonts w:ascii="Times New Roman" w:hAnsi="Times New Roman"/>
          <w:snapToGrid w:val="0"/>
          <w:color w:val="auto"/>
          <w:spacing w:val="-3"/>
          <w:kern w:val="2"/>
          <w:sz w:val="23"/>
          <w:szCs w:val="23"/>
        </w:rPr>
        <w:t>Д</w:t>
      </w:r>
      <w:bookmarkEnd w:id="36"/>
      <w:bookmarkEnd w:id="37"/>
      <w:bookmarkEnd w:id="38"/>
    </w:p>
    <w:p w14:paraId="270D6821" w14:textId="77777777" w:rsidR="00902A31" w:rsidRPr="00F942D3" w:rsidRDefault="00902A31" w:rsidP="00B34D57">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ДБС –</w:t>
      </w:r>
      <w:r w:rsidR="00AD590F" w:rsidRPr="00F942D3">
        <w:rPr>
          <w:spacing w:val="-3"/>
          <w:kern w:val="2"/>
          <w:sz w:val="23"/>
          <w:szCs w:val="23"/>
        </w:rPr>
        <w:t xml:space="preserve"> </w:t>
      </w:r>
      <w:r w:rsidRPr="00F942D3">
        <w:rPr>
          <w:spacing w:val="-3"/>
          <w:kern w:val="2"/>
          <w:sz w:val="23"/>
          <w:szCs w:val="23"/>
        </w:rPr>
        <w:t>договор банковского счета;</w:t>
      </w:r>
    </w:p>
    <w:p w14:paraId="4860946D" w14:textId="77777777" w:rsidR="00902A31" w:rsidRPr="00F942D3" w:rsidRDefault="00902A31" w:rsidP="00B34D57">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ДДУ – договор участия в долевом строительстве;</w:t>
      </w:r>
    </w:p>
    <w:p w14:paraId="3C2AFCA7" w14:textId="77777777" w:rsidR="00902A31" w:rsidRPr="00F942D3" w:rsidRDefault="00902A31" w:rsidP="00B34D57">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Депонент – физическое / юридическое лицо, индивидуальный предприниматель, лицо, занимающееся в установленном порядке частной практикой,</w:t>
      </w:r>
      <w:r w:rsidRPr="00F942D3" w:rsidDel="00664C0D">
        <w:rPr>
          <w:spacing w:val="-3"/>
          <w:kern w:val="2"/>
          <w:sz w:val="23"/>
          <w:szCs w:val="23"/>
        </w:rPr>
        <w:t xml:space="preserve"> </w:t>
      </w:r>
      <w:r w:rsidRPr="00F942D3">
        <w:rPr>
          <w:spacing w:val="-3"/>
          <w:kern w:val="2"/>
          <w:sz w:val="23"/>
          <w:szCs w:val="23"/>
        </w:rPr>
        <w:t>внесшее денежные средства в пользу Бенефициара на Счет / в депозит нотариуса в порядке и случаях, предусмотренных Договором КБО и действующим законодательством Российской Федерации;</w:t>
      </w:r>
    </w:p>
    <w:p w14:paraId="582B7173" w14:textId="77777777" w:rsidR="00902A31" w:rsidRPr="00F942D3" w:rsidRDefault="00902A31" w:rsidP="00B34D57">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Договор ДБО (договор на дистанционное банковское обслуживание) – заключенный между Банком и Клиентом / Банком, Клиентом и Акцептантом договор на дистанционное банковское обслуживание, регулирующий порядок электронного документооборота и проведения банковских операций по счетам с использованием Системы ДБО (в том числе Договор ВБО);</w:t>
      </w:r>
    </w:p>
    <w:p w14:paraId="15AC405E" w14:textId="77777777" w:rsidR="00902A31" w:rsidRPr="00F942D3" w:rsidRDefault="00902A31" w:rsidP="00B34D57">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Договор КБО (ДКБО) – договор комплексного банковского обслуживания юридического лица / индивидуального предпринимателя / физического лица, занимающегося в установленном порядке частной практикой, состоящий из Общих условий ДКБО и Правил по Банковским продуктам / Услугам</w:t>
      </w:r>
      <w:r w:rsidR="004C1098" w:rsidRPr="00F942D3">
        <w:rPr>
          <w:spacing w:val="-3"/>
          <w:kern w:val="2"/>
          <w:sz w:val="23"/>
          <w:szCs w:val="23"/>
        </w:rPr>
        <w:t>,</w:t>
      </w:r>
      <w:r w:rsidR="000A786A" w:rsidRPr="00F942D3">
        <w:rPr>
          <w:spacing w:val="-3"/>
          <w:kern w:val="2"/>
          <w:sz w:val="23"/>
          <w:szCs w:val="23"/>
        </w:rPr>
        <w:t xml:space="preserve"> </w:t>
      </w:r>
      <w:r w:rsidRPr="00F942D3">
        <w:rPr>
          <w:spacing w:val="-3"/>
          <w:kern w:val="2"/>
          <w:sz w:val="23"/>
          <w:szCs w:val="23"/>
        </w:rPr>
        <w:t xml:space="preserve">заключенный между </w:t>
      </w:r>
      <w:r w:rsidR="0043396D" w:rsidRPr="00F942D3">
        <w:rPr>
          <w:spacing w:val="-3"/>
          <w:kern w:val="2"/>
          <w:sz w:val="23"/>
          <w:szCs w:val="23"/>
        </w:rPr>
        <w:t xml:space="preserve">Банком, </w:t>
      </w:r>
      <w:r w:rsidRPr="00F942D3">
        <w:rPr>
          <w:spacing w:val="-3"/>
          <w:kern w:val="2"/>
          <w:sz w:val="23"/>
          <w:szCs w:val="23"/>
        </w:rPr>
        <w:t xml:space="preserve">Клиентом и </w:t>
      </w:r>
      <w:r w:rsidR="0043396D" w:rsidRPr="00F942D3">
        <w:rPr>
          <w:spacing w:val="-3"/>
          <w:kern w:val="2"/>
          <w:sz w:val="23"/>
          <w:szCs w:val="23"/>
        </w:rPr>
        <w:t xml:space="preserve">иными Сторонами (при наличии) </w:t>
      </w:r>
      <w:r w:rsidRPr="00F942D3">
        <w:rPr>
          <w:spacing w:val="-3"/>
          <w:kern w:val="2"/>
          <w:sz w:val="23"/>
          <w:szCs w:val="23"/>
        </w:rPr>
        <w:t>в порядке, определенном</w:t>
      </w:r>
      <w:r w:rsidR="0043396D" w:rsidRPr="00F942D3">
        <w:rPr>
          <w:spacing w:val="-3"/>
          <w:kern w:val="2"/>
          <w:sz w:val="23"/>
          <w:szCs w:val="23"/>
        </w:rPr>
        <w:t xml:space="preserve"> Общими условиями ДКБО</w:t>
      </w:r>
      <w:r w:rsidRPr="00F942D3">
        <w:rPr>
          <w:spacing w:val="-3"/>
          <w:kern w:val="2"/>
          <w:sz w:val="23"/>
          <w:szCs w:val="23"/>
        </w:rPr>
        <w:t>, и определяющий условия и порядок предоставления Клиентам Банковских продуктов / Услуг;</w:t>
      </w:r>
    </w:p>
    <w:p w14:paraId="0C2E05BB" w14:textId="77777777" w:rsidR="0043396D" w:rsidRPr="00F942D3" w:rsidRDefault="00902A31" w:rsidP="00B34D57">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 xml:space="preserve">Договор о предоставлении Банковского продукта / Услуги </w:t>
      </w:r>
      <w:r w:rsidRPr="00F942D3">
        <w:rPr>
          <w:bCs/>
          <w:snapToGrid w:val="0"/>
          <w:spacing w:val="-3"/>
          <w:kern w:val="2"/>
          <w:sz w:val="23"/>
          <w:szCs w:val="23"/>
        </w:rPr>
        <w:t xml:space="preserve">– </w:t>
      </w:r>
      <w:r w:rsidRPr="00F942D3">
        <w:rPr>
          <w:spacing w:val="-3"/>
          <w:kern w:val="2"/>
          <w:sz w:val="23"/>
          <w:szCs w:val="23"/>
        </w:rPr>
        <w:t>договор о предоставлении Банковского продукта / Услуги, в том числе</w:t>
      </w:r>
      <w:r w:rsidR="0043396D" w:rsidRPr="00F942D3">
        <w:rPr>
          <w:spacing w:val="-3"/>
          <w:kern w:val="2"/>
          <w:sz w:val="23"/>
          <w:szCs w:val="23"/>
        </w:rPr>
        <w:t>:</w:t>
      </w:r>
    </w:p>
    <w:p w14:paraId="5C9E9785" w14:textId="77777777" w:rsidR="0043396D" w:rsidRPr="00F942D3" w:rsidRDefault="0043396D" w:rsidP="00B34D57">
      <w:pPr>
        <w:widowControl w:val="0"/>
        <w:shd w:val="clear" w:color="auto" w:fill="FFFFFF"/>
        <w:suppressAutoHyphens/>
        <w:spacing w:line="228" w:lineRule="auto"/>
        <w:ind w:left="1418" w:hanging="425"/>
        <w:jc w:val="both"/>
        <w:rPr>
          <w:spacing w:val="-3"/>
          <w:kern w:val="2"/>
          <w:sz w:val="23"/>
          <w:szCs w:val="23"/>
        </w:rPr>
      </w:pPr>
      <w:r w:rsidRPr="00F942D3">
        <w:rPr>
          <w:i/>
          <w:spacing w:val="-3"/>
          <w:kern w:val="2"/>
          <w:sz w:val="23"/>
          <w:szCs w:val="23"/>
        </w:rPr>
        <w:t>ДБС в рамках ДКБО (Договор банковского счета в рамках Договора КБО)</w:t>
      </w:r>
      <w:r w:rsidRPr="00F942D3">
        <w:rPr>
          <w:spacing w:val="-3"/>
          <w:kern w:val="2"/>
          <w:sz w:val="23"/>
          <w:szCs w:val="23"/>
        </w:rPr>
        <w:t xml:space="preserve"> – договор банковского счета, заключаемый между Клиентом и Банком, регулирующий порядок открытия Клиенту банковского (их) счета (ов), расчетно-кассовое обслуживание Клиента в порядке и на условиях, определенных Правилами банковского счета;</w:t>
      </w:r>
    </w:p>
    <w:p w14:paraId="4B27B92F" w14:textId="77777777" w:rsidR="0043396D" w:rsidRPr="00F942D3" w:rsidRDefault="0043396D" w:rsidP="00B34D57">
      <w:pPr>
        <w:widowControl w:val="0"/>
        <w:shd w:val="clear" w:color="auto" w:fill="FFFFFF"/>
        <w:suppressAutoHyphens/>
        <w:spacing w:line="228" w:lineRule="auto"/>
        <w:ind w:left="1418" w:hanging="425"/>
        <w:jc w:val="both"/>
        <w:rPr>
          <w:spacing w:val="-3"/>
          <w:kern w:val="2"/>
          <w:sz w:val="23"/>
          <w:szCs w:val="23"/>
          <w:lang w:val="x-none"/>
        </w:rPr>
      </w:pPr>
      <w:r w:rsidRPr="00F942D3">
        <w:rPr>
          <w:rFonts w:eastAsia="Times New Roman"/>
          <w:i/>
          <w:spacing w:val="-3"/>
          <w:kern w:val="2"/>
          <w:sz w:val="23"/>
          <w:szCs w:val="23"/>
          <w:lang w:eastAsia="ru-RU"/>
        </w:rPr>
        <w:t>Договор оказания услуги по внесению наличных денежных средств на Счет Клиента через ПТС</w:t>
      </w:r>
      <w:r w:rsidRPr="00F942D3">
        <w:rPr>
          <w:rFonts w:eastAsia="Times New Roman"/>
          <w:spacing w:val="-3"/>
          <w:kern w:val="2"/>
          <w:sz w:val="23"/>
          <w:szCs w:val="23"/>
          <w:lang w:eastAsia="ru-RU"/>
        </w:rPr>
        <w:t xml:space="preserve"> </w:t>
      </w:r>
      <w:r w:rsidRPr="00F942D3">
        <w:rPr>
          <w:spacing w:val="-3"/>
          <w:kern w:val="2"/>
          <w:sz w:val="23"/>
          <w:szCs w:val="23"/>
        </w:rPr>
        <w:sym w:font="Symbol" w:char="F02D"/>
      </w:r>
      <w:r w:rsidRPr="00F942D3">
        <w:rPr>
          <w:rFonts w:eastAsia="Times New Roman"/>
          <w:spacing w:val="-3"/>
          <w:kern w:val="2"/>
          <w:sz w:val="23"/>
          <w:szCs w:val="23"/>
          <w:lang w:eastAsia="ru-RU"/>
        </w:rPr>
        <w:t xml:space="preserve"> </w:t>
      </w:r>
      <w:r w:rsidRPr="00F942D3">
        <w:rPr>
          <w:spacing w:val="-3"/>
          <w:kern w:val="2"/>
          <w:sz w:val="23"/>
          <w:szCs w:val="23"/>
        </w:rPr>
        <w:t>договор, заключаемый между Клиентом и Банком и регулирующий порядок зачисления на Счет Клиента наличных денежных средств, внесенных через ПТС, на условиях, определенных Правилами внесения наличных через ПТС;</w:t>
      </w:r>
    </w:p>
    <w:p w14:paraId="4DF8212E" w14:textId="77777777" w:rsidR="0043396D" w:rsidRPr="00F942D3" w:rsidRDefault="0043396D" w:rsidP="00B34D57">
      <w:pPr>
        <w:widowControl w:val="0"/>
        <w:shd w:val="clear" w:color="auto" w:fill="FFFFFF"/>
        <w:suppressAutoHyphens/>
        <w:spacing w:line="228" w:lineRule="auto"/>
        <w:ind w:left="1418" w:hanging="425"/>
        <w:jc w:val="both"/>
        <w:rPr>
          <w:spacing w:val="-3"/>
          <w:kern w:val="2"/>
          <w:sz w:val="23"/>
          <w:szCs w:val="23"/>
        </w:rPr>
      </w:pPr>
      <w:r w:rsidRPr="00F942D3">
        <w:rPr>
          <w:i/>
          <w:spacing w:val="-3"/>
          <w:kern w:val="2"/>
          <w:sz w:val="23"/>
          <w:szCs w:val="23"/>
        </w:rPr>
        <w:t>Договор счета эскроу для расчетов по ДДУ</w:t>
      </w:r>
      <w:r w:rsidRPr="00F942D3">
        <w:rPr>
          <w:spacing w:val="-3"/>
          <w:kern w:val="2"/>
          <w:sz w:val="23"/>
          <w:szCs w:val="23"/>
        </w:rPr>
        <w:t xml:space="preserve"> – договор счета эскроу, заключаемый между Банком, Депонентом и Бенефициаром, в соответствии с которым Банк в качестве эскроу-агента открывает на имя Депонента специальный банковской счет эскроу для учета и блокирования денежных средств, полученных им от Депонента в целях их </w:t>
      </w:r>
      <w:r w:rsidRPr="00F942D3">
        <w:rPr>
          <w:spacing w:val="-3"/>
          <w:kern w:val="2"/>
          <w:sz w:val="23"/>
          <w:szCs w:val="23"/>
        </w:rPr>
        <w:lastRenderedPageBreak/>
        <w:t>передачи Бенефициару при возникновении оснований, предусмотренных договором, в порядке и на условиях Правил счета эскроу для расчетов ДДУ;</w:t>
      </w:r>
    </w:p>
    <w:p w14:paraId="431DCB23" w14:textId="77777777" w:rsidR="0043396D" w:rsidRPr="00F942D3" w:rsidRDefault="0043396D" w:rsidP="00B34D57">
      <w:pPr>
        <w:widowControl w:val="0"/>
        <w:shd w:val="clear" w:color="auto" w:fill="FFFFFF"/>
        <w:suppressAutoHyphens/>
        <w:spacing w:line="228" w:lineRule="auto"/>
        <w:ind w:left="1418" w:hanging="425"/>
        <w:jc w:val="both"/>
        <w:rPr>
          <w:spacing w:val="-3"/>
          <w:kern w:val="2"/>
          <w:sz w:val="23"/>
          <w:szCs w:val="23"/>
        </w:rPr>
      </w:pPr>
      <w:r w:rsidRPr="00F942D3">
        <w:rPr>
          <w:i/>
          <w:spacing w:val="-3"/>
          <w:kern w:val="2"/>
          <w:sz w:val="23"/>
          <w:szCs w:val="23"/>
        </w:rPr>
        <w:t xml:space="preserve">Договор ВБО </w:t>
      </w:r>
      <w:r w:rsidRPr="00F942D3">
        <w:rPr>
          <w:bCs/>
          <w:snapToGrid w:val="0"/>
          <w:spacing w:val="-3"/>
          <w:kern w:val="2"/>
          <w:sz w:val="23"/>
          <w:szCs w:val="23"/>
        </w:rPr>
        <w:t xml:space="preserve">– договор на обслуживание счетов с использованием Системы ВБО на условиях и в порядке, </w:t>
      </w:r>
      <w:r w:rsidRPr="00F942D3">
        <w:rPr>
          <w:spacing w:val="-3"/>
          <w:kern w:val="2"/>
          <w:sz w:val="23"/>
          <w:szCs w:val="23"/>
        </w:rPr>
        <w:t>определенных</w:t>
      </w:r>
      <w:r w:rsidRPr="00F942D3">
        <w:rPr>
          <w:bCs/>
          <w:snapToGrid w:val="0"/>
          <w:spacing w:val="-3"/>
          <w:kern w:val="2"/>
          <w:sz w:val="23"/>
          <w:szCs w:val="23"/>
        </w:rPr>
        <w:t xml:space="preserve"> Правилами </w:t>
      </w:r>
      <w:r w:rsidRPr="00F942D3">
        <w:rPr>
          <w:snapToGrid w:val="0"/>
          <w:spacing w:val="-3"/>
          <w:kern w:val="2"/>
          <w:sz w:val="23"/>
          <w:szCs w:val="23"/>
        </w:rPr>
        <w:t>ДБО</w:t>
      </w:r>
      <w:r w:rsidRPr="00F942D3">
        <w:rPr>
          <w:bCs/>
          <w:snapToGrid w:val="0"/>
          <w:spacing w:val="-3"/>
          <w:kern w:val="2"/>
          <w:sz w:val="23"/>
          <w:szCs w:val="23"/>
        </w:rPr>
        <w:t xml:space="preserve">, заключаемый между Банком и Клиентом / Банком, Клиентом и Акцептантом, </w:t>
      </w:r>
      <w:r w:rsidRPr="00F942D3">
        <w:rPr>
          <w:spacing w:val="-3"/>
          <w:kern w:val="2"/>
          <w:sz w:val="23"/>
          <w:szCs w:val="23"/>
        </w:rPr>
        <w:t>регулирующий порядок электронного документооборота и проведения банковских операций по счетам с использованием Системы ВБО;</w:t>
      </w:r>
    </w:p>
    <w:p w14:paraId="6906C6FE" w14:textId="77777777" w:rsidR="00902A31" w:rsidRPr="00F942D3" w:rsidRDefault="0043396D" w:rsidP="00B34D57">
      <w:pPr>
        <w:widowControl w:val="0"/>
        <w:shd w:val="clear" w:color="auto" w:fill="FFFFFF"/>
        <w:suppressAutoHyphens/>
        <w:spacing w:line="228" w:lineRule="auto"/>
        <w:ind w:left="1418" w:hanging="425"/>
        <w:jc w:val="both"/>
        <w:rPr>
          <w:spacing w:val="-3"/>
          <w:kern w:val="2"/>
          <w:sz w:val="23"/>
          <w:szCs w:val="23"/>
        </w:rPr>
      </w:pPr>
      <w:r w:rsidRPr="00F942D3">
        <w:rPr>
          <w:i/>
          <w:spacing w:val="-3"/>
          <w:kern w:val="2"/>
          <w:sz w:val="23"/>
          <w:szCs w:val="23"/>
        </w:rPr>
        <w:t xml:space="preserve">Договор СБП </w:t>
      </w:r>
      <w:r w:rsidRPr="00F942D3">
        <w:rPr>
          <w:bCs/>
          <w:snapToGrid w:val="0"/>
          <w:spacing w:val="-3"/>
          <w:kern w:val="2"/>
          <w:sz w:val="23"/>
          <w:szCs w:val="23"/>
        </w:rPr>
        <w:t xml:space="preserve">– </w:t>
      </w:r>
      <w:r w:rsidRPr="00F942D3">
        <w:rPr>
          <w:spacing w:val="-3"/>
          <w:kern w:val="2"/>
          <w:sz w:val="23"/>
          <w:szCs w:val="23"/>
        </w:rPr>
        <w:t>Договор</w:t>
      </w:r>
      <w:r w:rsidRPr="00F942D3">
        <w:rPr>
          <w:rFonts w:eastAsia="Times New Roman"/>
          <w:spacing w:val="-3"/>
          <w:kern w:val="2"/>
          <w:sz w:val="23"/>
          <w:szCs w:val="23"/>
          <w:lang w:eastAsia="ru-RU"/>
        </w:rPr>
        <w:t xml:space="preserve"> об осуществлении </w:t>
      </w:r>
      <w:r w:rsidRPr="00F942D3">
        <w:rPr>
          <w:spacing w:val="-3"/>
          <w:kern w:val="2"/>
          <w:sz w:val="23"/>
          <w:szCs w:val="23"/>
        </w:rPr>
        <w:t>перевода денежных средств с использованием сервиса быстрых платежей платежной системы Банка России</w:t>
      </w:r>
      <w:r w:rsidRPr="00F942D3">
        <w:rPr>
          <w:bCs/>
          <w:snapToGrid w:val="0"/>
          <w:spacing w:val="-3"/>
          <w:kern w:val="2"/>
          <w:sz w:val="23"/>
          <w:szCs w:val="23"/>
        </w:rPr>
        <w:t xml:space="preserve"> на условиях и в порядке, определенных Правилами </w:t>
      </w:r>
      <w:r w:rsidRPr="00F942D3">
        <w:rPr>
          <w:snapToGrid w:val="0"/>
          <w:spacing w:val="-3"/>
          <w:kern w:val="2"/>
          <w:sz w:val="23"/>
          <w:szCs w:val="23"/>
        </w:rPr>
        <w:t>СБП</w:t>
      </w:r>
      <w:r w:rsidRPr="00F942D3">
        <w:rPr>
          <w:bCs/>
          <w:snapToGrid w:val="0"/>
          <w:spacing w:val="-3"/>
          <w:kern w:val="2"/>
          <w:sz w:val="23"/>
          <w:szCs w:val="23"/>
        </w:rPr>
        <w:t xml:space="preserve">, заключаемый между Банком и Клиентом, регулирующий </w:t>
      </w:r>
      <w:r w:rsidRPr="00F942D3">
        <w:rPr>
          <w:spacing w:val="-3"/>
          <w:kern w:val="2"/>
          <w:sz w:val="23"/>
          <w:szCs w:val="23"/>
        </w:rPr>
        <w:t>порядок предоставления Банком Клиенту услуги по переводу денежных средств плательщиков (физических лиц) с использованием сервиса быстрых платежей платежной системы Банка России в пользу Клиента (получателя) для оплаты Товаров с использованием реквизитов перевода, переданных получателем средств плательщику в электронной форме и представленных в том числе в виде кода</w:t>
      </w:r>
      <w:r w:rsidR="00902A31" w:rsidRPr="00F942D3">
        <w:rPr>
          <w:spacing w:val="-3"/>
          <w:kern w:val="2"/>
          <w:sz w:val="23"/>
          <w:szCs w:val="23"/>
        </w:rPr>
        <w:t>;</w:t>
      </w:r>
    </w:p>
    <w:p w14:paraId="440CF0D7" w14:textId="77777777" w:rsidR="00A42FF7" w:rsidRPr="00F942D3" w:rsidRDefault="00A42FF7" w:rsidP="00B34D57">
      <w:pPr>
        <w:pStyle w:val="3"/>
        <w:numPr>
          <w:ilvl w:val="0"/>
          <w:numId w:val="15"/>
        </w:numPr>
        <w:tabs>
          <w:tab w:val="left" w:pos="284"/>
        </w:tabs>
        <w:spacing w:before="0" w:line="228" w:lineRule="auto"/>
        <w:ind w:left="0" w:hanging="11"/>
        <w:rPr>
          <w:rFonts w:ascii="Times New Roman" w:hAnsi="Times New Roman"/>
          <w:snapToGrid w:val="0"/>
          <w:color w:val="auto"/>
          <w:spacing w:val="-3"/>
          <w:kern w:val="2"/>
          <w:sz w:val="23"/>
          <w:szCs w:val="23"/>
        </w:rPr>
      </w:pPr>
      <w:bookmarkStart w:id="39" w:name="_Toc109652400"/>
      <w:r w:rsidRPr="00F942D3">
        <w:rPr>
          <w:rFonts w:ascii="Times New Roman" w:hAnsi="Times New Roman"/>
          <w:snapToGrid w:val="0"/>
          <w:color w:val="auto"/>
          <w:spacing w:val="-3"/>
          <w:kern w:val="2"/>
          <w:sz w:val="23"/>
          <w:szCs w:val="23"/>
        </w:rPr>
        <w:t>Е</w:t>
      </w:r>
      <w:bookmarkEnd w:id="39"/>
    </w:p>
    <w:p w14:paraId="3F803788" w14:textId="77777777" w:rsidR="00A42FF7" w:rsidRPr="00F942D3" w:rsidRDefault="00A42FF7" w:rsidP="003E28C2">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 xml:space="preserve">ЕИСЖС – единая информационная система жилищного строительства, предусмотренная  </w:t>
      </w:r>
      <w:hyperlink r:id="rId8" w:history="1">
        <w:r w:rsidRPr="00F942D3">
          <w:rPr>
            <w:rStyle w:val="a8"/>
            <w:color w:val="auto"/>
            <w:spacing w:val="-3"/>
            <w:kern w:val="2"/>
            <w:sz w:val="23"/>
            <w:szCs w:val="23"/>
            <w:u w:val="none"/>
            <w:lang w:eastAsia="ru-RU"/>
          </w:rPr>
          <w:t>Законом 214-ФЗ</w:t>
        </w:r>
      </w:hyperlink>
      <w:r w:rsidRPr="00F942D3">
        <w:rPr>
          <w:spacing w:val="-3"/>
          <w:kern w:val="2"/>
          <w:sz w:val="23"/>
          <w:szCs w:val="23"/>
        </w:rPr>
        <w:t xml:space="preserve"> (</w:t>
      </w:r>
      <w:hyperlink r:id="rId9" w:history="1">
        <w:r w:rsidRPr="00F942D3">
          <w:rPr>
            <w:rStyle w:val="a8"/>
            <w:color w:val="auto"/>
            <w:spacing w:val="-3"/>
            <w:kern w:val="2"/>
            <w:sz w:val="23"/>
            <w:szCs w:val="23"/>
          </w:rPr>
          <w:t>наш.дом.рф</w:t>
        </w:r>
      </w:hyperlink>
      <w:r w:rsidRPr="00F942D3">
        <w:rPr>
          <w:spacing w:val="-3"/>
          <w:kern w:val="2"/>
          <w:sz w:val="23"/>
          <w:szCs w:val="23"/>
        </w:rPr>
        <w:t>);</w:t>
      </w:r>
    </w:p>
    <w:p w14:paraId="34DF2490" w14:textId="77777777" w:rsidR="008D1CBD" w:rsidRPr="00F942D3" w:rsidRDefault="008D1CBD" w:rsidP="00B34D57">
      <w:pPr>
        <w:pStyle w:val="3"/>
        <w:numPr>
          <w:ilvl w:val="0"/>
          <w:numId w:val="15"/>
        </w:numPr>
        <w:tabs>
          <w:tab w:val="left" w:pos="284"/>
        </w:tabs>
        <w:spacing w:before="0" w:line="228" w:lineRule="auto"/>
        <w:ind w:left="0" w:hanging="11"/>
        <w:rPr>
          <w:rFonts w:ascii="Times New Roman" w:hAnsi="Times New Roman"/>
          <w:snapToGrid w:val="0"/>
          <w:color w:val="auto"/>
          <w:spacing w:val="-3"/>
          <w:kern w:val="2"/>
          <w:sz w:val="23"/>
          <w:szCs w:val="23"/>
        </w:rPr>
      </w:pPr>
      <w:bookmarkStart w:id="40" w:name="_Toc96010229"/>
      <w:bookmarkStart w:id="41" w:name="_Toc98331072"/>
      <w:bookmarkStart w:id="42" w:name="_Toc109652401"/>
      <w:r w:rsidRPr="00F942D3">
        <w:rPr>
          <w:rFonts w:ascii="Times New Roman" w:hAnsi="Times New Roman"/>
          <w:snapToGrid w:val="0"/>
          <w:color w:val="auto"/>
          <w:spacing w:val="-3"/>
          <w:kern w:val="2"/>
          <w:sz w:val="23"/>
          <w:szCs w:val="23"/>
        </w:rPr>
        <w:t>З</w:t>
      </w:r>
      <w:bookmarkEnd w:id="40"/>
      <w:bookmarkEnd w:id="41"/>
      <w:bookmarkEnd w:id="42"/>
    </w:p>
    <w:p w14:paraId="6F8A7F14" w14:textId="77777777" w:rsidR="003205A5" w:rsidRPr="00F942D3" w:rsidRDefault="003205A5" w:rsidP="003E28C2">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 xml:space="preserve">Закон о НПС – </w:t>
      </w:r>
      <w:hyperlink r:id="rId10" w:history="1">
        <w:r w:rsidRPr="00F942D3">
          <w:rPr>
            <w:rStyle w:val="a8"/>
            <w:color w:val="auto"/>
            <w:spacing w:val="-3"/>
            <w:kern w:val="2"/>
            <w:sz w:val="23"/>
            <w:szCs w:val="23"/>
            <w:u w:val="none"/>
          </w:rPr>
          <w:t>Федеральный закон от 27.06.2011 № 161-ФЗ «О национальной платежной системе»</w:t>
        </w:r>
      </w:hyperlink>
      <w:r w:rsidRPr="00F942D3">
        <w:rPr>
          <w:spacing w:val="-3"/>
          <w:kern w:val="2"/>
          <w:sz w:val="23"/>
          <w:szCs w:val="23"/>
        </w:rPr>
        <w:t>;</w:t>
      </w:r>
    </w:p>
    <w:p w14:paraId="2F3A0925" w14:textId="77777777" w:rsidR="00902A31" w:rsidRPr="00F942D3" w:rsidRDefault="00902A31" w:rsidP="003E28C2">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 xml:space="preserve">Закон о персональных данных – </w:t>
      </w:r>
      <w:hyperlink r:id="rId11" w:history="1">
        <w:r w:rsidRPr="00F942D3">
          <w:rPr>
            <w:rStyle w:val="a8"/>
            <w:color w:val="auto"/>
            <w:spacing w:val="-3"/>
            <w:kern w:val="2"/>
            <w:sz w:val="23"/>
            <w:szCs w:val="23"/>
            <w:u w:val="none"/>
          </w:rPr>
          <w:t>Федеральный закон от 27.07.2006 № 152-ФЗ «О персональных данных»</w:t>
        </w:r>
      </w:hyperlink>
      <w:r w:rsidRPr="00F942D3">
        <w:rPr>
          <w:spacing w:val="-3"/>
          <w:kern w:val="2"/>
          <w:sz w:val="23"/>
          <w:szCs w:val="23"/>
        </w:rPr>
        <w:t>;</w:t>
      </w:r>
    </w:p>
    <w:p w14:paraId="607D930D" w14:textId="77777777" w:rsidR="00902A31" w:rsidRPr="00F942D3" w:rsidRDefault="00902A31" w:rsidP="003E28C2">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 xml:space="preserve">Закон о ПОД/ФТ – </w:t>
      </w:r>
      <w:hyperlink r:id="rId12" w:history="1">
        <w:r w:rsidRPr="00F942D3">
          <w:rPr>
            <w:rStyle w:val="a8"/>
            <w:color w:val="auto"/>
            <w:spacing w:val="-3"/>
            <w:kern w:val="2"/>
            <w:sz w:val="23"/>
            <w:szCs w:val="23"/>
            <w:u w:val="none"/>
          </w:rPr>
          <w:t>Федеральный закон от 07.08.2001 № 115-ФЗ «О противодействии легализации (отмыванию) доходов, полученных преступным путем, и финансированию терроризма»</w:t>
        </w:r>
      </w:hyperlink>
      <w:r w:rsidRPr="00F942D3">
        <w:rPr>
          <w:spacing w:val="-3"/>
          <w:kern w:val="2"/>
          <w:sz w:val="23"/>
          <w:szCs w:val="23"/>
        </w:rPr>
        <w:t>;</w:t>
      </w:r>
    </w:p>
    <w:p w14:paraId="4C7F45EB" w14:textId="77777777" w:rsidR="00902A31" w:rsidRPr="00F942D3" w:rsidRDefault="00902A31" w:rsidP="003E28C2">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 xml:space="preserve">Заявление о присоединении к ДКБО </w:t>
      </w:r>
      <w:r w:rsidRPr="00F942D3">
        <w:rPr>
          <w:spacing w:val="-3"/>
          <w:kern w:val="2"/>
          <w:sz w:val="23"/>
          <w:szCs w:val="23"/>
        </w:rPr>
        <w:sym w:font="Symbol" w:char="F02D"/>
      </w:r>
      <w:r w:rsidRPr="00F942D3">
        <w:rPr>
          <w:spacing w:val="-3"/>
          <w:kern w:val="2"/>
          <w:sz w:val="23"/>
          <w:szCs w:val="23"/>
        </w:rPr>
        <w:t xml:space="preserve"> составленное по форме Банка заявление Клиента и других Сторон (при наличии и в случаях, предусмотренных ДКБО) о заключении </w:t>
      </w:r>
      <w:r w:rsidR="0043396D" w:rsidRPr="00F942D3">
        <w:rPr>
          <w:spacing w:val="-3"/>
          <w:kern w:val="2"/>
          <w:sz w:val="23"/>
          <w:szCs w:val="23"/>
        </w:rPr>
        <w:t xml:space="preserve">на объявленных Банком условиях </w:t>
      </w:r>
      <w:r w:rsidRPr="00F942D3">
        <w:rPr>
          <w:spacing w:val="-3"/>
          <w:kern w:val="2"/>
          <w:sz w:val="23"/>
          <w:szCs w:val="23"/>
        </w:rPr>
        <w:t>Договора КБО</w:t>
      </w:r>
      <w:r w:rsidR="0043396D" w:rsidRPr="00F942D3">
        <w:rPr>
          <w:spacing w:val="-3"/>
          <w:sz w:val="23"/>
          <w:szCs w:val="23"/>
        </w:rPr>
        <w:t xml:space="preserve">, а также Договора о предоставлении Банковского продукта и/или </w:t>
      </w:r>
      <w:r w:rsidR="00F75CE3" w:rsidRPr="00F942D3">
        <w:rPr>
          <w:spacing w:val="-3"/>
          <w:sz w:val="23"/>
          <w:szCs w:val="23"/>
        </w:rPr>
        <w:t>получени</w:t>
      </w:r>
      <w:r w:rsidR="004C1098" w:rsidRPr="00F942D3">
        <w:rPr>
          <w:spacing w:val="-3"/>
          <w:sz w:val="23"/>
          <w:szCs w:val="23"/>
        </w:rPr>
        <w:t>и</w:t>
      </w:r>
      <w:r w:rsidR="00F75CE3" w:rsidRPr="00F942D3">
        <w:rPr>
          <w:spacing w:val="-3"/>
          <w:sz w:val="23"/>
          <w:szCs w:val="23"/>
        </w:rPr>
        <w:t xml:space="preserve"> одного / нескольких Банковских продуктов /</w:t>
      </w:r>
      <w:r w:rsidR="004C1098" w:rsidRPr="00F942D3">
        <w:rPr>
          <w:spacing w:val="-3"/>
          <w:sz w:val="23"/>
          <w:szCs w:val="23"/>
        </w:rPr>
        <w:t xml:space="preserve"> </w:t>
      </w:r>
      <w:r w:rsidR="00F75CE3" w:rsidRPr="00F942D3">
        <w:rPr>
          <w:spacing w:val="-3"/>
          <w:sz w:val="23"/>
          <w:szCs w:val="23"/>
        </w:rPr>
        <w:t>Услуг</w:t>
      </w:r>
      <w:r w:rsidR="00F75CE3" w:rsidRPr="00F942D3">
        <w:rPr>
          <w:spacing w:val="-3"/>
          <w:kern w:val="2"/>
          <w:sz w:val="23"/>
          <w:szCs w:val="23"/>
        </w:rPr>
        <w:t xml:space="preserve"> </w:t>
      </w:r>
      <w:r w:rsidR="0043396D" w:rsidRPr="00F942D3">
        <w:rPr>
          <w:spacing w:val="-3"/>
          <w:kern w:val="2"/>
          <w:sz w:val="23"/>
          <w:szCs w:val="23"/>
        </w:rPr>
        <w:t>(</w:t>
      </w:r>
      <w:r w:rsidR="0043396D" w:rsidRPr="00F942D3">
        <w:rPr>
          <w:spacing w:val="-3"/>
          <w:sz w:val="23"/>
          <w:szCs w:val="23"/>
        </w:rPr>
        <w:t xml:space="preserve">при наличии соответствующего волеизъявления </w:t>
      </w:r>
      <w:r w:rsidR="004C1098" w:rsidRPr="00F942D3">
        <w:rPr>
          <w:spacing w:val="-3"/>
          <w:sz w:val="23"/>
          <w:szCs w:val="23"/>
        </w:rPr>
        <w:t xml:space="preserve">Клиента </w:t>
      </w:r>
      <w:r w:rsidR="0043396D" w:rsidRPr="00F942D3">
        <w:rPr>
          <w:spacing w:val="-3"/>
          <w:sz w:val="23"/>
          <w:szCs w:val="23"/>
        </w:rPr>
        <w:t>в заявлении)</w:t>
      </w:r>
      <w:r w:rsidRPr="00F942D3">
        <w:rPr>
          <w:spacing w:val="-3"/>
          <w:kern w:val="2"/>
          <w:sz w:val="23"/>
          <w:szCs w:val="23"/>
        </w:rPr>
        <w:t>;</w:t>
      </w:r>
    </w:p>
    <w:p w14:paraId="49AA2D4D" w14:textId="77777777" w:rsidR="008D1CBD" w:rsidRPr="00F942D3" w:rsidRDefault="008D1CBD" w:rsidP="003E28C2">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Заявление о предоставлении Банковского продукта / Услуги –</w:t>
      </w:r>
      <w:r w:rsidR="00776556" w:rsidRPr="00F942D3">
        <w:rPr>
          <w:spacing w:val="-3"/>
          <w:kern w:val="2"/>
          <w:sz w:val="23"/>
          <w:szCs w:val="23"/>
        </w:rPr>
        <w:t xml:space="preserve"> </w:t>
      </w:r>
      <w:r w:rsidRPr="00F942D3">
        <w:rPr>
          <w:spacing w:val="-3"/>
          <w:kern w:val="2"/>
          <w:sz w:val="23"/>
          <w:szCs w:val="23"/>
        </w:rPr>
        <w:t xml:space="preserve">предоставляемое Клиентом по форме Банка на бумажном носителе или с использованием Системы ДБО (при наличии соответствующей опции в Системе ДБО):  </w:t>
      </w:r>
    </w:p>
    <w:p w14:paraId="2098B027" w14:textId="77777777" w:rsidR="008D1CBD" w:rsidRPr="00F942D3" w:rsidRDefault="004C1098" w:rsidP="00B34D57">
      <w:pPr>
        <w:widowControl w:val="0"/>
        <w:shd w:val="clear" w:color="auto" w:fill="FFFFFF"/>
        <w:suppressAutoHyphens/>
        <w:spacing w:line="228" w:lineRule="auto"/>
        <w:ind w:left="1134"/>
        <w:jc w:val="both"/>
        <w:rPr>
          <w:spacing w:val="-3"/>
          <w:kern w:val="2"/>
          <w:sz w:val="23"/>
          <w:szCs w:val="23"/>
        </w:rPr>
      </w:pPr>
      <w:r w:rsidRPr="00F942D3">
        <w:rPr>
          <w:spacing w:val="-3"/>
          <w:kern w:val="2"/>
          <w:sz w:val="23"/>
          <w:szCs w:val="23"/>
        </w:rPr>
        <w:t>–</w:t>
      </w:r>
      <w:r w:rsidR="008D1CBD" w:rsidRPr="00F942D3">
        <w:rPr>
          <w:spacing w:val="-3"/>
          <w:kern w:val="2"/>
          <w:sz w:val="23"/>
          <w:szCs w:val="23"/>
        </w:rPr>
        <w:t xml:space="preserve"> заявление о предоставлении Клиенту необходимого Банковского продукта / Услуги и присоединении к соответствующим Правилам по Банковскому продукту / Услуге;</w:t>
      </w:r>
    </w:p>
    <w:p w14:paraId="1CAA7F18" w14:textId="77777777" w:rsidR="00776556" w:rsidRPr="00F942D3" w:rsidRDefault="00776556" w:rsidP="00B34D57">
      <w:pPr>
        <w:widowControl w:val="0"/>
        <w:shd w:val="clear" w:color="auto" w:fill="FFFFFF"/>
        <w:suppressAutoHyphens/>
        <w:spacing w:line="228" w:lineRule="auto"/>
        <w:ind w:left="1418"/>
        <w:jc w:val="both"/>
        <w:rPr>
          <w:i/>
          <w:spacing w:val="-3"/>
          <w:kern w:val="2"/>
          <w:sz w:val="23"/>
          <w:szCs w:val="23"/>
        </w:rPr>
      </w:pPr>
      <w:r w:rsidRPr="00F942D3">
        <w:rPr>
          <w:i/>
          <w:spacing w:val="-3"/>
          <w:kern w:val="2"/>
          <w:sz w:val="23"/>
          <w:szCs w:val="23"/>
        </w:rPr>
        <w:t>либо</w:t>
      </w:r>
    </w:p>
    <w:p w14:paraId="53DA74AA" w14:textId="77777777" w:rsidR="008D1CBD" w:rsidRPr="00F942D3" w:rsidRDefault="004C1098" w:rsidP="00B34D57">
      <w:pPr>
        <w:widowControl w:val="0"/>
        <w:shd w:val="clear" w:color="auto" w:fill="FFFFFF"/>
        <w:suppressAutoHyphens/>
        <w:spacing w:line="228" w:lineRule="auto"/>
        <w:ind w:left="1134"/>
        <w:jc w:val="both"/>
        <w:rPr>
          <w:spacing w:val="-3"/>
          <w:kern w:val="2"/>
          <w:sz w:val="23"/>
          <w:szCs w:val="23"/>
        </w:rPr>
      </w:pPr>
      <w:r w:rsidRPr="00F942D3">
        <w:rPr>
          <w:spacing w:val="-3"/>
          <w:kern w:val="2"/>
          <w:sz w:val="23"/>
          <w:szCs w:val="23"/>
        </w:rPr>
        <w:t>–</w:t>
      </w:r>
      <w:r w:rsidR="008D1CBD" w:rsidRPr="00F942D3">
        <w:rPr>
          <w:spacing w:val="-3"/>
          <w:kern w:val="2"/>
          <w:sz w:val="23"/>
          <w:szCs w:val="23"/>
        </w:rPr>
        <w:t xml:space="preserve"> заявление / заявка о предоставлении нового (дополнительного) Банковского продукта / Услуги или об изменении порядка предоставления Банковского продукта / Услуги в рамках действующего Договора о предоставлении Банковского продукта / Услуги (далее </w:t>
      </w:r>
      <w:r w:rsidR="00776556" w:rsidRPr="00F942D3">
        <w:rPr>
          <w:spacing w:val="-3"/>
          <w:kern w:val="2"/>
          <w:sz w:val="23"/>
          <w:szCs w:val="23"/>
        </w:rPr>
        <w:t>–</w:t>
      </w:r>
      <w:r w:rsidR="008D1CBD" w:rsidRPr="00F942D3">
        <w:rPr>
          <w:spacing w:val="-3"/>
          <w:kern w:val="2"/>
          <w:sz w:val="23"/>
          <w:szCs w:val="23"/>
        </w:rPr>
        <w:t xml:space="preserve"> </w:t>
      </w:r>
      <w:r w:rsidR="008D1CBD" w:rsidRPr="00F942D3">
        <w:rPr>
          <w:i/>
          <w:spacing w:val="-3"/>
          <w:kern w:val="2"/>
          <w:sz w:val="23"/>
          <w:szCs w:val="23"/>
        </w:rPr>
        <w:t>Заявка на дополнительные услуги</w:t>
      </w:r>
      <w:r w:rsidR="008D1CBD" w:rsidRPr="00F942D3">
        <w:rPr>
          <w:spacing w:val="-3"/>
          <w:kern w:val="2"/>
          <w:sz w:val="23"/>
          <w:szCs w:val="23"/>
        </w:rPr>
        <w:t>). Заявка на</w:t>
      </w:r>
      <w:r w:rsidR="008D1CBD" w:rsidRPr="00F942D3">
        <w:rPr>
          <w:snapToGrid w:val="0"/>
          <w:spacing w:val="-3"/>
          <w:sz w:val="23"/>
          <w:szCs w:val="23"/>
        </w:rPr>
        <w:t xml:space="preserve"> дополнительные услуги может содержать волеизъявление Клиента о присоединении к ДКБО и к соответствующим Правилам по Банковским продуктам / Услугам. </w:t>
      </w:r>
    </w:p>
    <w:p w14:paraId="7EBA7964" w14:textId="77777777" w:rsidR="00902A31" w:rsidRPr="00F942D3" w:rsidRDefault="00902A31" w:rsidP="003E28C2">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Порядок предоставления конкретных Банковских продуктов / Услуг устанавливается соответствующими Правилами по Банковским продуктам / Услугам;</w:t>
      </w:r>
    </w:p>
    <w:p w14:paraId="52CFF726" w14:textId="77777777" w:rsidR="00861CA6" w:rsidRPr="00F942D3" w:rsidRDefault="00861CA6" w:rsidP="003E28C2">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Закон от 28.06.2014 №</w:t>
      </w:r>
      <w:r w:rsidR="00776556" w:rsidRPr="00F942D3">
        <w:rPr>
          <w:spacing w:val="-3"/>
          <w:kern w:val="2"/>
          <w:sz w:val="23"/>
          <w:szCs w:val="23"/>
        </w:rPr>
        <w:t xml:space="preserve"> </w:t>
      </w:r>
      <w:r w:rsidRPr="00F942D3">
        <w:rPr>
          <w:spacing w:val="-3"/>
          <w:kern w:val="2"/>
          <w:sz w:val="23"/>
          <w:szCs w:val="23"/>
        </w:rPr>
        <w:t xml:space="preserve">173-ФЗ – </w:t>
      </w:r>
      <w:hyperlink r:id="rId13" w:history="1">
        <w:r w:rsidRPr="00F942D3">
          <w:rPr>
            <w:rStyle w:val="a8"/>
            <w:color w:val="auto"/>
            <w:spacing w:val="-3"/>
            <w:kern w:val="2"/>
            <w:sz w:val="23"/>
            <w:szCs w:val="23"/>
            <w:u w:val="none"/>
          </w:rPr>
          <w:t xml:space="preserve">Федеральный закон </w:t>
        </w:r>
        <w:r w:rsidR="00776556" w:rsidRPr="00F942D3">
          <w:rPr>
            <w:rStyle w:val="a8"/>
            <w:color w:val="auto"/>
            <w:spacing w:val="-3"/>
            <w:kern w:val="2"/>
            <w:sz w:val="23"/>
            <w:szCs w:val="23"/>
            <w:u w:val="none"/>
          </w:rPr>
          <w:t xml:space="preserve">от 28.06.2014 № 173-ФЗ </w:t>
        </w:r>
        <w:r w:rsidRPr="00F942D3">
          <w:rPr>
            <w:rStyle w:val="a8"/>
            <w:color w:val="auto"/>
            <w:spacing w:val="-3"/>
            <w:kern w:val="2"/>
            <w:sz w:val="23"/>
            <w:szCs w:val="23"/>
            <w:u w:val="none"/>
          </w:rPr>
          <w:t xml:space="preserve">«Об особенностях осуществления </w:t>
        </w:r>
        <w:r w:rsidRPr="00F942D3">
          <w:rPr>
            <w:spacing w:val="-3"/>
          </w:rPr>
          <w:t>финансовых</w:t>
        </w:r>
        <w:r w:rsidRPr="00F942D3">
          <w:rPr>
            <w:rStyle w:val="a8"/>
            <w:color w:val="auto"/>
            <w:spacing w:val="-3"/>
            <w:kern w:val="2"/>
            <w:sz w:val="23"/>
            <w:szCs w:val="23"/>
            <w:u w:val="none"/>
          </w:rPr>
          <w:t xml:space="preserve">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w:t>
        </w:r>
      </w:hyperlink>
      <w:r w:rsidRPr="00F942D3">
        <w:rPr>
          <w:spacing w:val="-3"/>
          <w:kern w:val="2"/>
          <w:sz w:val="23"/>
          <w:szCs w:val="23"/>
        </w:rPr>
        <w:t>;</w:t>
      </w:r>
    </w:p>
    <w:p w14:paraId="0F495688" w14:textId="77777777" w:rsidR="008D1CBD" w:rsidRPr="00F942D3" w:rsidRDefault="008D1CBD" w:rsidP="00B34D57">
      <w:pPr>
        <w:pStyle w:val="3"/>
        <w:numPr>
          <w:ilvl w:val="0"/>
          <w:numId w:val="15"/>
        </w:numPr>
        <w:tabs>
          <w:tab w:val="left" w:pos="284"/>
        </w:tabs>
        <w:spacing w:before="0" w:line="228" w:lineRule="auto"/>
        <w:ind w:left="0" w:hanging="11"/>
        <w:rPr>
          <w:rFonts w:ascii="Times New Roman" w:hAnsi="Times New Roman"/>
          <w:snapToGrid w:val="0"/>
          <w:color w:val="auto"/>
          <w:spacing w:val="-3"/>
          <w:kern w:val="2"/>
          <w:sz w:val="23"/>
          <w:szCs w:val="23"/>
        </w:rPr>
      </w:pPr>
      <w:bookmarkStart w:id="43" w:name="_Toc96010230"/>
      <w:bookmarkStart w:id="44" w:name="_Toc98331073"/>
      <w:bookmarkStart w:id="45" w:name="_Toc109652402"/>
      <w:r w:rsidRPr="00F942D3">
        <w:rPr>
          <w:rFonts w:ascii="Times New Roman" w:hAnsi="Times New Roman"/>
          <w:snapToGrid w:val="0"/>
          <w:color w:val="auto"/>
          <w:spacing w:val="-3"/>
          <w:kern w:val="2"/>
          <w:sz w:val="23"/>
          <w:szCs w:val="23"/>
        </w:rPr>
        <w:t>К</w:t>
      </w:r>
      <w:bookmarkEnd w:id="43"/>
      <w:bookmarkEnd w:id="44"/>
      <w:bookmarkEnd w:id="45"/>
    </w:p>
    <w:p w14:paraId="0B895E33" w14:textId="77777777" w:rsidR="00902A31" w:rsidRPr="00F942D3" w:rsidRDefault="00902A31" w:rsidP="003E28C2">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 xml:space="preserve">Клиент </w:t>
      </w:r>
      <w:r w:rsidRPr="00F942D3">
        <w:rPr>
          <w:spacing w:val="-3"/>
          <w:kern w:val="2"/>
          <w:sz w:val="23"/>
          <w:szCs w:val="23"/>
          <w:lang w:val="x-none" w:eastAsia="x-none"/>
        </w:rPr>
        <w:t>– юридическое лицо</w:t>
      </w:r>
      <w:r w:rsidRPr="00F942D3">
        <w:rPr>
          <w:spacing w:val="-3"/>
          <w:kern w:val="2"/>
          <w:sz w:val="23"/>
          <w:szCs w:val="23"/>
          <w:lang w:eastAsia="x-none"/>
        </w:rPr>
        <w:t xml:space="preserve"> </w:t>
      </w:r>
      <w:r w:rsidRPr="00F942D3">
        <w:rPr>
          <w:spacing w:val="-3"/>
          <w:kern w:val="2"/>
          <w:sz w:val="23"/>
          <w:szCs w:val="23"/>
        </w:rPr>
        <w:t>(за исключением кредитных организаций)</w:t>
      </w:r>
      <w:r w:rsidRPr="00F942D3">
        <w:rPr>
          <w:spacing w:val="-3"/>
          <w:kern w:val="2"/>
          <w:sz w:val="23"/>
          <w:szCs w:val="23"/>
          <w:lang w:val="x-none" w:eastAsia="x-none"/>
        </w:rPr>
        <w:t xml:space="preserve">, </w:t>
      </w:r>
      <w:r w:rsidRPr="00F942D3">
        <w:rPr>
          <w:spacing w:val="-3"/>
          <w:kern w:val="2"/>
          <w:sz w:val="23"/>
          <w:szCs w:val="23"/>
          <w:lang w:eastAsia="x-none"/>
        </w:rPr>
        <w:t xml:space="preserve">иностранная структура без </w:t>
      </w:r>
      <w:r w:rsidRPr="00F942D3">
        <w:rPr>
          <w:spacing w:val="-3"/>
          <w:kern w:val="2"/>
          <w:sz w:val="23"/>
          <w:szCs w:val="23"/>
        </w:rPr>
        <w:t>образования</w:t>
      </w:r>
      <w:r w:rsidRPr="00F942D3">
        <w:rPr>
          <w:spacing w:val="-3"/>
          <w:kern w:val="2"/>
          <w:sz w:val="23"/>
          <w:szCs w:val="23"/>
          <w:lang w:eastAsia="x-none"/>
        </w:rPr>
        <w:t xml:space="preserve"> юридического лица, </w:t>
      </w:r>
      <w:r w:rsidRPr="00F942D3">
        <w:rPr>
          <w:spacing w:val="-3"/>
          <w:kern w:val="2"/>
          <w:sz w:val="23"/>
          <w:szCs w:val="23"/>
          <w:lang w:val="x-none" w:eastAsia="x-none"/>
        </w:rPr>
        <w:t>индивидуальный предприниматель или физическое лицо, занимающееся в установленном законодательством Р</w:t>
      </w:r>
      <w:r w:rsidRPr="00F942D3">
        <w:rPr>
          <w:spacing w:val="-3"/>
          <w:kern w:val="2"/>
          <w:sz w:val="23"/>
          <w:szCs w:val="23"/>
          <w:lang w:eastAsia="x-none"/>
        </w:rPr>
        <w:t xml:space="preserve">оссийской </w:t>
      </w:r>
      <w:r w:rsidRPr="00F942D3">
        <w:rPr>
          <w:spacing w:val="-3"/>
          <w:kern w:val="2"/>
          <w:sz w:val="23"/>
          <w:szCs w:val="23"/>
          <w:lang w:val="x-none" w:eastAsia="x-none"/>
        </w:rPr>
        <w:t>Ф</w:t>
      </w:r>
      <w:r w:rsidRPr="00F942D3">
        <w:rPr>
          <w:spacing w:val="-3"/>
          <w:kern w:val="2"/>
          <w:sz w:val="23"/>
          <w:szCs w:val="23"/>
          <w:lang w:eastAsia="x-none"/>
        </w:rPr>
        <w:t>едерации</w:t>
      </w:r>
      <w:r w:rsidRPr="00F942D3">
        <w:rPr>
          <w:spacing w:val="-3"/>
          <w:kern w:val="2"/>
          <w:sz w:val="23"/>
          <w:szCs w:val="23"/>
          <w:lang w:val="x-none" w:eastAsia="x-none"/>
        </w:rPr>
        <w:t xml:space="preserve"> порядке </w:t>
      </w:r>
      <w:r w:rsidRPr="00F942D3">
        <w:rPr>
          <w:spacing w:val="-3"/>
          <w:kern w:val="2"/>
          <w:sz w:val="23"/>
          <w:szCs w:val="23"/>
        </w:rPr>
        <w:t>частной</w:t>
      </w:r>
      <w:r w:rsidRPr="00F942D3">
        <w:rPr>
          <w:spacing w:val="-3"/>
          <w:kern w:val="2"/>
          <w:sz w:val="23"/>
          <w:szCs w:val="23"/>
          <w:lang w:val="x-none" w:eastAsia="x-none"/>
        </w:rPr>
        <w:t xml:space="preserve"> практикой</w:t>
      </w:r>
      <w:r w:rsidRPr="00F942D3">
        <w:rPr>
          <w:spacing w:val="-3"/>
          <w:kern w:val="2"/>
          <w:sz w:val="23"/>
          <w:szCs w:val="23"/>
          <w:lang w:eastAsia="x-none"/>
        </w:rPr>
        <w:t>,</w:t>
      </w:r>
      <w:r w:rsidRPr="00F942D3">
        <w:rPr>
          <w:spacing w:val="-3"/>
          <w:kern w:val="2"/>
          <w:sz w:val="23"/>
          <w:szCs w:val="23"/>
        </w:rPr>
        <w:t xml:space="preserve"> заключившее</w:t>
      </w:r>
      <w:r w:rsidR="004C1098" w:rsidRPr="00F942D3">
        <w:rPr>
          <w:spacing w:val="-3"/>
          <w:kern w:val="2"/>
          <w:sz w:val="23"/>
          <w:szCs w:val="23"/>
        </w:rPr>
        <w:t xml:space="preserve"> </w:t>
      </w:r>
      <w:r w:rsidRPr="00F942D3">
        <w:rPr>
          <w:spacing w:val="-3"/>
          <w:kern w:val="2"/>
          <w:sz w:val="23"/>
          <w:szCs w:val="23"/>
        </w:rPr>
        <w:t>(ий) с Банком Договор КБО с целью предоставления ему комплексного банковского обслуживания и Банковских продуктов / Услуг;</w:t>
      </w:r>
    </w:p>
    <w:p w14:paraId="2FEF863F" w14:textId="77777777" w:rsidR="00902A31" w:rsidRPr="00F942D3" w:rsidRDefault="00546961" w:rsidP="003E28C2">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 xml:space="preserve">КОЛЬЦО </w:t>
      </w:r>
      <w:r w:rsidR="00902A31" w:rsidRPr="00F942D3">
        <w:rPr>
          <w:spacing w:val="-3"/>
          <w:kern w:val="2"/>
          <w:sz w:val="23"/>
          <w:szCs w:val="23"/>
        </w:rPr>
        <w:t xml:space="preserve">УРАЛА (ООО КБ «КОЛЬЦО УРАЛА») </w:t>
      </w:r>
      <w:r w:rsidR="007D3C99" w:rsidRPr="00F942D3">
        <w:rPr>
          <w:spacing w:val="-3"/>
          <w:kern w:val="2"/>
          <w:sz w:val="23"/>
          <w:szCs w:val="23"/>
        </w:rPr>
        <w:t xml:space="preserve">– </w:t>
      </w:r>
      <w:r w:rsidR="00236C4F" w:rsidRPr="00F942D3">
        <w:rPr>
          <w:spacing w:val="-3"/>
          <w:kern w:val="2"/>
          <w:sz w:val="23"/>
          <w:szCs w:val="23"/>
        </w:rPr>
        <w:t>Коммерческий Банк «КОЛЬЦО УРАЛА» Общество с ограниченной ответственностью</w:t>
      </w:r>
      <w:r w:rsidR="007D3C99" w:rsidRPr="00F942D3">
        <w:rPr>
          <w:spacing w:val="-3"/>
          <w:kern w:val="2"/>
          <w:sz w:val="23"/>
          <w:szCs w:val="23"/>
        </w:rPr>
        <w:t xml:space="preserve"> </w:t>
      </w:r>
      <w:r w:rsidR="00902A31" w:rsidRPr="00F942D3">
        <w:rPr>
          <w:spacing w:val="-3"/>
          <w:kern w:val="2"/>
          <w:sz w:val="23"/>
          <w:szCs w:val="23"/>
        </w:rPr>
        <w:t xml:space="preserve">(ОГРН 1026600001955, ИНН 6608001425), кредитная организация, правопреемником которой </w:t>
      </w:r>
      <w:r w:rsidR="0043396D" w:rsidRPr="00F942D3">
        <w:rPr>
          <w:spacing w:val="-3"/>
          <w:kern w:val="2"/>
          <w:sz w:val="23"/>
          <w:szCs w:val="23"/>
        </w:rPr>
        <w:t>с 01.01.2022</w:t>
      </w:r>
      <w:r w:rsidR="0043396D" w:rsidRPr="00F942D3">
        <w:rPr>
          <w:rFonts w:ascii="TimesNewRomanPSMT" w:hAnsi="TimesNewRomanPSMT" w:cs="TimesNewRomanPSMT"/>
          <w:spacing w:val="-3"/>
          <w:szCs w:val="24"/>
          <w:lang w:eastAsia="ru-RU"/>
        </w:rPr>
        <w:t xml:space="preserve"> </w:t>
      </w:r>
      <w:r w:rsidR="00902A31" w:rsidRPr="00F942D3">
        <w:rPr>
          <w:spacing w:val="-3"/>
          <w:kern w:val="2"/>
          <w:sz w:val="23"/>
          <w:szCs w:val="23"/>
        </w:rPr>
        <w:t>является Банк на основании статьи 58 Г</w:t>
      </w:r>
      <w:r w:rsidR="0043396D" w:rsidRPr="00F942D3">
        <w:rPr>
          <w:spacing w:val="-3"/>
          <w:kern w:val="2"/>
          <w:sz w:val="23"/>
          <w:szCs w:val="23"/>
        </w:rPr>
        <w:t>К</w:t>
      </w:r>
      <w:r w:rsidR="00902A31" w:rsidRPr="00F942D3">
        <w:rPr>
          <w:spacing w:val="-3"/>
          <w:kern w:val="2"/>
          <w:sz w:val="23"/>
          <w:szCs w:val="23"/>
        </w:rPr>
        <w:t xml:space="preserve"> РФ в связи с реорганизацией в форме присоединения ООО КБ «КОЛЬЦО УРАЛА» к Банку;</w:t>
      </w:r>
    </w:p>
    <w:p w14:paraId="12FDEFD0" w14:textId="77777777" w:rsidR="00902A31" w:rsidRPr="00F942D3" w:rsidRDefault="00902A31" w:rsidP="003E28C2">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Компрометация – </w:t>
      </w:r>
      <w:r w:rsidRPr="00F942D3">
        <w:rPr>
          <w:spacing w:val="-3"/>
          <w:kern w:val="2"/>
          <w:sz w:val="23"/>
          <w:szCs w:val="23"/>
          <w:shd w:val="clear" w:color="auto" w:fill="FFFFFF"/>
        </w:rPr>
        <w:t xml:space="preserve">факт несанкционированного доступа к защищаемой информации, а также </w:t>
      </w:r>
      <w:r w:rsidRPr="00F942D3">
        <w:rPr>
          <w:spacing w:val="-3"/>
          <w:kern w:val="2"/>
          <w:sz w:val="23"/>
          <w:szCs w:val="23"/>
          <w:shd w:val="clear" w:color="auto" w:fill="FFFFFF"/>
        </w:rPr>
        <w:lastRenderedPageBreak/>
        <w:t xml:space="preserve">подозрение на </w:t>
      </w:r>
      <w:r w:rsidRPr="00F942D3">
        <w:rPr>
          <w:spacing w:val="-3"/>
          <w:kern w:val="2"/>
          <w:sz w:val="23"/>
          <w:szCs w:val="23"/>
        </w:rPr>
        <w:t>осуществление</w:t>
      </w:r>
      <w:r w:rsidRPr="00F942D3">
        <w:rPr>
          <w:spacing w:val="-3"/>
          <w:kern w:val="2"/>
          <w:sz w:val="23"/>
          <w:szCs w:val="23"/>
          <w:shd w:val="clear" w:color="auto" w:fill="FFFFFF"/>
        </w:rPr>
        <w:t xml:space="preserve"> такого доступа; </w:t>
      </w:r>
    </w:p>
    <w:p w14:paraId="32E5B8A2" w14:textId="77777777" w:rsidR="008D1CBD" w:rsidRPr="00F942D3" w:rsidRDefault="008D1CBD" w:rsidP="00B34D57">
      <w:pPr>
        <w:pStyle w:val="3"/>
        <w:numPr>
          <w:ilvl w:val="0"/>
          <w:numId w:val="15"/>
        </w:numPr>
        <w:tabs>
          <w:tab w:val="left" w:pos="284"/>
        </w:tabs>
        <w:spacing w:before="0" w:line="228" w:lineRule="auto"/>
        <w:ind w:left="0" w:hanging="11"/>
        <w:rPr>
          <w:rFonts w:ascii="Times New Roman" w:hAnsi="Times New Roman"/>
          <w:snapToGrid w:val="0"/>
          <w:color w:val="auto"/>
          <w:spacing w:val="-3"/>
          <w:kern w:val="2"/>
          <w:sz w:val="23"/>
          <w:szCs w:val="23"/>
        </w:rPr>
      </w:pPr>
      <w:bookmarkStart w:id="46" w:name="_Toc96010231"/>
      <w:bookmarkStart w:id="47" w:name="_Toc98331074"/>
      <w:bookmarkStart w:id="48" w:name="_Toc109652403"/>
      <w:r w:rsidRPr="00F942D3">
        <w:rPr>
          <w:rFonts w:ascii="Times New Roman" w:hAnsi="Times New Roman"/>
          <w:snapToGrid w:val="0"/>
          <w:color w:val="auto"/>
          <w:spacing w:val="-3"/>
          <w:kern w:val="2"/>
          <w:sz w:val="23"/>
          <w:szCs w:val="23"/>
        </w:rPr>
        <w:t>Н</w:t>
      </w:r>
      <w:bookmarkEnd w:id="46"/>
      <w:bookmarkEnd w:id="47"/>
      <w:bookmarkEnd w:id="48"/>
    </w:p>
    <w:p w14:paraId="31E8EFED" w14:textId="77777777" w:rsidR="00902A31" w:rsidRPr="00F942D3" w:rsidRDefault="00902A31" w:rsidP="003E28C2">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 xml:space="preserve">НК РФ </w:t>
      </w:r>
      <w:r w:rsidRPr="00F942D3">
        <w:rPr>
          <w:spacing w:val="-3"/>
          <w:kern w:val="2"/>
          <w:sz w:val="23"/>
          <w:szCs w:val="23"/>
        </w:rPr>
        <w:sym w:font="Symbol" w:char="F02D"/>
      </w:r>
      <w:r w:rsidRPr="00F942D3">
        <w:rPr>
          <w:spacing w:val="-3"/>
          <w:kern w:val="2"/>
          <w:sz w:val="23"/>
          <w:szCs w:val="23"/>
        </w:rPr>
        <w:t xml:space="preserve"> Налоговый кодекс Российской Федерации; </w:t>
      </w:r>
    </w:p>
    <w:p w14:paraId="50491F1A" w14:textId="77777777" w:rsidR="008D1CBD" w:rsidRPr="00F942D3" w:rsidRDefault="008D1CBD" w:rsidP="00B34D57">
      <w:pPr>
        <w:pStyle w:val="3"/>
        <w:numPr>
          <w:ilvl w:val="0"/>
          <w:numId w:val="15"/>
        </w:numPr>
        <w:tabs>
          <w:tab w:val="left" w:pos="284"/>
        </w:tabs>
        <w:spacing w:before="0" w:line="228" w:lineRule="auto"/>
        <w:ind w:left="0" w:hanging="11"/>
        <w:rPr>
          <w:rFonts w:ascii="Times New Roman" w:hAnsi="Times New Roman"/>
          <w:snapToGrid w:val="0"/>
          <w:color w:val="auto"/>
          <w:spacing w:val="-3"/>
          <w:kern w:val="2"/>
          <w:sz w:val="23"/>
          <w:szCs w:val="23"/>
        </w:rPr>
      </w:pPr>
      <w:bookmarkStart w:id="49" w:name="_Toc96010232"/>
      <w:bookmarkStart w:id="50" w:name="_Toc98331075"/>
      <w:bookmarkStart w:id="51" w:name="_Toc109652404"/>
      <w:r w:rsidRPr="00F942D3">
        <w:rPr>
          <w:rFonts w:ascii="Times New Roman" w:hAnsi="Times New Roman"/>
          <w:snapToGrid w:val="0"/>
          <w:color w:val="auto"/>
          <w:spacing w:val="-3"/>
          <w:kern w:val="2"/>
          <w:sz w:val="23"/>
          <w:szCs w:val="23"/>
        </w:rPr>
        <w:t>О</w:t>
      </w:r>
      <w:bookmarkEnd w:id="49"/>
      <w:bookmarkEnd w:id="50"/>
      <w:bookmarkEnd w:id="51"/>
    </w:p>
    <w:p w14:paraId="203B17A4" w14:textId="77777777" w:rsidR="00902A31" w:rsidRPr="00F942D3" w:rsidRDefault="00902A31" w:rsidP="003E28C2">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Общие условия ДКБО – настоящие Общие условия комплексного банковского обслуживания</w:t>
      </w:r>
      <w:r w:rsidR="00A57E1C" w:rsidRPr="00F942D3">
        <w:rPr>
          <w:spacing w:val="-3"/>
          <w:kern w:val="2"/>
          <w:sz w:val="23"/>
          <w:szCs w:val="23"/>
        </w:rPr>
        <w:t xml:space="preserve"> Договора комплексного банковского обслуживания юридического лица / индивидуального предпринимателя / физического лица, занимающегося в установленном порядке частной практикой</w:t>
      </w:r>
      <w:r w:rsidRPr="00F942D3">
        <w:rPr>
          <w:spacing w:val="-3"/>
          <w:kern w:val="2"/>
          <w:sz w:val="23"/>
          <w:szCs w:val="23"/>
        </w:rPr>
        <w:t xml:space="preserve">; </w:t>
      </w:r>
    </w:p>
    <w:p w14:paraId="1606B756" w14:textId="77777777" w:rsidR="008D1CBD" w:rsidRPr="00F942D3" w:rsidRDefault="008D1CBD" w:rsidP="003E28C2">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 xml:space="preserve">Операция – расходная операция по Счету / счету по депозиту, осуществляемая Банком на основании распоряжения. При этом под валютной Операцией понимается операция, указанная в </w:t>
      </w:r>
      <w:hyperlink r:id="rId14" w:history="1">
        <w:r w:rsidRPr="00F942D3">
          <w:rPr>
            <w:rStyle w:val="a8"/>
            <w:color w:val="auto"/>
            <w:spacing w:val="-3"/>
            <w:kern w:val="2"/>
            <w:sz w:val="23"/>
            <w:szCs w:val="23"/>
            <w:u w:val="none"/>
          </w:rPr>
          <w:t xml:space="preserve">статье 1 Закона о </w:t>
        </w:r>
        <w:r w:rsidRPr="00F942D3">
          <w:rPr>
            <w:spacing w:val="-3"/>
          </w:rPr>
          <w:t>валютном</w:t>
        </w:r>
        <w:r w:rsidRPr="00F942D3">
          <w:rPr>
            <w:rStyle w:val="a8"/>
            <w:color w:val="auto"/>
            <w:spacing w:val="-3"/>
            <w:kern w:val="2"/>
            <w:sz w:val="23"/>
            <w:szCs w:val="23"/>
            <w:u w:val="none"/>
          </w:rPr>
          <w:t xml:space="preserve"> контроле</w:t>
        </w:r>
      </w:hyperlink>
      <w:r w:rsidRPr="00F942D3">
        <w:rPr>
          <w:spacing w:val="-3"/>
          <w:kern w:val="2"/>
          <w:sz w:val="23"/>
          <w:szCs w:val="23"/>
        </w:rPr>
        <w:t>, в том числе Операция в валюте Российской Федерации;</w:t>
      </w:r>
    </w:p>
    <w:p w14:paraId="1AB42008" w14:textId="77777777" w:rsidR="008D1CBD" w:rsidRPr="00F942D3" w:rsidRDefault="008D1CBD" w:rsidP="00B34D57">
      <w:pPr>
        <w:pStyle w:val="3"/>
        <w:numPr>
          <w:ilvl w:val="0"/>
          <w:numId w:val="15"/>
        </w:numPr>
        <w:tabs>
          <w:tab w:val="left" w:pos="284"/>
        </w:tabs>
        <w:spacing w:before="0" w:line="228" w:lineRule="auto"/>
        <w:ind w:left="0" w:hanging="11"/>
        <w:rPr>
          <w:rFonts w:ascii="Times New Roman" w:hAnsi="Times New Roman"/>
          <w:snapToGrid w:val="0"/>
          <w:color w:val="auto"/>
          <w:spacing w:val="-3"/>
          <w:kern w:val="2"/>
          <w:sz w:val="23"/>
          <w:szCs w:val="23"/>
        </w:rPr>
      </w:pPr>
      <w:bookmarkStart w:id="52" w:name="_Toc96010233"/>
      <w:bookmarkStart w:id="53" w:name="_Toc98331076"/>
      <w:bookmarkStart w:id="54" w:name="_Toc109652405"/>
      <w:r w:rsidRPr="00F942D3">
        <w:rPr>
          <w:rFonts w:ascii="Times New Roman" w:hAnsi="Times New Roman"/>
          <w:snapToGrid w:val="0"/>
          <w:color w:val="auto"/>
          <w:spacing w:val="-3"/>
          <w:kern w:val="2"/>
          <w:sz w:val="23"/>
          <w:szCs w:val="23"/>
        </w:rPr>
        <w:t>П</w:t>
      </w:r>
      <w:bookmarkEnd w:id="52"/>
      <w:bookmarkEnd w:id="53"/>
      <w:bookmarkEnd w:id="54"/>
      <w:r w:rsidR="00AD148C" w:rsidRPr="00F942D3">
        <w:rPr>
          <w:rFonts w:ascii="Times New Roman" w:hAnsi="Times New Roman"/>
          <w:snapToGrid w:val="0"/>
          <w:color w:val="auto"/>
          <w:spacing w:val="-3"/>
          <w:kern w:val="2"/>
          <w:sz w:val="23"/>
          <w:szCs w:val="23"/>
          <w:lang w:val="en-US"/>
        </w:rPr>
        <w:t xml:space="preserve"> </w:t>
      </w:r>
    </w:p>
    <w:p w14:paraId="0B3D98D1" w14:textId="77777777" w:rsidR="00556E1D" w:rsidRPr="00F942D3" w:rsidRDefault="00556E1D" w:rsidP="003E28C2">
      <w:pPr>
        <w:widowControl w:val="0"/>
        <w:shd w:val="clear" w:color="auto" w:fill="FFFFFF"/>
        <w:suppressAutoHyphens/>
        <w:spacing w:line="228" w:lineRule="auto"/>
        <w:ind w:firstLine="567"/>
        <w:jc w:val="both"/>
        <w:rPr>
          <w:spacing w:val="-3"/>
          <w:kern w:val="2"/>
          <w:sz w:val="23"/>
          <w:szCs w:val="23"/>
        </w:rPr>
      </w:pPr>
      <w:r w:rsidRPr="00F942D3">
        <w:rPr>
          <w:spacing w:val="-3"/>
        </w:rPr>
        <w:t>ПАО</w:t>
      </w:r>
      <w:r w:rsidRPr="00F942D3">
        <w:rPr>
          <w:spacing w:val="-3"/>
          <w:kern w:val="2"/>
          <w:sz w:val="23"/>
          <w:szCs w:val="23"/>
        </w:rPr>
        <w:t xml:space="preserve"> Московская Биржа (MOEX) – ПУБЛИЧНОЕ АКЦИОНЕРНОЕ ОБЩЕСТВО «МОСКОВСКАЯ БИРЖА ММВБ-РТС» (ОГРН: 1027739387411);</w:t>
      </w:r>
    </w:p>
    <w:p w14:paraId="551C4F75" w14:textId="77777777" w:rsidR="00902A31" w:rsidRPr="00F942D3" w:rsidRDefault="00902A31" w:rsidP="003E28C2">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персональные данные – любая информация, относящаяся прямо или косвенно к Уполномоченному лицу, являющемуся физическим лицом, в том числе: фамилия, имя, отчество; пол; дата рождения; адрес регистрации; адрес фактического проживания; номер мобильного телефона; адрес электронной почты, данные документа, удостоверяющего личность; данные о месте работы и должности; номера рабочих телефонов; биометрические персональные данные; иные сведения, отраженные в предоставляемых Банку Стороной анкетах, вопросниках, заявлениях, заявках и иных документах, а также иные сведения, относящиеся к личности Уполномоченного лица, доступные либо известные Банку в связи с принятием Банком решения о заключении Договора КБО и/или предоставлении Стороне Банковских продуктов / Услуг, а также при исполнении Договора КБО;</w:t>
      </w:r>
    </w:p>
    <w:p w14:paraId="3A212AEC" w14:textId="77777777" w:rsidR="00FD618C" w:rsidRPr="00F942D3" w:rsidRDefault="00FD618C" w:rsidP="003E28C2">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 xml:space="preserve">ПДн – персональные данные; </w:t>
      </w:r>
    </w:p>
    <w:p w14:paraId="25787D66" w14:textId="77777777" w:rsidR="00902A31" w:rsidRPr="00F942D3" w:rsidRDefault="00902A31" w:rsidP="003E28C2">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ПОД/ФТ/ФРОМУ – противодействие легализации доходов, полученных преступным путем, финансированию терроризма и финансированию распространения оружия массового уничтожения;</w:t>
      </w:r>
    </w:p>
    <w:p w14:paraId="1A6F677B" w14:textId="77777777" w:rsidR="00902A31" w:rsidRPr="00F942D3" w:rsidRDefault="00902A31" w:rsidP="003E28C2">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 xml:space="preserve">Правила ДБС (Кольцо Урала) – утвержденные </w:t>
      </w:r>
      <w:r w:rsidR="006E1825" w:rsidRPr="00F942D3">
        <w:rPr>
          <w:spacing w:val="-3"/>
          <w:kern w:val="2"/>
          <w:sz w:val="23"/>
          <w:szCs w:val="23"/>
        </w:rPr>
        <w:t xml:space="preserve">приказом </w:t>
      </w:r>
      <w:r w:rsidRPr="00F942D3">
        <w:rPr>
          <w:spacing w:val="-3"/>
          <w:kern w:val="2"/>
          <w:sz w:val="23"/>
          <w:szCs w:val="23"/>
        </w:rPr>
        <w:t xml:space="preserve">по Банку Правила исполнения и расторжения договора банковского счета в ПАО «МОСКОВСКИЙ КРЕДИТНЫЙ БАНК» (для клиентов, ранее присоединившихся к Правилам заключения, исполнения и расторжения договора банковского счета в ООО КБ «КОЛЬЦО УРАЛА» (для расчетных счетов в российских рублях, в иностранной валюте (доллары США, евро, иены, юани), счетов для расчетов по «корпоративной» международной платежной карте, счетов платежных агентов, платежных субагентов, поставщиков); </w:t>
      </w:r>
    </w:p>
    <w:p w14:paraId="3EE1A0B7" w14:textId="77777777" w:rsidR="00902A31" w:rsidRPr="00F942D3" w:rsidRDefault="00902A31" w:rsidP="003E28C2">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 xml:space="preserve">Правила по Банковским продуктам / Услугам </w:t>
      </w:r>
      <w:r w:rsidRPr="00F942D3">
        <w:rPr>
          <w:spacing w:val="-3"/>
          <w:kern w:val="2"/>
          <w:sz w:val="23"/>
          <w:szCs w:val="23"/>
        </w:rPr>
        <w:sym w:font="Symbol" w:char="F02D"/>
      </w:r>
      <w:r w:rsidRPr="00F942D3">
        <w:rPr>
          <w:spacing w:val="-3"/>
          <w:kern w:val="2"/>
          <w:sz w:val="23"/>
          <w:szCs w:val="23"/>
        </w:rPr>
        <w:t xml:space="preserve"> утвержденные приказом по Банку правила (условия), устанавливающие условия и порядок предоставления соответствующих Банковских продуктов / Услуг, являющиеся неотъемлемой частью Договора КБО:</w:t>
      </w:r>
    </w:p>
    <w:p w14:paraId="70DF6DCF" w14:textId="77777777" w:rsidR="00902A31" w:rsidRPr="00F942D3" w:rsidRDefault="00902A31" w:rsidP="00B34D57">
      <w:pPr>
        <w:widowControl w:val="0"/>
        <w:shd w:val="clear" w:color="auto" w:fill="FFFFFF"/>
        <w:suppressAutoHyphens/>
        <w:spacing w:line="228" w:lineRule="auto"/>
        <w:ind w:left="1418" w:hanging="425"/>
        <w:jc w:val="both"/>
        <w:rPr>
          <w:spacing w:val="-3"/>
          <w:kern w:val="2"/>
          <w:sz w:val="23"/>
          <w:szCs w:val="23"/>
        </w:rPr>
      </w:pPr>
      <w:r w:rsidRPr="00F942D3">
        <w:rPr>
          <w:i/>
          <w:spacing w:val="-3"/>
          <w:kern w:val="2"/>
          <w:sz w:val="23"/>
          <w:szCs w:val="23"/>
        </w:rPr>
        <w:t>Правила банковского счета</w:t>
      </w:r>
      <w:r w:rsidRPr="00F942D3">
        <w:rPr>
          <w:spacing w:val="-3"/>
          <w:kern w:val="2"/>
          <w:sz w:val="23"/>
          <w:szCs w:val="23"/>
        </w:rPr>
        <w:t xml:space="preserve"> </w:t>
      </w:r>
      <w:r w:rsidRPr="00F942D3">
        <w:rPr>
          <w:spacing w:val="-3"/>
          <w:kern w:val="2"/>
          <w:sz w:val="23"/>
          <w:szCs w:val="23"/>
        </w:rPr>
        <w:sym w:font="Symbol" w:char="F02D"/>
      </w:r>
      <w:r w:rsidRPr="00F942D3">
        <w:rPr>
          <w:spacing w:val="-3"/>
          <w:kern w:val="2"/>
          <w:sz w:val="23"/>
          <w:szCs w:val="23"/>
        </w:rPr>
        <w:t xml:space="preserve"> Правила открытия и обслуживания банковского счета юридического лица / индивидуального предпринимателя / физического лица, занимающегося в установленном порядке частной практикой,</w:t>
      </w:r>
    </w:p>
    <w:p w14:paraId="46849C87" w14:textId="77777777" w:rsidR="00902A31" w:rsidRPr="00F942D3" w:rsidRDefault="00902A31" w:rsidP="00B34D57">
      <w:pPr>
        <w:widowControl w:val="0"/>
        <w:shd w:val="clear" w:color="auto" w:fill="FFFFFF"/>
        <w:suppressAutoHyphens/>
        <w:spacing w:line="228" w:lineRule="auto"/>
        <w:ind w:left="1418" w:hanging="425"/>
        <w:jc w:val="both"/>
        <w:rPr>
          <w:spacing w:val="-3"/>
          <w:kern w:val="2"/>
          <w:sz w:val="23"/>
          <w:szCs w:val="23"/>
        </w:rPr>
      </w:pPr>
      <w:r w:rsidRPr="00F942D3">
        <w:rPr>
          <w:i/>
          <w:spacing w:val="-3"/>
          <w:kern w:val="2"/>
          <w:sz w:val="23"/>
          <w:szCs w:val="23"/>
        </w:rPr>
        <w:t>Правила счета эскроу для расчетов по ДДУ</w:t>
      </w:r>
      <w:r w:rsidRPr="00F942D3">
        <w:rPr>
          <w:spacing w:val="-3"/>
          <w:kern w:val="2"/>
          <w:sz w:val="23"/>
          <w:szCs w:val="23"/>
        </w:rPr>
        <w:t xml:space="preserve"> </w:t>
      </w:r>
      <w:r w:rsidRPr="00F942D3">
        <w:rPr>
          <w:spacing w:val="-3"/>
          <w:kern w:val="2"/>
          <w:sz w:val="23"/>
          <w:szCs w:val="23"/>
        </w:rPr>
        <w:sym w:font="Symbol" w:char="F02D"/>
      </w:r>
      <w:r w:rsidRPr="00F942D3">
        <w:rPr>
          <w:spacing w:val="-3"/>
          <w:kern w:val="2"/>
          <w:sz w:val="23"/>
          <w:szCs w:val="23"/>
        </w:rPr>
        <w:t xml:space="preserve"> Правила открытия и обслуживания счета эскроу юридического лица / индивидуального предпринимателя / физического лица, занимающегося в установленном порядке частной практикой, для расчетов по договору участия в долевом строительстве,</w:t>
      </w:r>
    </w:p>
    <w:p w14:paraId="6875CA78" w14:textId="77777777" w:rsidR="00902A31" w:rsidRPr="00F942D3" w:rsidRDefault="00902A31" w:rsidP="00B34D57">
      <w:pPr>
        <w:widowControl w:val="0"/>
        <w:shd w:val="clear" w:color="auto" w:fill="FFFFFF"/>
        <w:suppressAutoHyphens/>
        <w:spacing w:line="228" w:lineRule="auto"/>
        <w:ind w:left="1418" w:hanging="425"/>
        <w:jc w:val="both"/>
        <w:rPr>
          <w:spacing w:val="-3"/>
          <w:kern w:val="2"/>
          <w:sz w:val="23"/>
          <w:szCs w:val="23"/>
        </w:rPr>
      </w:pPr>
      <w:r w:rsidRPr="00F942D3">
        <w:rPr>
          <w:i/>
          <w:spacing w:val="-3"/>
          <w:kern w:val="2"/>
          <w:sz w:val="23"/>
          <w:szCs w:val="23"/>
        </w:rPr>
        <w:t>Правила внесения наличных через ПТС</w:t>
      </w:r>
      <w:r w:rsidRPr="00F942D3">
        <w:rPr>
          <w:spacing w:val="-3"/>
          <w:kern w:val="2"/>
          <w:sz w:val="23"/>
          <w:szCs w:val="23"/>
        </w:rPr>
        <w:t xml:space="preserve"> </w:t>
      </w:r>
      <w:r w:rsidRPr="00F942D3">
        <w:rPr>
          <w:spacing w:val="-3"/>
          <w:kern w:val="2"/>
          <w:sz w:val="23"/>
          <w:szCs w:val="23"/>
        </w:rPr>
        <w:sym w:font="Symbol" w:char="F02D"/>
      </w:r>
      <w:r w:rsidRPr="00F942D3">
        <w:rPr>
          <w:spacing w:val="-3"/>
          <w:kern w:val="2"/>
          <w:sz w:val="23"/>
          <w:szCs w:val="23"/>
        </w:rPr>
        <w:t xml:space="preserve"> </w:t>
      </w:r>
      <w:bookmarkStart w:id="55" w:name="_Toc499558269"/>
      <w:bookmarkStart w:id="56" w:name="_Toc501014017"/>
      <w:bookmarkStart w:id="57" w:name="_Toc504727486"/>
      <w:bookmarkStart w:id="58" w:name="_Toc10731591"/>
      <w:r w:rsidRPr="00F942D3">
        <w:rPr>
          <w:spacing w:val="-3"/>
          <w:kern w:val="2"/>
          <w:sz w:val="23"/>
          <w:szCs w:val="23"/>
        </w:rPr>
        <w:t xml:space="preserve">Правила оказания услуги по внесению наличных денежных средств на расчетный счет Клиента через </w:t>
      </w:r>
      <w:bookmarkEnd w:id="55"/>
      <w:bookmarkEnd w:id="56"/>
      <w:bookmarkEnd w:id="57"/>
      <w:r w:rsidRPr="00F942D3">
        <w:rPr>
          <w:spacing w:val="-3"/>
          <w:kern w:val="2"/>
          <w:sz w:val="23"/>
          <w:szCs w:val="23"/>
        </w:rPr>
        <w:t>ПТС, предназначенные для использования в рамках оказания услуг, которые находятся в публичном доступе и/или могут использоваться как Клиентом, так и третьими лицами</w:t>
      </w:r>
      <w:bookmarkEnd w:id="58"/>
      <w:r w:rsidRPr="00F942D3">
        <w:rPr>
          <w:spacing w:val="-3"/>
          <w:kern w:val="2"/>
          <w:sz w:val="23"/>
          <w:szCs w:val="23"/>
        </w:rPr>
        <w:t>,</w:t>
      </w:r>
    </w:p>
    <w:p w14:paraId="09E55F39" w14:textId="77777777" w:rsidR="00902A31" w:rsidRPr="00F942D3" w:rsidRDefault="00902A31" w:rsidP="00B34D57">
      <w:pPr>
        <w:widowControl w:val="0"/>
        <w:shd w:val="clear" w:color="auto" w:fill="FFFFFF"/>
        <w:suppressAutoHyphens/>
        <w:spacing w:line="228" w:lineRule="auto"/>
        <w:ind w:left="1418" w:hanging="425"/>
        <w:jc w:val="both"/>
        <w:rPr>
          <w:spacing w:val="-3"/>
          <w:kern w:val="2"/>
          <w:sz w:val="23"/>
          <w:szCs w:val="23"/>
        </w:rPr>
      </w:pPr>
      <w:r w:rsidRPr="00F942D3">
        <w:rPr>
          <w:i/>
          <w:snapToGrid w:val="0"/>
          <w:spacing w:val="-3"/>
          <w:kern w:val="2"/>
          <w:sz w:val="23"/>
          <w:szCs w:val="23"/>
        </w:rPr>
        <w:t>Правила ДБО</w:t>
      </w:r>
      <w:r w:rsidRPr="00F942D3">
        <w:rPr>
          <w:snapToGrid w:val="0"/>
          <w:spacing w:val="-3"/>
          <w:kern w:val="2"/>
          <w:sz w:val="23"/>
          <w:szCs w:val="23"/>
        </w:rPr>
        <w:t xml:space="preserve"> – Правила электронного документооборота и дистанционного банковского обслуживания </w:t>
      </w:r>
      <w:r w:rsidRPr="00F942D3">
        <w:rPr>
          <w:spacing w:val="-3"/>
          <w:kern w:val="2"/>
          <w:sz w:val="23"/>
          <w:szCs w:val="23"/>
        </w:rPr>
        <w:t xml:space="preserve">клиентов – </w:t>
      </w:r>
      <w:r w:rsidRPr="00F942D3">
        <w:rPr>
          <w:spacing w:val="-3"/>
          <w:kern w:val="2"/>
          <w:sz w:val="23"/>
          <w:szCs w:val="23"/>
          <w:lang w:val="x-none" w:eastAsia="x-none"/>
        </w:rPr>
        <w:t>юридическ</w:t>
      </w:r>
      <w:r w:rsidRPr="00F942D3">
        <w:rPr>
          <w:spacing w:val="-3"/>
          <w:kern w:val="2"/>
          <w:sz w:val="23"/>
          <w:szCs w:val="23"/>
          <w:lang w:eastAsia="x-none"/>
        </w:rPr>
        <w:t>их</w:t>
      </w:r>
      <w:r w:rsidRPr="00F942D3">
        <w:rPr>
          <w:spacing w:val="-3"/>
          <w:kern w:val="2"/>
          <w:sz w:val="23"/>
          <w:szCs w:val="23"/>
          <w:lang w:val="x-none" w:eastAsia="x-none"/>
        </w:rPr>
        <w:t xml:space="preserve"> лиц, индивидуальны</w:t>
      </w:r>
      <w:r w:rsidRPr="00F942D3">
        <w:rPr>
          <w:spacing w:val="-3"/>
          <w:kern w:val="2"/>
          <w:sz w:val="23"/>
          <w:szCs w:val="23"/>
          <w:lang w:eastAsia="x-none"/>
        </w:rPr>
        <w:t>х</w:t>
      </w:r>
      <w:r w:rsidRPr="00F942D3">
        <w:rPr>
          <w:spacing w:val="-3"/>
          <w:kern w:val="2"/>
          <w:sz w:val="23"/>
          <w:szCs w:val="23"/>
          <w:lang w:val="x-none" w:eastAsia="x-none"/>
        </w:rPr>
        <w:t xml:space="preserve"> предпринимател</w:t>
      </w:r>
      <w:r w:rsidRPr="00F942D3">
        <w:rPr>
          <w:spacing w:val="-3"/>
          <w:kern w:val="2"/>
          <w:sz w:val="23"/>
          <w:szCs w:val="23"/>
          <w:lang w:eastAsia="x-none"/>
        </w:rPr>
        <w:t>ей</w:t>
      </w:r>
      <w:r w:rsidRPr="00F942D3">
        <w:rPr>
          <w:spacing w:val="-3"/>
          <w:kern w:val="2"/>
          <w:sz w:val="23"/>
          <w:szCs w:val="23"/>
          <w:lang w:val="x-none" w:eastAsia="x-none"/>
        </w:rPr>
        <w:t xml:space="preserve"> и физическ</w:t>
      </w:r>
      <w:r w:rsidRPr="00F942D3">
        <w:rPr>
          <w:spacing w:val="-3"/>
          <w:kern w:val="2"/>
          <w:sz w:val="23"/>
          <w:szCs w:val="23"/>
          <w:lang w:eastAsia="x-none"/>
        </w:rPr>
        <w:t>их</w:t>
      </w:r>
      <w:r w:rsidRPr="00F942D3">
        <w:rPr>
          <w:spacing w:val="-3"/>
          <w:kern w:val="2"/>
          <w:sz w:val="23"/>
          <w:szCs w:val="23"/>
          <w:lang w:val="x-none" w:eastAsia="x-none"/>
        </w:rPr>
        <w:t xml:space="preserve"> лиц, </w:t>
      </w:r>
      <w:r w:rsidRPr="00F942D3">
        <w:rPr>
          <w:spacing w:val="-3"/>
          <w:kern w:val="2"/>
          <w:sz w:val="23"/>
          <w:szCs w:val="23"/>
          <w:lang w:eastAsia="x-none"/>
        </w:rPr>
        <w:t>занимающихся</w:t>
      </w:r>
      <w:r w:rsidRPr="00F942D3">
        <w:rPr>
          <w:spacing w:val="-3"/>
          <w:kern w:val="2"/>
          <w:sz w:val="23"/>
          <w:szCs w:val="23"/>
          <w:lang w:val="x-none" w:eastAsia="x-none"/>
        </w:rPr>
        <w:t xml:space="preserve"> в установленном законодательством Р</w:t>
      </w:r>
      <w:r w:rsidRPr="00F942D3">
        <w:rPr>
          <w:spacing w:val="-3"/>
          <w:kern w:val="2"/>
          <w:sz w:val="23"/>
          <w:szCs w:val="23"/>
          <w:lang w:eastAsia="x-none"/>
        </w:rPr>
        <w:t>оссийской Федерации</w:t>
      </w:r>
      <w:r w:rsidRPr="00F942D3">
        <w:rPr>
          <w:spacing w:val="-3"/>
          <w:kern w:val="2"/>
          <w:sz w:val="23"/>
          <w:szCs w:val="23"/>
          <w:lang w:val="x-none" w:eastAsia="x-none"/>
        </w:rPr>
        <w:t xml:space="preserve"> порядке частной практикой</w:t>
      </w:r>
      <w:r w:rsidRPr="00F942D3">
        <w:rPr>
          <w:spacing w:val="-3"/>
          <w:kern w:val="2"/>
          <w:sz w:val="23"/>
          <w:szCs w:val="23"/>
          <w:lang w:eastAsia="x-none"/>
        </w:rPr>
        <w:t>, в</w:t>
      </w:r>
      <w:r w:rsidRPr="00F942D3">
        <w:rPr>
          <w:snapToGrid w:val="0"/>
          <w:spacing w:val="-3"/>
          <w:kern w:val="2"/>
          <w:sz w:val="23"/>
          <w:szCs w:val="23"/>
        </w:rPr>
        <w:t xml:space="preserve"> ПАО «МОСКОВСКИЙ КРЕДИТНЫЙ БАНК»</w:t>
      </w:r>
      <w:r w:rsidRPr="00F942D3">
        <w:rPr>
          <w:spacing w:val="-3"/>
          <w:kern w:val="2"/>
          <w:sz w:val="23"/>
          <w:szCs w:val="23"/>
        </w:rPr>
        <w:t>,</w:t>
      </w:r>
    </w:p>
    <w:p w14:paraId="7474D5E7" w14:textId="2E1F095A" w:rsidR="00A84D34" w:rsidRPr="00F942D3" w:rsidRDefault="00C11905" w:rsidP="00B34D57">
      <w:pPr>
        <w:widowControl w:val="0"/>
        <w:shd w:val="clear" w:color="auto" w:fill="FFFFFF"/>
        <w:suppressAutoHyphens/>
        <w:spacing w:line="228" w:lineRule="auto"/>
        <w:ind w:left="1418" w:hanging="425"/>
        <w:jc w:val="both"/>
        <w:rPr>
          <w:spacing w:val="-3"/>
          <w:kern w:val="2"/>
          <w:sz w:val="23"/>
          <w:szCs w:val="23"/>
        </w:rPr>
      </w:pPr>
      <w:r w:rsidRPr="00F942D3">
        <w:rPr>
          <w:i/>
          <w:spacing w:val="-3"/>
          <w:kern w:val="2"/>
          <w:sz w:val="23"/>
          <w:szCs w:val="23"/>
        </w:rPr>
        <w:t>Правила размещения денежных средств</w:t>
      </w:r>
      <w:r w:rsidR="00857151" w:rsidRPr="00F942D3">
        <w:rPr>
          <w:i/>
          <w:spacing w:val="-3"/>
          <w:kern w:val="2"/>
          <w:sz w:val="23"/>
          <w:szCs w:val="23"/>
        </w:rPr>
        <w:t xml:space="preserve"> </w:t>
      </w:r>
      <w:r w:rsidR="00A84D34" w:rsidRPr="00F942D3">
        <w:rPr>
          <w:i/>
          <w:kern w:val="2"/>
          <w:sz w:val="23"/>
          <w:szCs w:val="23"/>
        </w:rPr>
        <w:t>с использованием Системы ВБО</w:t>
      </w:r>
      <w:r w:rsidR="00A84D34" w:rsidRPr="00F942D3">
        <w:rPr>
          <w:spacing w:val="-3"/>
          <w:kern w:val="2"/>
          <w:sz w:val="23"/>
          <w:szCs w:val="23"/>
        </w:rPr>
        <w:t xml:space="preserve"> </w:t>
      </w:r>
      <w:r w:rsidRPr="00F942D3">
        <w:rPr>
          <w:spacing w:val="-3"/>
          <w:kern w:val="2"/>
          <w:sz w:val="23"/>
          <w:szCs w:val="23"/>
        </w:rPr>
        <w:t xml:space="preserve">– </w:t>
      </w:r>
      <w:r w:rsidRPr="00F942D3">
        <w:rPr>
          <w:spacing w:val="-3"/>
          <w:kern w:val="2"/>
          <w:sz w:val="23"/>
          <w:szCs w:val="23"/>
          <w:lang w:val="x-none" w:eastAsia="x-none"/>
        </w:rPr>
        <w:t xml:space="preserve">Правила размещения денежных средств </w:t>
      </w:r>
      <w:r w:rsidR="00A84D34" w:rsidRPr="00F942D3">
        <w:rPr>
          <w:kern w:val="2"/>
          <w:sz w:val="23"/>
          <w:szCs w:val="23"/>
        </w:rPr>
        <w:t xml:space="preserve">во вклады (депозиты) и в качестве неснижаемого остатка на банковском счете с использованием электронной системы «Ваш Банк Онлайн» </w:t>
      </w:r>
      <w:r w:rsidRPr="00F942D3">
        <w:rPr>
          <w:spacing w:val="-3"/>
          <w:kern w:val="2"/>
          <w:sz w:val="23"/>
          <w:szCs w:val="23"/>
          <w:lang w:val="x-none" w:eastAsia="x-none"/>
        </w:rPr>
        <w:t>в ПАО «МОСКОВСКИЙ КРЕДИТНЫЙ БАНК»</w:t>
      </w:r>
      <w:r w:rsidRPr="00F942D3">
        <w:rPr>
          <w:spacing w:val="-3"/>
          <w:kern w:val="2"/>
          <w:sz w:val="23"/>
          <w:szCs w:val="23"/>
        </w:rPr>
        <w:t>,</w:t>
      </w:r>
    </w:p>
    <w:p w14:paraId="1798A9F9" w14:textId="77777777" w:rsidR="00902A31" w:rsidRPr="00F942D3" w:rsidRDefault="00902A31" w:rsidP="00B34D57">
      <w:pPr>
        <w:widowControl w:val="0"/>
        <w:shd w:val="clear" w:color="auto" w:fill="FFFFFF"/>
        <w:suppressAutoHyphens/>
        <w:spacing w:line="228" w:lineRule="auto"/>
        <w:ind w:left="1418" w:hanging="425"/>
        <w:jc w:val="both"/>
        <w:rPr>
          <w:spacing w:val="-3"/>
          <w:kern w:val="2"/>
          <w:sz w:val="23"/>
          <w:szCs w:val="23"/>
        </w:rPr>
      </w:pPr>
      <w:r w:rsidRPr="00F942D3">
        <w:rPr>
          <w:i/>
          <w:spacing w:val="-3"/>
          <w:kern w:val="2"/>
          <w:sz w:val="23"/>
          <w:szCs w:val="23"/>
        </w:rPr>
        <w:t>Правила эквайринга</w:t>
      </w:r>
      <w:r w:rsidRPr="00F942D3">
        <w:rPr>
          <w:spacing w:val="-3"/>
          <w:kern w:val="2"/>
          <w:sz w:val="23"/>
          <w:szCs w:val="23"/>
        </w:rPr>
        <w:t xml:space="preserve"> – Правила оказания услуг эквайринга в ПАО «МОСКОВСКИЙ КРЕДИТНЫЙ БАНК»,</w:t>
      </w:r>
    </w:p>
    <w:p w14:paraId="56BD6470" w14:textId="77777777" w:rsidR="00902A31" w:rsidRPr="00F942D3" w:rsidRDefault="00902A31" w:rsidP="00B34D57">
      <w:pPr>
        <w:widowControl w:val="0"/>
        <w:shd w:val="clear" w:color="auto" w:fill="FFFFFF"/>
        <w:suppressAutoHyphens/>
        <w:spacing w:line="228" w:lineRule="auto"/>
        <w:ind w:left="1418" w:hanging="425"/>
        <w:jc w:val="both"/>
        <w:rPr>
          <w:spacing w:val="-3"/>
          <w:kern w:val="2"/>
          <w:sz w:val="23"/>
          <w:szCs w:val="23"/>
        </w:rPr>
      </w:pPr>
      <w:r w:rsidRPr="00F942D3">
        <w:rPr>
          <w:i/>
          <w:spacing w:val="-3"/>
          <w:kern w:val="2"/>
          <w:sz w:val="23"/>
          <w:szCs w:val="23"/>
        </w:rPr>
        <w:t>Правила</w:t>
      </w:r>
      <w:r w:rsidRPr="00F942D3">
        <w:rPr>
          <w:i/>
          <w:snapToGrid w:val="0"/>
          <w:spacing w:val="-3"/>
          <w:kern w:val="2"/>
          <w:sz w:val="23"/>
          <w:szCs w:val="23"/>
        </w:rPr>
        <w:t xml:space="preserve"> СБП</w:t>
      </w:r>
      <w:r w:rsidRPr="00F942D3">
        <w:rPr>
          <w:snapToGrid w:val="0"/>
          <w:spacing w:val="-3"/>
          <w:kern w:val="2"/>
          <w:sz w:val="23"/>
          <w:szCs w:val="23"/>
        </w:rPr>
        <w:t xml:space="preserve"> </w:t>
      </w:r>
      <w:r w:rsidRPr="00F942D3">
        <w:rPr>
          <w:spacing w:val="-3"/>
          <w:kern w:val="2"/>
          <w:sz w:val="23"/>
          <w:szCs w:val="23"/>
        </w:rPr>
        <w:t xml:space="preserve">– Правила переводов денежных средств с использованием сервиса быстрых платежей платежной системы Банка России в ПАО «МОСКОВСКИЙ КРЕДИТНЫЙ </w:t>
      </w:r>
      <w:r w:rsidRPr="00F942D3">
        <w:rPr>
          <w:spacing w:val="-3"/>
          <w:kern w:val="2"/>
          <w:sz w:val="23"/>
          <w:szCs w:val="23"/>
        </w:rPr>
        <w:lastRenderedPageBreak/>
        <w:t>БАНК»,</w:t>
      </w:r>
    </w:p>
    <w:p w14:paraId="3AC2F242" w14:textId="77777777" w:rsidR="00902A31" w:rsidRPr="00F942D3" w:rsidRDefault="00902A31" w:rsidP="00B34D57">
      <w:pPr>
        <w:widowControl w:val="0"/>
        <w:shd w:val="clear" w:color="auto" w:fill="FFFFFF"/>
        <w:suppressAutoHyphens/>
        <w:spacing w:line="228" w:lineRule="auto"/>
        <w:jc w:val="both"/>
        <w:rPr>
          <w:spacing w:val="-3"/>
          <w:kern w:val="2"/>
          <w:sz w:val="23"/>
          <w:szCs w:val="23"/>
        </w:rPr>
      </w:pPr>
      <w:r w:rsidRPr="00F942D3">
        <w:rPr>
          <w:spacing w:val="-3"/>
          <w:kern w:val="2"/>
          <w:sz w:val="23"/>
          <w:szCs w:val="23"/>
        </w:rPr>
        <w:t>а также иные утвержденные приказом по Банку правила (условия), устанавливающие условия и порядок предоставления соответствующих Банковских продуктов / Услуг.</w:t>
      </w:r>
    </w:p>
    <w:p w14:paraId="63D49216" w14:textId="77777777" w:rsidR="00902A31" w:rsidRPr="00F942D3" w:rsidRDefault="00902A31" w:rsidP="003E28C2">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Правила по Банковским продуктам / Услугам доводятся до сведения Клиентов и других Сторон путем размещения информации в местах обслуживания Клиентов, либо на сайте Банка, либо иным способом, установленным Банком;</w:t>
      </w:r>
    </w:p>
    <w:p w14:paraId="6CF5341A" w14:textId="77777777" w:rsidR="00902A31" w:rsidRPr="00F942D3" w:rsidRDefault="00902A31" w:rsidP="003E28C2">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 xml:space="preserve">ПТС </w:t>
      </w:r>
      <w:r w:rsidRPr="00F942D3">
        <w:rPr>
          <w:spacing w:val="-3"/>
          <w:kern w:val="2"/>
          <w:sz w:val="23"/>
          <w:szCs w:val="23"/>
        </w:rPr>
        <w:sym w:font="Symbol" w:char="F02D"/>
      </w:r>
      <w:r w:rsidRPr="00F942D3">
        <w:rPr>
          <w:spacing w:val="-3"/>
          <w:kern w:val="2"/>
          <w:sz w:val="23"/>
          <w:szCs w:val="23"/>
        </w:rPr>
        <w:t xml:space="preserve"> электронные программно-технические средства, принадлежащие Банку либо третьим лицам, привлеченным Банком для исполнения своих обязательств по Договору</w:t>
      </w:r>
      <w:r w:rsidR="006E1825" w:rsidRPr="00F942D3">
        <w:rPr>
          <w:spacing w:val="-3"/>
          <w:kern w:val="2"/>
          <w:sz w:val="23"/>
          <w:szCs w:val="23"/>
        </w:rPr>
        <w:t xml:space="preserve"> </w:t>
      </w:r>
      <w:r w:rsidR="004B17F4" w:rsidRPr="00F942D3">
        <w:rPr>
          <w:spacing w:val="-3"/>
          <w:kern w:val="2"/>
          <w:sz w:val="23"/>
          <w:szCs w:val="23"/>
        </w:rPr>
        <w:t>оказания услуги по внесению наличных денежных средств на Счет Клиента через ПТС</w:t>
      </w:r>
      <w:r w:rsidRPr="00F942D3">
        <w:rPr>
          <w:spacing w:val="-3"/>
          <w:kern w:val="2"/>
          <w:sz w:val="23"/>
          <w:szCs w:val="23"/>
        </w:rPr>
        <w:t xml:space="preserve">, предназначенные для совершения </w:t>
      </w:r>
      <w:r w:rsidR="00933D93" w:rsidRPr="00F942D3">
        <w:rPr>
          <w:spacing w:val="-3"/>
          <w:kern w:val="2"/>
          <w:sz w:val="23"/>
          <w:szCs w:val="23"/>
        </w:rPr>
        <w:t xml:space="preserve">операций </w:t>
      </w:r>
      <w:r w:rsidRPr="00F942D3">
        <w:rPr>
          <w:spacing w:val="-3"/>
          <w:kern w:val="2"/>
          <w:sz w:val="23"/>
          <w:szCs w:val="23"/>
        </w:rPr>
        <w:t xml:space="preserve">без участия уполномоченного работника Банка, передачи распоряжений Банку, оснащенные устройством для приема (либо для приема и выдачи) наличных денежных средств (банкнот), а также для составления документов, подтверждающих проведение указанных </w:t>
      </w:r>
      <w:r w:rsidR="001A27A8" w:rsidRPr="00F942D3">
        <w:rPr>
          <w:spacing w:val="-3"/>
          <w:kern w:val="2"/>
          <w:sz w:val="23"/>
          <w:szCs w:val="23"/>
        </w:rPr>
        <w:t>операций</w:t>
      </w:r>
      <w:r w:rsidR="00933D93" w:rsidRPr="00F942D3">
        <w:rPr>
          <w:spacing w:val="-3"/>
          <w:kern w:val="2"/>
          <w:sz w:val="23"/>
          <w:szCs w:val="23"/>
        </w:rPr>
        <w:t xml:space="preserve"> </w:t>
      </w:r>
      <w:r w:rsidRPr="00F942D3">
        <w:rPr>
          <w:spacing w:val="-3"/>
          <w:kern w:val="2"/>
          <w:sz w:val="23"/>
          <w:szCs w:val="23"/>
        </w:rPr>
        <w:t xml:space="preserve">и предоставления информации по Счету. Перечень ПТС, принадлежащих привлеченным Банком третьим лицам, в которых доступна </w:t>
      </w:r>
      <w:r w:rsidR="00B32CDA" w:rsidRPr="00F942D3">
        <w:rPr>
          <w:spacing w:val="-3"/>
          <w:kern w:val="2"/>
          <w:sz w:val="23"/>
          <w:szCs w:val="23"/>
        </w:rPr>
        <w:t>услуга</w:t>
      </w:r>
      <w:r w:rsidRPr="00F942D3">
        <w:rPr>
          <w:spacing w:val="-3"/>
          <w:kern w:val="2"/>
          <w:sz w:val="23"/>
          <w:szCs w:val="23"/>
        </w:rPr>
        <w:t xml:space="preserve">, доводится до сведения Клиента посредством размещения информации на сайте Банка. Информирование Клиента об изменении перечня ПТС, в которых доступна </w:t>
      </w:r>
      <w:r w:rsidR="00B32CDA" w:rsidRPr="00F942D3">
        <w:rPr>
          <w:spacing w:val="-3"/>
          <w:kern w:val="2"/>
          <w:sz w:val="23"/>
          <w:szCs w:val="23"/>
        </w:rPr>
        <w:t>услуга</w:t>
      </w:r>
      <w:r w:rsidRPr="00F942D3">
        <w:rPr>
          <w:spacing w:val="-3"/>
          <w:kern w:val="2"/>
          <w:sz w:val="23"/>
          <w:szCs w:val="23"/>
        </w:rPr>
        <w:t>, осуществляется Банком не позднее 3 (Тр</w:t>
      </w:r>
      <w:r w:rsidR="006E1825" w:rsidRPr="00F942D3">
        <w:rPr>
          <w:spacing w:val="-3"/>
          <w:kern w:val="2"/>
          <w:sz w:val="23"/>
          <w:szCs w:val="23"/>
        </w:rPr>
        <w:t>е</w:t>
      </w:r>
      <w:r w:rsidRPr="00F942D3">
        <w:rPr>
          <w:spacing w:val="-3"/>
          <w:kern w:val="2"/>
          <w:sz w:val="23"/>
          <w:szCs w:val="23"/>
        </w:rPr>
        <w:t xml:space="preserve">х) рабочих дней с момента такого изменения; </w:t>
      </w:r>
    </w:p>
    <w:p w14:paraId="15DCA8AF" w14:textId="77777777" w:rsidR="008D1CBD" w:rsidRPr="00F942D3" w:rsidRDefault="008D1CBD" w:rsidP="00B34D57">
      <w:pPr>
        <w:pStyle w:val="3"/>
        <w:numPr>
          <w:ilvl w:val="0"/>
          <w:numId w:val="15"/>
        </w:numPr>
        <w:tabs>
          <w:tab w:val="left" w:pos="284"/>
        </w:tabs>
        <w:spacing w:before="0" w:line="228" w:lineRule="auto"/>
        <w:ind w:left="0" w:hanging="11"/>
        <w:rPr>
          <w:rFonts w:ascii="Times New Roman" w:hAnsi="Times New Roman"/>
          <w:snapToGrid w:val="0"/>
          <w:color w:val="auto"/>
          <w:spacing w:val="-3"/>
          <w:kern w:val="2"/>
          <w:sz w:val="23"/>
          <w:szCs w:val="23"/>
        </w:rPr>
      </w:pPr>
      <w:bookmarkStart w:id="59" w:name="_Toc96010234"/>
      <w:bookmarkStart w:id="60" w:name="_Toc98331077"/>
      <w:bookmarkStart w:id="61" w:name="_Toc109652406"/>
      <w:r w:rsidRPr="00F942D3">
        <w:rPr>
          <w:rFonts w:ascii="Times New Roman" w:hAnsi="Times New Roman"/>
          <w:snapToGrid w:val="0"/>
          <w:color w:val="auto"/>
          <w:spacing w:val="-3"/>
          <w:kern w:val="2"/>
          <w:sz w:val="23"/>
          <w:szCs w:val="23"/>
        </w:rPr>
        <w:t>Р</w:t>
      </w:r>
      <w:bookmarkEnd w:id="59"/>
      <w:bookmarkEnd w:id="60"/>
      <w:bookmarkEnd w:id="61"/>
    </w:p>
    <w:p w14:paraId="4D3FEFF4" w14:textId="77777777" w:rsidR="00902A31" w:rsidRPr="00F942D3" w:rsidRDefault="00902A31" w:rsidP="003E28C2">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 xml:space="preserve">рабочий день – день, не являющийся выходным или праздничным в соответствии с законодательством Российской Федерации; </w:t>
      </w:r>
    </w:p>
    <w:p w14:paraId="28E54E31" w14:textId="77777777" w:rsidR="008D1CBD" w:rsidRPr="00F942D3" w:rsidRDefault="008D1CBD" w:rsidP="00B34D57">
      <w:pPr>
        <w:pStyle w:val="3"/>
        <w:numPr>
          <w:ilvl w:val="0"/>
          <w:numId w:val="15"/>
        </w:numPr>
        <w:tabs>
          <w:tab w:val="left" w:pos="284"/>
        </w:tabs>
        <w:spacing w:before="0" w:line="228" w:lineRule="auto"/>
        <w:ind w:left="0" w:hanging="11"/>
        <w:rPr>
          <w:rFonts w:ascii="Times New Roman" w:hAnsi="Times New Roman"/>
          <w:snapToGrid w:val="0"/>
          <w:color w:val="auto"/>
          <w:spacing w:val="-3"/>
          <w:kern w:val="2"/>
          <w:sz w:val="23"/>
          <w:szCs w:val="23"/>
        </w:rPr>
      </w:pPr>
      <w:bookmarkStart w:id="62" w:name="_Toc96010235"/>
      <w:bookmarkStart w:id="63" w:name="_Toc98331078"/>
      <w:bookmarkStart w:id="64" w:name="_Toc109652407"/>
      <w:r w:rsidRPr="00F942D3">
        <w:rPr>
          <w:rFonts w:ascii="Times New Roman" w:hAnsi="Times New Roman"/>
          <w:snapToGrid w:val="0"/>
          <w:color w:val="auto"/>
          <w:spacing w:val="-3"/>
          <w:kern w:val="2"/>
          <w:sz w:val="23"/>
          <w:szCs w:val="23"/>
        </w:rPr>
        <w:t>С</w:t>
      </w:r>
      <w:bookmarkEnd w:id="62"/>
      <w:bookmarkEnd w:id="63"/>
      <w:bookmarkEnd w:id="64"/>
    </w:p>
    <w:p w14:paraId="7FF56C83" w14:textId="7626DC23" w:rsidR="0093174A" w:rsidRPr="00F942D3" w:rsidRDefault="00784A22" w:rsidP="003E28C2">
      <w:pPr>
        <w:widowControl w:val="0"/>
        <w:shd w:val="clear" w:color="auto" w:fill="FFFFFF"/>
        <w:suppressAutoHyphens/>
        <w:spacing w:line="228" w:lineRule="auto"/>
        <w:ind w:firstLine="567"/>
        <w:jc w:val="both"/>
        <w:rPr>
          <w:spacing w:val="-3"/>
          <w:sz w:val="23"/>
          <w:szCs w:val="23"/>
        </w:rPr>
      </w:pPr>
      <w:r w:rsidRPr="00F942D3">
        <w:rPr>
          <w:spacing w:val="-3"/>
          <w:sz w:val="23"/>
          <w:szCs w:val="23"/>
        </w:rPr>
        <w:t>О</w:t>
      </w:r>
      <w:r w:rsidR="0093174A" w:rsidRPr="00F942D3">
        <w:rPr>
          <w:spacing w:val="-3"/>
          <w:sz w:val="23"/>
          <w:szCs w:val="23"/>
        </w:rPr>
        <w:t>гранич</w:t>
      </w:r>
      <w:r w:rsidRPr="00F942D3">
        <w:rPr>
          <w:spacing w:val="-3"/>
          <w:sz w:val="23"/>
          <w:szCs w:val="23"/>
        </w:rPr>
        <w:t>ительные меры</w:t>
      </w:r>
      <w:r w:rsidR="0093174A" w:rsidRPr="00F942D3">
        <w:rPr>
          <w:spacing w:val="-3"/>
          <w:sz w:val="23"/>
          <w:szCs w:val="23"/>
        </w:rPr>
        <w:t xml:space="preserve"> </w:t>
      </w:r>
      <w:r w:rsidR="00776556" w:rsidRPr="00F942D3">
        <w:rPr>
          <w:spacing w:val="-3"/>
          <w:sz w:val="23"/>
          <w:szCs w:val="23"/>
        </w:rPr>
        <w:t>–</w:t>
      </w:r>
      <w:r w:rsidR="0093174A" w:rsidRPr="00F942D3">
        <w:rPr>
          <w:spacing w:val="-3"/>
          <w:sz w:val="23"/>
          <w:szCs w:val="23"/>
        </w:rPr>
        <w:t xml:space="preserve"> любые экономические </w:t>
      </w:r>
      <w:r w:rsidR="002B4F4B" w:rsidRPr="00F942D3">
        <w:rPr>
          <w:spacing w:val="-3"/>
          <w:sz w:val="23"/>
          <w:szCs w:val="23"/>
        </w:rPr>
        <w:t>(</w:t>
      </w:r>
      <w:r w:rsidR="0093174A" w:rsidRPr="00F942D3">
        <w:rPr>
          <w:spacing w:val="-3"/>
          <w:sz w:val="23"/>
          <w:szCs w:val="23"/>
        </w:rPr>
        <w:t>финансовые</w:t>
      </w:r>
      <w:r w:rsidR="002B4F4B" w:rsidRPr="00F942D3">
        <w:rPr>
          <w:spacing w:val="-3"/>
          <w:sz w:val="23"/>
          <w:szCs w:val="23"/>
        </w:rPr>
        <w:t>, торговые</w:t>
      </w:r>
      <w:r w:rsidR="0093174A" w:rsidRPr="00F942D3">
        <w:rPr>
          <w:spacing w:val="-3"/>
          <w:sz w:val="23"/>
          <w:szCs w:val="23"/>
        </w:rPr>
        <w:t xml:space="preserve"> и </w:t>
      </w:r>
      <w:r w:rsidR="002B4F4B" w:rsidRPr="00F942D3">
        <w:rPr>
          <w:spacing w:val="-3"/>
          <w:sz w:val="23"/>
          <w:szCs w:val="23"/>
        </w:rPr>
        <w:t>п</w:t>
      </w:r>
      <w:r w:rsidR="0093174A" w:rsidRPr="00F942D3">
        <w:rPr>
          <w:spacing w:val="-3"/>
          <w:sz w:val="23"/>
          <w:szCs w:val="23"/>
        </w:rPr>
        <w:t>р</w:t>
      </w:r>
      <w:r w:rsidR="002B4F4B" w:rsidRPr="00F942D3">
        <w:rPr>
          <w:spacing w:val="-3"/>
          <w:sz w:val="23"/>
          <w:szCs w:val="23"/>
        </w:rPr>
        <w:t>.)</w:t>
      </w:r>
      <w:r w:rsidR="0093174A" w:rsidRPr="00F942D3">
        <w:rPr>
          <w:spacing w:val="-3"/>
          <w:sz w:val="23"/>
          <w:szCs w:val="23"/>
        </w:rPr>
        <w:t xml:space="preserve"> запреты или огранич</w:t>
      </w:r>
      <w:r w:rsidR="002B4F4B" w:rsidRPr="00F942D3">
        <w:rPr>
          <w:spacing w:val="-3"/>
          <w:sz w:val="23"/>
          <w:szCs w:val="23"/>
        </w:rPr>
        <w:t>ения</w:t>
      </w:r>
      <w:r w:rsidR="0093174A" w:rsidRPr="00F942D3">
        <w:rPr>
          <w:spacing w:val="-3"/>
          <w:sz w:val="23"/>
          <w:szCs w:val="23"/>
        </w:rPr>
        <w:t xml:space="preserve">, принятые уполномоченным органом </w:t>
      </w:r>
      <w:r w:rsidR="00861CA6" w:rsidRPr="00F942D3">
        <w:rPr>
          <w:spacing w:val="-3"/>
          <w:sz w:val="23"/>
          <w:szCs w:val="23"/>
        </w:rPr>
        <w:t>Российской Ф</w:t>
      </w:r>
      <w:r w:rsidR="00933D93" w:rsidRPr="00F942D3">
        <w:rPr>
          <w:spacing w:val="-3"/>
          <w:sz w:val="23"/>
          <w:szCs w:val="23"/>
        </w:rPr>
        <w:t xml:space="preserve">едерации или </w:t>
      </w:r>
      <w:r w:rsidR="0093174A" w:rsidRPr="00F942D3">
        <w:rPr>
          <w:spacing w:val="-3"/>
          <w:sz w:val="23"/>
          <w:szCs w:val="23"/>
        </w:rPr>
        <w:t xml:space="preserve">соответствующего </w:t>
      </w:r>
      <w:r w:rsidR="00933D93" w:rsidRPr="00F942D3">
        <w:rPr>
          <w:spacing w:val="-3"/>
          <w:sz w:val="23"/>
          <w:szCs w:val="23"/>
        </w:rPr>
        <w:t xml:space="preserve">иностранного </w:t>
      </w:r>
      <w:r w:rsidR="0093174A" w:rsidRPr="00F942D3">
        <w:rPr>
          <w:spacing w:val="-3"/>
          <w:sz w:val="23"/>
          <w:szCs w:val="23"/>
        </w:rPr>
        <w:t>государства / группы государств</w:t>
      </w:r>
      <w:r w:rsidR="00933D93" w:rsidRPr="00F942D3">
        <w:rPr>
          <w:spacing w:val="-3"/>
          <w:sz w:val="23"/>
          <w:szCs w:val="23"/>
        </w:rPr>
        <w:t xml:space="preserve"> / международных организаций</w:t>
      </w:r>
      <w:r w:rsidR="0093174A" w:rsidRPr="00F942D3">
        <w:rPr>
          <w:spacing w:val="-3"/>
          <w:sz w:val="23"/>
          <w:szCs w:val="23"/>
        </w:rPr>
        <w:t xml:space="preserve">, </w:t>
      </w:r>
      <w:r w:rsidR="002B4F4B" w:rsidRPr="00F942D3">
        <w:rPr>
          <w:spacing w:val="-3"/>
          <w:sz w:val="23"/>
          <w:szCs w:val="23"/>
        </w:rPr>
        <w:t xml:space="preserve">в том числе специальные экономические меры, меры воздействия (противодействия) на недружественные действия иностранных государств, запрещающие Стороне или третьим лицам совершение или исполнение всех / отдельных видов / частей сделок или операций, </w:t>
      </w:r>
      <w:r w:rsidR="0093174A" w:rsidRPr="00F942D3">
        <w:rPr>
          <w:spacing w:val="-3"/>
          <w:sz w:val="23"/>
          <w:szCs w:val="23"/>
        </w:rPr>
        <w:t xml:space="preserve">вследствие введения или действия которых исполнение обязательств и/или реализация прав </w:t>
      </w:r>
      <w:r w:rsidR="002B4F4B" w:rsidRPr="00F942D3">
        <w:rPr>
          <w:spacing w:val="-3"/>
          <w:sz w:val="23"/>
          <w:szCs w:val="23"/>
        </w:rPr>
        <w:t xml:space="preserve">Стороны по </w:t>
      </w:r>
      <w:r w:rsidR="0093174A" w:rsidRPr="00F942D3">
        <w:rPr>
          <w:spacing w:val="-3"/>
          <w:sz w:val="23"/>
          <w:szCs w:val="23"/>
        </w:rPr>
        <w:t>Договор</w:t>
      </w:r>
      <w:r w:rsidR="002B4F4B" w:rsidRPr="00F942D3">
        <w:rPr>
          <w:spacing w:val="-3"/>
          <w:sz w:val="23"/>
          <w:szCs w:val="23"/>
        </w:rPr>
        <w:t>у</w:t>
      </w:r>
      <w:r w:rsidR="0093174A" w:rsidRPr="00F942D3">
        <w:rPr>
          <w:spacing w:val="-3"/>
          <w:sz w:val="23"/>
          <w:szCs w:val="23"/>
        </w:rPr>
        <w:t xml:space="preserve"> будет невозможным и/или приведет к нарушению указанных запретов или ограничений</w:t>
      </w:r>
      <w:r w:rsidR="002B4F4B" w:rsidRPr="00F942D3">
        <w:rPr>
          <w:spacing w:val="-3"/>
          <w:sz w:val="23"/>
          <w:szCs w:val="23"/>
        </w:rPr>
        <w:t>. Ограничительные меры могут применяться в отношении Стороны, третьих лиц, видов сделок, операций, обязательств</w:t>
      </w:r>
      <w:r w:rsidR="0093174A" w:rsidRPr="00F942D3">
        <w:rPr>
          <w:spacing w:val="-3"/>
          <w:sz w:val="23"/>
          <w:szCs w:val="23"/>
        </w:rPr>
        <w:t xml:space="preserve">, в том числе на основании </w:t>
      </w:r>
      <w:r w:rsidR="002B4F4B" w:rsidRPr="00F942D3">
        <w:rPr>
          <w:spacing w:val="-3"/>
          <w:sz w:val="23"/>
          <w:szCs w:val="23"/>
        </w:rPr>
        <w:t xml:space="preserve">нормативных правовых актов в соответствии </w:t>
      </w:r>
      <w:r w:rsidR="00E94852" w:rsidRPr="00F942D3">
        <w:rPr>
          <w:spacing w:val="-3"/>
          <w:sz w:val="23"/>
          <w:szCs w:val="23"/>
        </w:rPr>
        <w:t xml:space="preserve">с </w:t>
      </w:r>
      <w:r w:rsidR="002B4F4B" w:rsidRPr="00F942D3">
        <w:rPr>
          <w:spacing w:val="-3"/>
          <w:sz w:val="23"/>
          <w:szCs w:val="23"/>
        </w:rPr>
        <w:t xml:space="preserve">применимым правом (глава 67 ГК РФ) </w:t>
      </w:r>
      <w:r w:rsidR="0093174A" w:rsidRPr="00F942D3">
        <w:rPr>
          <w:spacing w:val="-3"/>
          <w:sz w:val="23"/>
          <w:szCs w:val="23"/>
        </w:rPr>
        <w:t xml:space="preserve">или ввиду прямого указания </w:t>
      </w:r>
      <w:r w:rsidR="002B4F4B" w:rsidRPr="00F942D3">
        <w:rPr>
          <w:spacing w:val="-3"/>
          <w:sz w:val="23"/>
          <w:szCs w:val="23"/>
        </w:rPr>
        <w:t xml:space="preserve">Стороны, третьих лиц, видов сделок, операций, обязательств </w:t>
      </w:r>
      <w:r w:rsidR="0093174A" w:rsidRPr="00F942D3">
        <w:rPr>
          <w:spacing w:val="-3"/>
          <w:sz w:val="23"/>
          <w:szCs w:val="23"/>
        </w:rPr>
        <w:t>в нормативных правовых актах, связанных с установлением соответствующих запретов или огранич</w:t>
      </w:r>
      <w:r w:rsidR="002B4F4B" w:rsidRPr="00F942D3">
        <w:rPr>
          <w:spacing w:val="-3"/>
          <w:sz w:val="23"/>
          <w:szCs w:val="23"/>
        </w:rPr>
        <w:t>ений. Под третьими лицами в настоящем абзаце понимаются лица, не являющиеся Стороной, но участие которых необходимо для исполнения Договора, в том числе банки-корреспонденты, банки, в которых открыты счета для расчетов по Договору, SWIFT и пр.</w:t>
      </w:r>
      <w:r w:rsidR="0093174A" w:rsidRPr="00F942D3">
        <w:rPr>
          <w:spacing w:val="-3"/>
          <w:sz w:val="23"/>
          <w:szCs w:val="23"/>
        </w:rPr>
        <w:t>;</w:t>
      </w:r>
    </w:p>
    <w:p w14:paraId="0550DF12" w14:textId="77777777" w:rsidR="00902A31" w:rsidRPr="00F942D3" w:rsidRDefault="00902A31" w:rsidP="003E28C2">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 xml:space="preserve">сайт Банка – официальный сайт Банка в сети «Интернет» </w:t>
      </w:r>
      <w:hyperlink r:id="rId15" w:history="1">
        <w:r w:rsidRPr="00F942D3">
          <w:rPr>
            <w:spacing w:val="-3"/>
            <w:kern w:val="2"/>
            <w:sz w:val="23"/>
            <w:szCs w:val="23"/>
          </w:rPr>
          <w:t>https://mkb.ru/</w:t>
        </w:r>
      </w:hyperlink>
      <w:r w:rsidRPr="00F942D3">
        <w:rPr>
          <w:spacing w:val="-3"/>
          <w:kern w:val="2"/>
          <w:sz w:val="23"/>
          <w:szCs w:val="23"/>
        </w:rPr>
        <w:t>;</w:t>
      </w:r>
    </w:p>
    <w:p w14:paraId="0A8A6439" w14:textId="77777777" w:rsidR="00902A31" w:rsidRPr="00F942D3" w:rsidRDefault="00902A31" w:rsidP="003E28C2">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Сборник типовых форм к Договору КБО (Сборник) – утвержденный приказом по Банку Сборник типовых форм к Договору комплексного банковского обслуживания юридического лица / индивидуального предпринимателя / физического лица, занимающегося в установленном порядке частной практикой;</w:t>
      </w:r>
    </w:p>
    <w:p w14:paraId="7A339866" w14:textId="77777777" w:rsidR="00902A31" w:rsidRPr="00F942D3" w:rsidRDefault="00902A31" w:rsidP="003E28C2">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 xml:space="preserve">Система быстрых платежей (СБП) </w:t>
      </w:r>
      <w:r w:rsidRPr="00F942D3">
        <w:rPr>
          <w:spacing w:val="-3"/>
          <w:kern w:val="2"/>
          <w:sz w:val="23"/>
          <w:szCs w:val="23"/>
        </w:rPr>
        <w:sym w:font="Symbol" w:char="F02D"/>
      </w:r>
      <w:r w:rsidRPr="00F942D3">
        <w:rPr>
          <w:spacing w:val="-3"/>
          <w:kern w:val="2"/>
          <w:sz w:val="23"/>
          <w:szCs w:val="23"/>
        </w:rPr>
        <w:t xml:space="preserve"> сервис быстрых платежей платежной системы Банка России;</w:t>
      </w:r>
    </w:p>
    <w:p w14:paraId="286A7C04" w14:textId="24DCC6BB" w:rsidR="00902A31" w:rsidRPr="00F942D3" w:rsidRDefault="00902A31" w:rsidP="003E28C2">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 xml:space="preserve">Система ВБО </w:t>
      </w:r>
      <w:r w:rsidRPr="00F942D3">
        <w:rPr>
          <w:spacing w:val="-3"/>
          <w:kern w:val="2"/>
          <w:sz w:val="23"/>
          <w:szCs w:val="23"/>
        </w:rPr>
        <w:sym w:font="Symbol" w:char="F02D"/>
      </w:r>
      <w:r w:rsidRPr="00F942D3">
        <w:rPr>
          <w:spacing w:val="-3"/>
          <w:kern w:val="2"/>
          <w:sz w:val="23"/>
          <w:szCs w:val="23"/>
        </w:rPr>
        <w:t xml:space="preserve"> система дистанционного банковского обслуживания «Ваш Банк Онлайн», предоставляется при заключении соответствующего договора</w:t>
      </w:r>
      <w:r w:rsidR="003959E9" w:rsidRPr="00F942D3">
        <w:rPr>
          <w:spacing w:val="-3"/>
          <w:kern w:val="2"/>
          <w:sz w:val="23"/>
          <w:szCs w:val="23"/>
        </w:rPr>
        <w:t xml:space="preserve"> (соглашения)</w:t>
      </w:r>
      <w:r w:rsidRPr="00F942D3">
        <w:rPr>
          <w:spacing w:val="-3"/>
          <w:kern w:val="2"/>
          <w:sz w:val="23"/>
          <w:szCs w:val="23"/>
        </w:rPr>
        <w:t>;</w:t>
      </w:r>
    </w:p>
    <w:p w14:paraId="6D65A08F" w14:textId="129D8B2C" w:rsidR="003959E9" w:rsidRPr="00F942D3" w:rsidRDefault="00902A31" w:rsidP="003E28C2">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 xml:space="preserve">Система ДБО </w:t>
      </w:r>
      <w:r w:rsidRPr="00F942D3">
        <w:rPr>
          <w:spacing w:val="-3"/>
          <w:kern w:val="2"/>
          <w:sz w:val="23"/>
          <w:szCs w:val="23"/>
        </w:rPr>
        <w:sym w:font="Symbol" w:char="F02D"/>
      </w:r>
      <w:r w:rsidRPr="00F942D3">
        <w:rPr>
          <w:spacing w:val="-3"/>
          <w:kern w:val="2"/>
          <w:sz w:val="23"/>
          <w:szCs w:val="23"/>
        </w:rPr>
        <w:t xml:space="preserve"> автоматизированная электронная система дистанционного банковского обслуживания (в том числе Систем</w:t>
      </w:r>
      <w:r w:rsidR="006E1825" w:rsidRPr="00F942D3">
        <w:rPr>
          <w:spacing w:val="-3"/>
          <w:kern w:val="2"/>
          <w:sz w:val="23"/>
          <w:szCs w:val="23"/>
        </w:rPr>
        <w:t>а ВБО</w:t>
      </w:r>
      <w:r w:rsidR="003959E9" w:rsidRPr="00F942D3">
        <w:rPr>
          <w:spacing w:val="-3"/>
          <w:kern w:val="2"/>
          <w:sz w:val="23"/>
          <w:szCs w:val="23"/>
        </w:rPr>
        <w:t xml:space="preserve">, </w:t>
      </w:r>
      <w:r w:rsidR="003959E9" w:rsidRPr="00F942D3">
        <w:rPr>
          <w:sz w:val="23"/>
          <w:szCs w:val="23"/>
        </w:rPr>
        <w:t>Система «Интернет-Банк «Смарт»</w:t>
      </w:r>
      <w:r w:rsidR="006E1825" w:rsidRPr="00F942D3">
        <w:rPr>
          <w:spacing w:val="-3"/>
          <w:kern w:val="2"/>
          <w:sz w:val="23"/>
          <w:szCs w:val="23"/>
        </w:rPr>
        <w:t>), предоставляется Клиенту</w:t>
      </w:r>
      <w:r w:rsidRPr="00F942D3">
        <w:rPr>
          <w:spacing w:val="-3"/>
          <w:kern w:val="2"/>
          <w:sz w:val="23"/>
          <w:szCs w:val="23"/>
        </w:rPr>
        <w:t xml:space="preserve"> (иной стороне при наличии и в соответствии с функционалом соответствующей Системы ДБО) при заключении Сторонами соответствующего договора;</w:t>
      </w:r>
    </w:p>
    <w:p w14:paraId="18245BC7" w14:textId="44C0A72F" w:rsidR="00902A31" w:rsidRPr="00F942D3" w:rsidRDefault="003959E9" w:rsidP="003E28C2">
      <w:pPr>
        <w:widowControl w:val="0"/>
        <w:shd w:val="clear" w:color="auto" w:fill="FFFFFF"/>
        <w:suppressAutoHyphens/>
        <w:spacing w:line="228" w:lineRule="auto"/>
        <w:ind w:firstLine="567"/>
        <w:jc w:val="both"/>
        <w:rPr>
          <w:spacing w:val="-3"/>
          <w:kern w:val="2"/>
          <w:sz w:val="23"/>
          <w:szCs w:val="23"/>
        </w:rPr>
      </w:pPr>
      <w:r w:rsidRPr="00F942D3">
        <w:rPr>
          <w:sz w:val="23"/>
          <w:szCs w:val="23"/>
        </w:rPr>
        <w:t>Система «Интернет-Банк «Смарт» – информационная система «Интернет-Банк «Смарт», предназначенная для электронного документооборота и дистанционного банковского обслуживания Клиента, обеспечивающая в том числе подготовку, передачу, прием, обработку электронных документов Клиента, включая платежные документы Клиента, предоставление информации о движении денежных средств по Счету</w:t>
      </w:r>
      <w:r w:rsidRPr="00F942D3">
        <w:rPr>
          <w:spacing w:val="-3"/>
          <w:kern w:val="2"/>
          <w:sz w:val="23"/>
          <w:szCs w:val="23"/>
        </w:rPr>
        <w:t>. Предоставляется Клиенту при заключении соответствующего договора (соглашения);</w:t>
      </w:r>
    </w:p>
    <w:p w14:paraId="45E1AF38" w14:textId="77777777" w:rsidR="00902A31" w:rsidRPr="00F942D3" w:rsidRDefault="00902A31" w:rsidP="003E28C2">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Специализированный депозитарий (СД) – профессиональный участник рынка ценных бумаг, привлекаемый при обслуживании счетов с особым правовым режимом в случаях и порядке, предусмотренных законом и нормативными актами Российской Федерации;</w:t>
      </w:r>
    </w:p>
    <w:p w14:paraId="7E0BCD95" w14:textId="77777777" w:rsidR="00902A31" w:rsidRPr="00F942D3" w:rsidRDefault="00902A31" w:rsidP="003E28C2">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lastRenderedPageBreak/>
        <w:t xml:space="preserve">Стороны </w:t>
      </w:r>
      <w:r w:rsidRPr="00F942D3">
        <w:rPr>
          <w:spacing w:val="-3"/>
          <w:kern w:val="2"/>
          <w:sz w:val="23"/>
          <w:szCs w:val="23"/>
        </w:rPr>
        <w:sym w:font="Symbol" w:char="F02D"/>
      </w:r>
      <w:r w:rsidRPr="00F942D3">
        <w:rPr>
          <w:spacing w:val="-3"/>
          <w:kern w:val="2"/>
          <w:sz w:val="23"/>
          <w:szCs w:val="23"/>
        </w:rPr>
        <w:t xml:space="preserve"> Банк и Клиент, а также в предусмотренных Договором КБО случаях </w:t>
      </w:r>
      <w:r w:rsidR="0066621F" w:rsidRPr="00F942D3">
        <w:rPr>
          <w:spacing w:val="-3"/>
          <w:kern w:val="2"/>
          <w:sz w:val="23"/>
          <w:szCs w:val="23"/>
        </w:rPr>
        <w:t>Акцептант</w:t>
      </w:r>
      <w:r w:rsidRPr="00F942D3">
        <w:rPr>
          <w:spacing w:val="-3"/>
          <w:kern w:val="2"/>
          <w:sz w:val="23"/>
          <w:szCs w:val="23"/>
        </w:rPr>
        <w:t>, Депонент и Бенефициар при совместном упоминании по тексту Договора КБО, по отдельности именуемые «Сторона»;</w:t>
      </w:r>
    </w:p>
    <w:p w14:paraId="25DACFF5" w14:textId="77777777" w:rsidR="00902A31" w:rsidRPr="00F942D3" w:rsidRDefault="00902A31" w:rsidP="003E28C2">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 xml:space="preserve">Счет </w:t>
      </w:r>
      <w:r w:rsidRPr="00F942D3">
        <w:rPr>
          <w:spacing w:val="-3"/>
          <w:kern w:val="2"/>
          <w:sz w:val="23"/>
          <w:szCs w:val="23"/>
        </w:rPr>
        <w:sym w:font="Symbol" w:char="F02D"/>
      </w:r>
      <w:r w:rsidRPr="00F942D3">
        <w:rPr>
          <w:spacing w:val="-3"/>
          <w:kern w:val="2"/>
          <w:sz w:val="23"/>
          <w:szCs w:val="23"/>
        </w:rPr>
        <w:t xml:space="preserve"> банковский счет в валюте Российской Федерации и/или в иностранной валюте, открытый и/или обслуживаемый на основании соответствующих Правил по Банковским продуктам / Услугам; </w:t>
      </w:r>
    </w:p>
    <w:p w14:paraId="5668A32C" w14:textId="77777777" w:rsidR="00902A31" w:rsidRPr="00F942D3" w:rsidRDefault="00902A31" w:rsidP="003E28C2">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 xml:space="preserve">Счет для уплаты комиссии </w:t>
      </w:r>
      <w:r w:rsidRPr="00F942D3">
        <w:rPr>
          <w:spacing w:val="-3"/>
          <w:kern w:val="2"/>
          <w:sz w:val="23"/>
          <w:szCs w:val="23"/>
        </w:rPr>
        <w:sym w:font="Symbol" w:char="F02D"/>
      </w:r>
      <w:r w:rsidRPr="00F942D3">
        <w:rPr>
          <w:spacing w:val="-3"/>
          <w:kern w:val="2"/>
          <w:sz w:val="23"/>
          <w:szCs w:val="23"/>
        </w:rPr>
        <w:t xml:space="preserve"> открытый в Банке банковский счет Клиента в валюте Российской Федерации и/или в иностранной валюте, с которого осуществляется списание комиссии Банка за предоставляемые Клиенту Банковские продукты / Услуги в соответствии с Договором о предоставлении </w:t>
      </w:r>
      <w:r w:rsidR="00DD6E70" w:rsidRPr="00F942D3">
        <w:rPr>
          <w:spacing w:val="-3"/>
          <w:kern w:val="2"/>
          <w:sz w:val="23"/>
          <w:szCs w:val="23"/>
        </w:rPr>
        <w:t>Б</w:t>
      </w:r>
      <w:r w:rsidRPr="00F942D3">
        <w:rPr>
          <w:spacing w:val="-3"/>
          <w:kern w:val="2"/>
          <w:sz w:val="23"/>
          <w:szCs w:val="23"/>
        </w:rPr>
        <w:t xml:space="preserve">анковского продукта / </w:t>
      </w:r>
      <w:r w:rsidR="00DD6E70" w:rsidRPr="00F942D3">
        <w:rPr>
          <w:spacing w:val="-3"/>
          <w:kern w:val="2"/>
          <w:sz w:val="23"/>
          <w:szCs w:val="23"/>
        </w:rPr>
        <w:t>У</w:t>
      </w:r>
      <w:r w:rsidRPr="00F942D3">
        <w:rPr>
          <w:spacing w:val="-3"/>
          <w:kern w:val="2"/>
          <w:sz w:val="23"/>
          <w:szCs w:val="23"/>
        </w:rPr>
        <w:t>слуги:</w:t>
      </w:r>
    </w:p>
    <w:p w14:paraId="0748BF88" w14:textId="77777777" w:rsidR="00902A31" w:rsidRPr="00F942D3" w:rsidRDefault="00902A31" w:rsidP="00B34D57">
      <w:pPr>
        <w:pStyle w:val="ad"/>
        <w:widowControl w:val="0"/>
        <w:shd w:val="clear" w:color="auto" w:fill="FFFFFF"/>
        <w:tabs>
          <w:tab w:val="left" w:pos="1560"/>
        </w:tabs>
        <w:suppressAutoHyphens/>
        <w:spacing w:line="228" w:lineRule="auto"/>
        <w:ind w:left="1134"/>
        <w:contextualSpacing w:val="0"/>
        <w:jc w:val="both"/>
        <w:rPr>
          <w:spacing w:val="-3"/>
          <w:kern w:val="2"/>
          <w:sz w:val="23"/>
          <w:szCs w:val="23"/>
        </w:rPr>
      </w:pPr>
      <w:r w:rsidRPr="00F942D3">
        <w:rPr>
          <w:spacing w:val="-3"/>
          <w:kern w:val="2"/>
          <w:sz w:val="23"/>
          <w:szCs w:val="23"/>
        </w:rPr>
        <w:t xml:space="preserve">– Счет, по которому совершается соответствующая операция и/или предоставляется соответствующий Банковский продукт / Услуга в рамках обслуживания данного Счета </w:t>
      </w:r>
      <w:r w:rsidRPr="00F942D3">
        <w:rPr>
          <w:i/>
          <w:spacing w:val="-3"/>
          <w:kern w:val="2"/>
          <w:sz w:val="23"/>
          <w:szCs w:val="23"/>
        </w:rPr>
        <w:t>(применяется если Режим счета допускает списание вознаграждения Банка со Счета)</w:t>
      </w:r>
      <w:r w:rsidRPr="00F942D3">
        <w:rPr>
          <w:spacing w:val="-3"/>
          <w:kern w:val="2"/>
          <w:sz w:val="23"/>
          <w:szCs w:val="23"/>
        </w:rPr>
        <w:t xml:space="preserve">, </w:t>
      </w:r>
    </w:p>
    <w:p w14:paraId="0CE87124" w14:textId="77777777" w:rsidR="00902A31" w:rsidRPr="00F942D3" w:rsidRDefault="00902A31" w:rsidP="00B34D57">
      <w:pPr>
        <w:pStyle w:val="ad"/>
        <w:widowControl w:val="0"/>
        <w:shd w:val="clear" w:color="auto" w:fill="FFFFFF"/>
        <w:tabs>
          <w:tab w:val="left" w:pos="1701"/>
        </w:tabs>
        <w:suppressAutoHyphens/>
        <w:spacing w:line="228" w:lineRule="auto"/>
        <w:ind w:left="1560"/>
        <w:contextualSpacing w:val="0"/>
        <w:jc w:val="both"/>
        <w:rPr>
          <w:i/>
          <w:spacing w:val="-3"/>
          <w:kern w:val="2"/>
          <w:sz w:val="23"/>
          <w:szCs w:val="23"/>
        </w:rPr>
      </w:pPr>
      <w:r w:rsidRPr="00F942D3">
        <w:rPr>
          <w:i/>
          <w:spacing w:val="-3"/>
          <w:kern w:val="2"/>
          <w:sz w:val="23"/>
          <w:szCs w:val="23"/>
        </w:rPr>
        <w:t>либо</w:t>
      </w:r>
    </w:p>
    <w:p w14:paraId="4C49366A" w14:textId="363445A5" w:rsidR="00902A31" w:rsidRPr="00F942D3" w:rsidRDefault="00902A31" w:rsidP="00B34D57">
      <w:pPr>
        <w:widowControl w:val="0"/>
        <w:shd w:val="clear" w:color="auto" w:fill="FFFFFF"/>
        <w:suppressAutoHyphens/>
        <w:spacing w:line="228" w:lineRule="auto"/>
        <w:ind w:left="1134"/>
        <w:jc w:val="both"/>
        <w:rPr>
          <w:i/>
          <w:spacing w:val="-3"/>
          <w:kern w:val="2"/>
          <w:sz w:val="23"/>
          <w:szCs w:val="23"/>
        </w:rPr>
      </w:pPr>
      <w:r w:rsidRPr="00F942D3">
        <w:rPr>
          <w:spacing w:val="-3"/>
          <w:kern w:val="2"/>
          <w:sz w:val="23"/>
          <w:szCs w:val="23"/>
        </w:rPr>
        <w:t>– иной открытый в Банке</w:t>
      </w:r>
      <w:r w:rsidRPr="00F942D3">
        <w:rPr>
          <w:i/>
          <w:spacing w:val="-3"/>
          <w:kern w:val="2"/>
          <w:sz w:val="23"/>
          <w:szCs w:val="23"/>
        </w:rPr>
        <w:t xml:space="preserve"> </w:t>
      </w:r>
      <w:r w:rsidRPr="00F942D3">
        <w:rPr>
          <w:spacing w:val="-3"/>
          <w:kern w:val="2"/>
          <w:sz w:val="23"/>
          <w:szCs w:val="23"/>
        </w:rPr>
        <w:t xml:space="preserve">банковский счет Клиента, согласованный Сторонами, в том числе путем указания в Заявлении </w:t>
      </w:r>
      <w:r w:rsidR="009C5A6B" w:rsidRPr="00F942D3">
        <w:rPr>
          <w:spacing w:val="-3"/>
          <w:kern w:val="2"/>
          <w:sz w:val="23"/>
          <w:szCs w:val="23"/>
        </w:rPr>
        <w:t xml:space="preserve">о </w:t>
      </w:r>
      <w:r w:rsidRPr="00F942D3">
        <w:rPr>
          <w:spacing w:val="-3"/>
          <w:kern w:val="2"/>
          <w:sz w:val="23"/>
          <w:szCs w:val="23"/>
        </w:rPr>
        <w:t>присоединени</w:t>
      </w:r>
      <w:r w:rsidR="009C5A6B" w:rsidRPr="00F942D3">
        <w:rPr>
          <w:spacing w:val="-3"/>
          <w:kern w:val="2"/>
          <w:sz w:val="23"/>
          <w:szCs w:val="23"/>
        </w:rPr>
        <w:t>и</w:t>
      </w:r>
      <w:r w:rsidRPr="00F942D3">
        <w:rPr>
          <w:spacing w:val="-3"/>
          <w:kern w:val="2"/>
          <w:sz w:val="23"/>
          <w:szCs w:val="23"/>
        </w:rPr>
        <w:t xml:space="preserve"> к ДКБО / Заявлении о предоставлении Банковского продукта / Услуги </w:t>
      </w:r>
      <w:r w:rsidRPr="00F942D3">
        <w:rPr>
          <w:i/>
          <w:spacing w:val="-3"/>
          <w:kern w:val="2"/>
          <w:sz w:val="23"/>
          <w:szCs w:val="23"/>
        </w:rPr>
        <w:t>(применяется если Режим счета не допускает списание вознаграждения Банка со Счета, по которому совершается операция и/или предоставляется Банковский продукт / Услуга; а также, по желанию Клиента, может быть установлен для прочих Счетов и применяется в случаях, когда иной порядок уплаты комиссии не установлен Тарифами);</w:t>
      </w:r>
    </w:p>
    <w:p w14:paraId="2FB94D29" w14:textId="77777777" w:rsidR="00902A31" w:rsidRPr="00F942D3" w:rsidRDefault="00902A31" w:rsidP="003E28C2">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lang w:eastAsia="x-none"/>
        </w:rPr>
        <w:t xml:space="preserve">счет с особым правовым режимом – Счет, расходные операции по которому в соответствии с требованиями </w:t>
      </w:r>
      <w:r w:rsidRPr="00F942D3">
        <w:rPr>
          <w:spacing w:val="-3"/>
          <w:kern w:val="2"/>
          <w:sz w:val="23"/>
          <w:szCs w:val="23"/>
        </w:rPr>
        <w:t>законодательства</w:t>
      </w:r>
      <w:r w:rsidRPr="00F942D3">
        <w:rPr>
          <w:spacing w:val="-3"/>
          <w:kern w:val="2"/>
          <w:sz w:val="23"/>
          <w:szCs w:val="23"/>
          <w:lang w:eastAsia="x-none"/>
        </w:rPr>
        <w:t xml:space="preserve"> Российской Федерации и/или ДБС могут совершаться только при наличии </w:t>
      </w:r>
      <w:r w:rsidRPr="00F942D3">
        <w:rPr>
          <w:spacing w:val="-3"/>
          <w:kern w:val="2"/>
          <w:sz w:val="23"/>
          <w:szCs w:val="23"/>
        </w:rPr>
        <w:t>согласия</w:t>
      </w:r>
      <w:r w:rsidRPr="00F942D3">
        <w:rPr>
          <w:spacing w:val="-3"/>
          <w:kern w:val="2"/>
          <w:sz w:val="23"/>
          <w:szCs w:val="23"/>
          <w:lang w:eastAsia="x-none"/>
        </w:rPr>
        <w:t xml:space="preserve"> </w:t>
      </w:r>
      <w:r w:rsidR="0066621F" w:rsidRPr="00F942D3">
        <w:rPr>
          <w:spacing w:val="-3"/>
          <w:kern w:val="2"/>
          <w:sz w:val="23"/>
          <w:szCs w:val="23"/>
        </w:rPr>
        <w:t>Акцептант</w:t>
      </w:r>
      <w:r w:rsidRPr="00F942D3">
        <w:rPr>
          <w:spacing w:val="-3"/>
          <w:kern w:val="2"/>
          <w:sz w:val="23"/>
          <w:szCs w:val="23"/>
          <w:lang w:eastAsia="x-none"/>
        </w:rPr>
        <w:t xml:space="preserve">а </w:t>
      </w:r>
      <w:r w:rsidRPr="00F942D3">
        <w:rPr>
          <w:i/>
          <w:spacing w:val="-3"/>
          <w:kern w:val="2"/>
          <w:sz w:val="23"/>
          <w:szCs w:val="23"/>
          <w:lang w:eastAsia="x-none"/>
        </w:rPr>
        <w:t>(особый правовой режим)</w:t>
      </w:r>
      <w:r w:rsidRPr="00F942D3">
        <w:rPr>
          <w:spacing w:val="-3"/>
          <w:kern w:val="2"/>
          <w:sz w:val="23"/>
          <w:szCs w:val="23"/>
          <w:lang w:eastAsia="x-none"/>
        </w:rPr>
        <w:t xml:space="preserve">, в том числе счет доверительного управления, обслуживаемый с участием СД, счет для учета средств пенсионных накоплений / </w:t>
      </w:r>
      <w:r w:rsidRPr="00F942D3">
        <w:rPr>
          <w:spacing w:val="-3"/>
          <w:kern w:val="2"/>
          <w:sz w:val="23"/>
          <w:szCs w:val="23"/>
        </w:rPr>
        <w:t>резервов</w:t>
      </w:r>
      <w:r w:rsidRPr="00F942D3">
        <w:rPr>
          <w:spacing w:val="-3"/>
          <w:kern w:val="2"/>
          <w:sz w:val="23"/>
          <w:szCs w:val="23"/>
          <w:lang w:eastAsia="x-none"/>
        </w:rPr>
        <w:t xml:space="preserve">, транзитный счет и проч.; </w:t>
      </w:r>
    </w:p>
    <w:p w14:paraId="72D1F0C3" w14:textId="77777777" w:rsidR="008D1CBD" w:rsidRPr="00F942D3" w:rsidRDefault="008D1CBD" w:rsidP="00B34D57">
      <w:pPr>
        <w:pStyle w:val="3"/>
        <w:numPr>
          <w:ilvl w:val="0"/>
          <w:numId w:val="15"/>
        </w:numPr>
        <w:tabs>
          <w:tab w:val="left" w:pos="284"/>
        </w:tabs>
        <w:spacing w:before="0" w:line="228" w:lineRule="auto"/>
        <w:ind w:left="0" w:hanging="11"/>
        <w:rPr>
          <w:rFonts w:ascii="Times New Roman" w:hAnsi="Times New Roman"/>
          <w:snapToGrid w:val="0"/>
          <w:color w:val="auto"/>
          <w:spacing w:val="-3"/>
          <w:kern w:val="2"/>
          <w:sz w:val="23"/>
          <w:szCs w:val="23"/>
        </w:rPr>
      </w:pPr>
      <w:bookmarkStart w:id="65" w:name="_Toc96010236"/>
      <w:bookmarkStart w:id="66" w:name="_Toc98331079"/>
      <w:bookmarkStart w:id="67" w:name="_Toc109652408"/>
      <w:r w:rsidRPr="00F942D3">
        <w:rPr>
          <w:rFonts w:ascii="Times New Roman" w:hAnsi="Times New Roman"/>
          <w:snapToGrid w:val="0"/>
          <w:color w:val="auto"/>
          <w:spacing w:val="-3"/>
          <w:kern w:val="2"/>
          <w:sz w:val="23"/>
          <w:szCs w:val="23"/>
        </w:rPr>
        <w:t>Т</w:t>
      </w:r>
      <w:bookmarkEnd w:id="65"/>
      <w:bookmarkEnd w:id="66"/>
      <w:bookmarkEnd w:id="67"/>
    </w:p>
    <w:p w14:paraId="7B0E64FE" w14:textId="77777777" w:rsidR="00902A31" w:rsidRPr="00F942D3" w:rsidRDefault="00902A31" w:rsidP="003E28C2">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lang w:eastAsia="x-none"/>
        </w:rPr>
        <w:t>Тарифы</w:t>
      </w:r>
      <w:r w:rsidRPr="00F942D3">
        <w:rPr>
          <w:spacing w:val="-3"/>
          <w:kern w:val="2"/>
          <w:sz w:val="23"/>
          <w:szCs w:val="23"/>
        </w:rPr>
        <w:t xml:space="preserve"> – Тарифы, установленные ПАО «МОСКОВСКИЙ КРЕДИТНЫЙ БАНК» для Банковских продуктов / Услуг</w:t>
      </w:r>
      <w:r w:rsidR="0043396D" w:rsidRPr="00F942D3">
        <w:rPr>
          <w:spacing w:val="-3"/>
          <w:kern w:val="2"/>
          <w:sz w:val="23"/>
          <w:szCs w:val="23"/>
        </w:rPr>
        <w:t>. Тарифы являются неотъемлемой частью заключенных Сторонами Договора КБО и Договоров о предоставлении Банковских продуктов / Услуг</w:t>
      </w:r>
      <w:r w:rsidRPr="00F942D3">
        <w:rPr>
          <w:spacing w:val="-3"/>
          <w:kern w:val="2"/>
          <w:sz w:val="23"/>
          <w:szCs w:val="23"/>
        </w:rPr>
        <w:t xml:space="preserve">; </w:t>
      </w:r>
    </w:p>
    <w:p w14:paraId="724563B9" w14:textId="77777777" w:rsidR="008D1CBD" w:rsidRPr="00F942D3" w:rsidRDefault="008D1CBD" w:rsidP="00B34D57">
      <w:pPr>
        <w:pStyle w:val="3"/>
        <w:numPr>
          <w:ilvl w:val="0"/>
          <w:numId w:val="15"/>
        </w:numPr>
        <w:tabs>
          <w:tab w:val="left" w:pos="284"/>
        </w:tabs>
        <w:spacing w:before="0" w:line="228" w:lineRule="auto"/>
        <w:ind w:left="0" w:hanging="11"/>
        <w:rPr>
          <w:rFonts w:ascii="Times New Roman" w:hAnsi="Times New Roman"/>
          <w:snapToGrid w:val="0"/>
          <w:color w:val="auto"/>
          <w:spacing w:val="-3"/>
          <w:kern w:val="2"/>
          <w:sz w:val="23"/>
          <w:szCs w:val="23"/>
        </w:rPr>
      </w:pPr>
      <w:bookmarkStart w:id="68" w:name="_Toc96010237"/>
      <w:bookmarkStart w:id="69" w:name="_Toc98331080"/>
      <w:bookmarkStart w:id="70" w:name="_Toc109652409"/>
      <w:r w:rsidRPr="00F942D3">
        <w:rPr>
          <w:rFonts w:ascii="Times New Roman" w:hAnsi="Times New Roman"/>
          <w:snapToGrid w:val="0"/>
          <w:color w:val="auto"/>
          <w:spacing w:val="-3"/>
          <w:kern w:val="2"/>
          <w:sz w:val="23"/>
          <w:szCs w:val="23"/>
        </w:rPr>
        <w:t>У</w:t>
      </w:r>
      <w:bookmarkEnd w:id="68"/>
      <w:bookmarkEnd w:id="69"/>
      <w:bookmarkEnd w:id="70"/>
    </w:p>
    <w:p w14:paraId="6B0FAF5C" w14:textId="77777777" w:rsidR="00902A31" w:rsidRPr="00F942D3" w:rsidRDefault="00902A31" w:rsidP="003E28C2">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lang w:eastAsia="x-none"/>
        </w:rPr>
        <w:t>Уполномоченное</w:t>
      </w:r>
      <w:r w:rsidRPr="00F942D3">
        <w:rPr>
          <w:spacing w:val="-3"/>
          <w:kern w:val="2"/>
          <w:sz w:val="23"/>
          <w:szCs w:val="23"/>
        </w:rPr>
        <w:t xml:space="preserve"> лицо – Уполномоченное лицо Клиента / </w:t>
      </w:r>
      <w:r w:rsidR="00155CAC" w:rsidRPr="00F942D3">
        <w:rPr>
          <w:spacing w:val="-3"/>
          <w:kern w:val="2"/>
          <w:sz w:val="23"/>
          <w:szCs w:val="23"/>
        </w:rPr>
        <w:t>Акцептант</w:t>
      </w:r>
      <w:r w:rsidRPr="00F942D3">
        <w:rPr>
          <w:spacing w:val="-3"/>
          <w:kern w:val="2"/>
          <w:sz w:val="23"/>
          <w:szCs w:val="23"/>
        </w:rPr>
        <w:t xml:space="preserve">а / Депонента / Бенефициара: </w:t>
      </w:r>
    </w:p>
    <w:p w14:paraId="53C73FB3" w14:textId="77777777" w:rsidR="00902A31" w:rsidRPr="00F942D3" w:rsidRDefault="00902A31" w:rsidP="00B34D57">
      <w:pPr>
        <w:pStyle w:val="ad"/>
        <w:widowControl w:val="0"/>
        <w:shd w:val="clear" w:color="auto" w:fill="FFFFFF"/>
        <w:suppressAutoHyphens/>
        <w:spacing w:line="228" w:lineRule="auto"/>
        <w:ind w:left="709"/>
        <w:contextualSpacing w:val="0"/>
        <w:jc w:val="both"/>
        <w:rPr>
          <w:i/>
          <w:spacing w:val="-3"/>
          <w:kern w:val="2"/>
          <w:sz w:val="23"/>
          <w:szCs w:val="23"/>
        </w:rPr>
      </w:pPr>
      <w:r w:rsidRPr="00F942D3">
        <w:rPr>
          <w:spacing w:val="-3"/>
          <w:kern w:val="2"/>
          <w:sz w:val="23"/>
          <w:szCs w:val="23"/>
        </w:rPr>
        <w:t xml:space="preserve">– непосредственно Клиент / </w:t>
      </w:r>
      <w:r w:rsidR="00155CAC" w:rsidRPr="00F942D3">
        <w:rPr>
          <w:spacing w:val="-3"/>
          <w:kern w:val="2"/>
          <w:sz w:val="23"/>
          <w:szCs w:val="23"/>
        </w:rPr>
        <w:t>Акцептант</w:t>
      </w:r>
      <w:r w:rsidRPr="00F942D3">
        <w:rPr>
          <w:spacing w:val="-3"/>
          <w:kern w:val="2"/>
          <w:sz w:val="23"/>
          <w:szCs w:val="23"/>
        </w:rPr>
        <w:t xml:space="preserve"> / Депонент / Бенефициар</w:t>
      </w:r>
      <w:r w:rsidRPr="00F942D3">
        <w:rPr>
          <w:i/>
          <w:spacing w:val="-3"/>
          <w:kern w:val="2"/>
          <w:sz w:val="23"/>
          <w:szCs w:val="23"/>
        </w:rPr>
        <w:t xml:space="preserve"> (если он является индивидуальным предпринимателем, физическим лицом, занимающимся в установленном законодательством Российской Федерации порядке частной практикой)</w:t>
      </w:r>
    </w:p>
    <w:p w14:paraId="1DE3A9CB" w14:textId="77777777" w:rsidR="00902A31" w:rsidRPr="00F942D3" w:rsidRDefault="00902A31" w:rsidP="00B34D57">
      <w:pPr>
        <w:pStyle w:val="ad"/>
        <w:widowControl w:val="0"/>
        <w:shd w:val="clear" w:color="auto" w:fill="FFFFFF"/>
        <w:suppressAutoHyphens/>
        <w:spacing w:line="228" w:lineRule="auto"/>
        <w:ind w:left="1134"/>
        <w:contextualSpacing w:val="0"/>
        <w:jc w:val="both"/>
        <w:rPr>
          <w:i/>
          <w:spacing w:val="-3"/>
          <w:kern w:val="2"/>
          <w:sz w:val="23"/>
          <w:szCs w:val="23"/>
        </w:rPr>
      </w:pPr>
      <w:r w:rsidRPr="00F942D3">
        <w:rPr>
          <w:spacing w:val="-3"/>
          <w:kern w:val="2"/>
          <w:sz w:val="23"/>
          <w:szCs w:val="23"/>
        </w:rPr>
        <w:t>либо</w:t>
      </w:r>
    </w:p>
    <w:p w14:paraId="41F59C93" w14:textId="77777777" w:rsidR="00902A31" w:rsidRPr="00F942D3" w:rsidRDefault="00902A31" w:rsidP="00B34D57">
      <w:pPr>
        <w:pStyle w:val="ad"/>
        <w:widowControl w:val="0"/>
        <w:shd w:val="clear" w:color="auto" w:fill="FFFFFF"/>
        <w:suppressAutoHyphens/>
        <w:spacing w:line="228" w:lineRule="auto"/>
        <w:ind w:left="709"/>
        <w:contextualSpacing w:val="0"/>
        <w:jc w:val="both"/>
        <w:rPr>
          <w:spacing w:val="-3"/>
          <w:kern w:val="2"/>
          <w:sz w:val="23"/>
          <w:szCs w:val="23"/>
        </w:rPr>
      </w:pPr>
      <w:r w:rsidRPr="00F942D3">
        <w:rPr>
          <w:spacing w:val="-3"/>
          <w:kern w:val="2"/>
          <w:sz w:val="23"/>
          <w:szCs w:val="23"/>
        </w:rPr>
        <w:t xml:space="preserve">– единоличный исполнительный орган Клиента / </w:t>
      </w:r>
      <w:r w:rsidR="00155CAC" w:rsidRPr="00F942D3">
        <w:rPr>
          <w:spacing w:val="-3"/>
          <w:kern w:val="2"/>
          <w:sz w:val="23"/>
          <w:szCs w:val="23"/>
        </w:rPr>
        <w:t>Акцептант</w:t>
      </w:r>
      <w:r w:rsidRPr="00F942D3">
        <w:rPr>
          <w:spacing w:val="-3"/>
          <w:kern w:val="2"/>
          <w:sz w:val="23"/>
          <w:szCs w:val="23"/>
        </w:rPr>
        <w:t>а / Депонента / Бенефициара</w:t>
      </w:r>
      <w:r w:rsidRPr="00F942D3">
        <w:rPr>
          <w:i/>
          <w:iCs/>
          <w:spacing w:val="-3"/>
          <w:kern w:val="2"/>
          <w:sz w:val="23"/>
          <w:szCs w:val="23"/>
        </w:rPr>
        <w:t xml:space="preserve"> (если он</w:t>
      </w:r>
      <w:r w:rsidRPr="00F942D3">
        <w:rPr>
          <w:spacing w:val="-3"/>
          <w:kern w:val="2"/>
          <w:sz w:val="23"/>
          <w:szCs w:val="23"/>
        </w:rPr>
        <w:t xml:space="preserve"> </w:t>
      </w:r>
      <w:r w:rsidRPr="00F942D3">
        <w:rPr>
          <w:i/>
          <w:iCs/>
          <w:spacing w:val="-3"/>
          <w:kern w:val="2"/>
          <w:sz w:val="23"/>
          <w:szCs w:val="23"/>
        </w:rPr>
        <w:t>является юридическим лицом)</w:t>
      </w:r>
      <w:r w:rsidRPr="00F942D3">
        <w:rPr>
          <w:iCs/>
          <w:spacing w:val="-3"/>
          <w:kern w:val="2"/>
          <w:sz w:val="23"/>
          <w:szCs w:val="23"/>
        </w:rPr>
        <w:t>,</w:t>
      </w:r>
    </w:p>
    <w:p w14:paraId="0684865A" w14:textId="77777777" w:rsidR="00902A31" w:rsidRPr="00F942D3" w:rsidRDefault="00902A31" w:rsidP="00B34D57">
      <w:pPr>
        <w:pStyle w:val="ad"/>
        <w:widowControl w:val="0"/>
        <w:shd w:val="clear" w:color="auto" w:fill="FFFFFF"/>
        <w:suppressAutoHyphens/>
        <w:spacing w:line="228" w:lineRule="auto"/>
        <w:ind w:left="1134"/>
        <w:contextualSpacing w:val="0"/>
        <w:jc w:val="both"/>
        <w:rPr>
          <w:spacing w:val="-3"/>
          <w:kern w:val="2"/>
          <w:sz w:val="23"/>
          <w:szCs w:val="23"/>
        </w:rPr>
      </w:pPr>
      <w:r w:rsidRPr="00F942D3">
        <w:rPr>
          <w:spacing w:val="-3"/>
          <w:kern w:val="2"/>
          <w:sz w:val="23"/>
          <w:szCs w:val="23"/>
        </w:rPr>
        <w:t>а также</w:t>
      </w:r>
    </w:p>
    <w:p w14:paraId="2522E118" w14:textId="77777777" w:rsidR="00902A31" w:rsidRPr="00F942D3" w:rsidRDefault="00902A31" w:rsidP="00B34D57">
      <w:pPr>
        <w:spacing w:line="228" w:lineRule="auto"/>
        <w:ind w:left="709"/>
        <w:jc w:val="both"/>
        <w:rPr>
          <w:spacing w:val="-3"/>
          <w:kern w:val="2"/>
          <w:sz w:val="23"/>
          <w:szCs w:val="23"/>
        </w:rPr>
      </w:pPr>
      <w:r w:rsidRPr="00F942D3">
        <w:rPr>
          <w:spacing w:val="-3"/>
          <w:kern w:val="2"/>
          <w:sz w:val="23"/>
          <w:szCs w:val="23"/>
        </w:rPr>
        <w:t>– иные лица, уполномоченные совершать предусмотренные ДКБО</w:t>
      </w:r>
      <w:r w:rsidR="00D73CA6" w:rsidRPr="00F942D3">
        <w:rPr>
          <w:spacing w:val="-3"/>
          <w:kern w:val="2"/>
          <w:sz w:val="23"/>
          <w:szCs w:val="23"/>
        </w:rPr>
        <w:t>, в том числе Договорами о предоставлении Банковского продукта / Услуги,</w:t>
      </w:r>
      <w:r w:rsidRPr="00F942D3">
        <w:rPr>
          <w:spacing w:val="-3"/>
          <w:kern w:val="2"/>
          <w:sz w:val="23"/>
          <w:szCs w:val="23"/>
        </w:rPr>
        <w:t xml:space="preserve"> действия от имени Клиента / </w:t>
      </w:r>
      <w:r w:rsidR="00155CAC" w:rsidRPr="00F942D3">
        <w:rPr>
          <w:spacing w:val="-3"/>
          <w:kern w:val="2"/>
          <w:sz w:val="23"/>
          <w:szCs w:val="23"/>
        </w:rPr>
        <w:t>Акцептант</w:t>
      </w:r>
      <w:r w:rsidRPr="00F942D3">
        <w:rPr>
          <w:spacing w:val="-3"/>
          <w:kern w:val="2"/>
          <w:sz w:val="23"/>
          <w:szCs w:val="23"/>
          <w:lang w:eastAsia="x-none"/>
        </w:rPr>
        <w:t>а</w:t>
      </w:r>
      <w:r w:rsidRPr="00F942D3">
        <w:rPr>
          <w:spacing w:val="-3"/>
          <w:kern w:val="2"/>
          <w:sz w:val="23"/>
          <w:szCs w:val="23"/>
        </w:rPr>
        <w:t xml:space="preserve"> / Депонента / Бенефициара</w:t>
      </w:r>
      <w:r w:rsidR="00866D7B" w:rsidRPr="00F942D3">
        <w:rPr>
          <w:spacing w:val="-3"/>
          <w:kern w:val="2"/>
          <w:sz w:val="23"/>
          <w:szCs w:val="23"/>
        </w:rPr>
        <w:t xml:space="preserve">, </w:t>
      </w:r>
      <w:r w:rsidR="00866D7B" w:rsidRPr="00F942D3">
        <w:rPr>
          <w:snapToGrid w:val="0"/>
          <w:spacing w:val="-3"/>
          <w:kern w:val="2"/>
          <w:sz w:val="23"/>
          <w:szCs w:val="23"/>
        </w:rPr>
        <w:t xml:space="preserve">в том числе в случаях, предусмотренных Правилами банковского счета, держатель эмитированной Банком </w:t>
      </w:r>
      <w:r w:rsidR="00866D7B" w:rsidRPr="00F942D3">
        <w:rPr>
          <w:spacing w:val="-3"/>
          <w:kern w:val="2"/>
          <w:sz w:val="23"/>
          <w:szCs w:val="23"/>
        </w:rPr>
        <w:t>платежной (расчетной)</w:t>
      </w:r>
      <w:r w:rsidR="00866D7B" w:rsidRPr="00F942D3">
        <w:rPr>
          <w:snapToGrid w:val="0"/>
          <w:spacing w:val="-3"/>
          <w:kern w:val="2"/>
          <w:sz w:val="23"/>
          <w:szCs w:val="23"/>
        </w:rPr>
        <w:t xml:space="preserve"> банковской карты</w:t>
      </w:r>
      <w:r w:rsidRPr="00F942D3">
        <w:rPr>
          <w:spacing w:val="-3"/>
          <w:kern w:val="2"/>
          <w:sz w:val="23"/>
          <w:szCs w:val="23"/>
        </w:rPr>
        <w:t xml:space="preserve">. </w:t>
      </w:r>
    </w:p>
    <w:p w14:paraId="46222A9D" w14:textId="77777777" w:rsidR="00281AD4" w:rsidRPr="00F942D3" w:rsidRDefault="00902A31" w:rsidP="003E28C2">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 xml:space="preserve">В </w:t>
      </w:r>
      <w:r w:rsidRPr="00F942D3">
        <w:rPr>
          <w:spacing w:val="-3"/>
          <w:kern w:val="2"/>
          <w:sz w:val="23"/>
          <w:szCs w:val="23"/>
          <w:lang w:eastAsia="x-none"/>
        </w:rPr>
        <w:t>случае</w:t>
      </w:r>
      <w:r w:rsidRPr="00F942D3">
        <w:rPr>
          <w:spacing w:val="-3"/>
          <w:kern w:val="2"/>
          <w:sz w:val="23"/>
          <w:szCs w:val="23"/>
        </w:rPr>
        <w:t xml:space="preserve"> если документом, подтверждающим полномочия Уполномоченного лица, является доверенность, Стороны признают, что указанная доверенность должна быть заверена печатью соответственно Клиента / </w:t>
      </w:r>
      <w:r w:rsidR="00155CAC" w:rsidRPr="00F942D3">
        <w:rPr>
          <w:spacing w:val="-3"/>
          <w:kern w:val="2"/>
          <w:sz w:val="23"/>
          <w:szCs w:val="23"/>
        </w:rPr>
        <w:t>Акцептант</w:t>
      </w:r>
      <w:r w:rsidRPr="00F942D3">
        <w:rPr>
          <w:spacing w:val="-3"/>
          <w:kern w:val="2"/>
          <w:sz w:val="23"/>
          <w:szCs w:val="23"/>
        </w:rPr>
        <w:t xml:space="preserve">а / Депонента / Бенефициара (при наличии печати); </w:t>
      </w:r>
    </w:p>
    <w:p w14:paraId="27C99B29" w14:textId="77777777" w:rsidR="008D1CBD" w:rsidRPr="00F942D3" w:rsidRDefault="008D1CBD" w:rsidP="00B34D57">
      <w:pPr>
        <w:pStyle w:val="3"/>
        <w:numPr>
          <w:ilvl w:val="0"/>
          <w:numId w:val="15"/>
        </w:numPr>
        <w:tabs>
          <w:tab w:val="left" w:pos="284"/>
        </w:tabs>
        <w:spacing w:before="0" w:line="228" w:lineRule="auto"/>
        <w:ind w:left="0" w:hanging="11"/>
        <w:rPr>
          <w:rFonts w:ascii="Times New Roman" w:hAnsi="Times New Roman"/>
          <w:snapToGrid w:val="0"/>
          <w:color w:val="auto"/>
          <w:spacing w:val="-3"/>
          <w:kern w:val="2"/>
          <w:sz w:val="23"/>
          <w:szCs w:val="23"/>
        </w:rPr>
      </w:pPr>
      <w:bookmarkStart w:id="71" w:name="_Toc96010238"/>
      <w:bookmarkStart w:id="72" w:name="_Toc98331081"/>
      <w:bookmarkStart w:id="73" w:name="_Toc109652410"/>
      <w:r w:rsidRPr="00F942D3">
        <w:rPr>
          <w:rFonts w:ascii="Times New Roman" w:hAnsi="Times New Roman"/>
          <w:snapToGrid w:val="0"/>
          <w:color w:val="auto"/>
          <w:spacing w:val="-3"/>
          <w:kern w:val="2"/>
          <w:sz w:val="23"/>
          <w:szCs w:val="23"/>
        </w:rPr>
        <w:t>Э</w:t>
      </w:r>
      <w:bookmarkEnd w:id="71"/>
      <w:bookmarkEnd w:id="72"/>
      <w:bookmarkEnd w:id="73"/>
    </w:p>
    <w:p w14:paraId="7C522A5D" w14:textId="77777777" w:rsidR="00902A31" w:rsidRPr="00F942D3" w:rsidRDefault="00902A31" w:rsidP="003E28C2">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 xml:space="preserve">ЭП – </w:t>
      </w:r>
      <w:r w:rsidRPr="00F942D3">
        <w:rPr>
          <w:spacing w:val="-3"/>
          <w:kern w:val="2"/>
          <w:sz w:val="23"/>
          <w:szCs w:val="23"/>
          <w:lang w:eastAsia="x-none"/>
        </w:rPr>
        <w:t>электронная</w:t>
      </w:r>
      <w:r w:rsidRPr="00F942D3">
        <w:rPr>
          <w:spacing w:val="-3"/>
          <w:kern w:val="2"/>
          <w:sz w:val="23"/>
          <w:szCs w:val="23"/>
        </w:rPr>
        <w:t xml:space="preserve"> подпись</w:t>
      </w:r>
      <w:r w:rsidR="004C1098" w:rsidRPr="00F942D3">
        <w:rPr>
          <w:spacing w:val="-3"/>
          <w:kern w:val="2"/>
          <w:sz w:val="23"/>
          <w:szCs w:val="23"/>
        </w:rPr>
        <w:t>;</w:t>
      </w:r>
    </w:p>
    <w:p w14:paraId="77303402" w14:textId="77777777" w:rsidR="00904B83" w:rsidRPr="00F942D3" w:rsidRDefault="00904B83" w:rsidP="00B34D57">
      <w:pPr>
        <w:pStyle w:val="3"/>
        <w:numPr>
          <w:ilvl w:val="0"/>
          <w:numId w:val="15"/>
        </w:numPr>
        <w:tabs>
          <w:tab w:val="left" w:pos="284"/>
        </w:tabs>
        <w:spacing w:before="0" w:line="228" w:lineRule="auto"/>
        <w:ind w:left="0" w:hanging="11"/>
        <w:rPr>
          <w:rFonts w:ascii="Times New Roman" w:hAnsi="Times New Roman"/>
          <w:snapToGrid w:val="0"/>
          <w:color w:val="auto"/>
          <w:spacing w:val="-3"/>
          <w:kern w:val="2"/>
          <w:sz w:val="23"/>
          <w:szCs w:val="23"/>
        </w:rPr>
      </w:pPr>
      <w:bookmarkStart w:id="74" w:name="_Toc109652411"/>
      <w:r w:rsidRPr="00F942D3">
        <w:rPr>
          <w:rFonts w:ascii="Times New Roman" w:hAnsi="Times New Roman"/>
          <w:snapToGrid w:val="0"/>
          <w:color w:val="auto"/>
          <w:spacing w:val="-3"/>
          <w:kern w:val="2"/>
          <w:sz w:val="23"/>
          <w:szCs w:val="23"/>
          <w:lang w:val="en-US"/>
        </w:rPr>
        <w:t>P</w:t>
      </w:r>
      <w:bookmarkEnd w:id="74"/>
    </w:p>
    <w:p w14:paraId="0F48253E" w14:textId="77777777" w:rsidR="00904B83" w:rsidRPr="00F942D3" w:rsidRDefault="00904B83" w:rsidP="003E28C2">
      <w:pPr>
        <w:widowControl w:val="0"/>
        <w:shd w:val="clear" w:color="auto" w:fill="FFFFFF"/>
        <w:suppressAutoHyphens/>
        <w:spacing w:line="228" w:lineRule="auto"/>
        <w:ind w:firstLine="567"/>
        <w:jc w:val="both"/>
        <w:rPr>
          <w:rFonts w:eastAsia="Times New Roman"/>
          <w:spacing w:val="-3"/>
          <w:kern w:val="2"/>
          <w:sz w:val="23"/>
          <w:szCs w:val="23"/>
          <w:lang w:eastAsia="ru-RU"/>
        </w:rPr>
      </w:pPr>
      <w:r w:rsidRPr="00F942D3">
        <w:rPr>
          <w:rFonts w:eastAsia="Times New Roman"/>
          <w:spacing w:val="-3"/>
          <w:kern w:val="2"/>
          <w:sz w:val="23"/>
          <w:szCs w:val="23"/>
          <w:lang w:eastAsia="ru-RU"/>
        </w:rPr>
        <w:t>POS-</w:t>
      </w:r>
      <w:r w:rsidRPr="00F942D3">
        <w:rPr>
          <w:spacing w:val="-3"/>
          <w:kern w:val="2"/>
          <w:sz w:val="23"/>
          <w:szCs w:val="23"/>
        </w:rPr>
        <w:t>терминал</w:t>
      </w:r>
      <w:r w:rsidRPr="00F942D3">
        <w:rPr>
          <w:rFonts w:eastAsia="Times New Roman"/>
          <w:spacing w:val="-3"/>
          <w:kern w:val="2"/>
          <w:sz w:val="23"/>
          <w:szCs w:val="23"/>
          <w:lang w:eastAsia="ru-RU"/>
        </w:rPr>
        <w:t xml:space="preserve"> – </w:t>
      </w:r>
      <w:r w:rsidRPr="00F942D3">
        <w:rPr>
          <w:spacing w:val="-3"/>
          <w:kern w:val="2"/>
          <w:sz w:val="23"/>
          <w:szCs w:val="23"/>
          <w:lang w:eastAsia="x-none"/>
        </w:rPr>
        <w:t>электронное</w:t>
      </w:r>
      <w:r w:rsidRPr="00F942D3">
        <w:rPr>
          <w:rFonts w:eastAsia="Times New Roman"/>
          <w:spacing w:val="-3"/>
          <w:kern w:val="2"/>
          <w:sz w:val="23"/>
          <w:szCs w:val="23"/>
          <w:lang w:eastAsia="ru-RU"/>
        </w:rPr>
        <w:t xml:space="preserve"> программно-техническое устройство для приема к оплате платежных карт.</w:t>
      </w:r>
    </w:p>
    <w:p w14:paraId="5DC98062" w14:textId="77777777" w:rsidR="00902A31" w:rsidRPr="00F942D3" w:rsidRDefault="00902A31" w:rsidP="003E28C2">
      <w:pPr>
        <w:autoSpaceDE w:val="0"/>
        <w:autoSpaceDN w:val="0"/>
        <w:adjustRightInd w:val="0"/>
        <w:spacing w:line="228" w:lineRule="auto"/>
        <w:ind w:firstLine="567"/>
        <w:jc w:val="both"/>
        <w:rPr>
          <w:spacing w:val="-3"/>
          <w:kern w:val="2"/>
          <w:sz w:val="23"/>
          <w:szCs w:val="23"/>
        </w:rPr>
      </w:pPr>
      <w:r w:rsidRPr="00F942D3">
        <w:rPr>
          <w:spacing w:val="-3"/>
          <w:kern w:val="2"/>
          <w:sz w:val="23"/>
          <w:szCs w:val="23"/>
        </w:rPr>
        <w:t xml:space="preserve">1.2. Понятия </w:t>
      </w:r>
      <w:r w:rsidR="00A27A45" w:rsidRPr="00F942D3">
        <w:rPr>
          <w:spacing w:val="-3"/>
          <w:kern w:val="2"/>
          <w:sz w:val="23"/>
          <w:szCs w:val="23"/>
        </w:rPr>
        <w:t xml:space="preserve">«аналог собственноручной подписи», </w:t>
      </w:r>
      <w:r w:rsidR="00361181" w:rsidRPr="00F942D3">
        <w:rPr>
          <w:spacing w:val="-3"/>
          <w:kern w:val="2"/>
          <w:sz w:val="23"/>
          <w:szCs w:val="23"/>
        </w:rPr>
        <w:t xml:space="preserve">«банковская карта», </w:t>
      </w:r>
      <w:r w:rsidRPr="00F942D3">
        <w:rPr>
          <w:spacing w:val="-3"/>
          <w:kern w:val="2"/>
          <w:sz w:val="23"/>
          <w:szCs w:val="23"/>
        </w:rPr>
        <w:t xml:space="preserve">«взыскатель средств», </w:t>
      </w:r>
      <w:r w:rsidR="00FD0FAB" w:rsidRPr="00F942D3">
        <w:rPr>
          <w:spacing w:val="-3"/>
          <w:kern w:val="2"/>
          <w:sz w:val="23"/>
          <w:szCs w:val="23"/>
        </w:rPr>
        <w:t xml:space="preserve">«держатель», </w:t>
      </w:r>
      <w:r w:rsidRPr="00F942D3">
        <w:rPr>
          <w:spacing w:val="-3"/>
          <w:kern w:val="2"/>
          <w:sz w:val="23"/>
          <w:szCs w:val="23"/>
        </w:rPr>
        <w:t>«оператор по переводу денежных средств», «оператор платежной системы», «операционный центр», «перевод денежных средств», «персонифицированное средство платежа», «платежная карта», «платежная система», «плательщик», «правила платежной системы», «получатель средств», «распоряжение о переводе денежных средств», «расчетная карта»</w:t>
      </w:r>
      <w:r w:rsidR="00776556" w:rsidRPr="00F942D3">
        <w:rPr>
          <w:spacing w:val="-3"/>
          <w:kern w:val="2"/>
          <w:sz w:val="23"/>
          <w:szCs w:val="23"/>
        </w:rPr>
        <w:t>,</w:t>
      </w:r>
      <w:r w:rsidRPr="00F942D3">
        <w:rPr>
          <w:spacing w:val="-3"/>
          <w:kern w:val="2"/>
          <w:sz w:val="23"/>
          <w:szCs w:val="23"/>
        </w:rPr>
        <w:t xml:space="preserve"> </w:t>
      </w:r>
      <w:r w:rsidR="008D1CBD" w:rsidRPr="00F942D3">
        <w:rPr>
          <w:spacing w:val="-3"/>
          <w:kern w:val="2"/>
          <w:sz w:val="23"/>
          <w:szCs w:val="23"/>
        </w:rPr>
        <w:t>«</w:t>
      </w:r>
      <w:r w:rsidR="008D1CBD" w:rsidRPr="00F942D3">
        <w:rPr>
          <w:spacing w:val="-3"/>
          <w:sz w:val="23"/>
          <w:szCs w:val="23"/>
          <w:lang w:eastAsia="ru-RU"/>
        </w:rPr>
        <w:t>трансграничный перевод денежных средств»</w:t>
      </w:r>
      <w:r w:rsidR="00612EA4" w:rsidRPr="00F942D3">
        <w:rPr>
          <w:spacing w:val="-3"/>
          <w:sz w:val="23"/>
          <w:szCs w:val="23"/>
          <w:lang w:eastAsia="ru-RU"/>
        </w:rPr>
        <w:t>, «эквайринг»</w:t>
      </w:r>
      <w:r w:rsidR="008D1CBD" w:rsidRPr="00F942D3">
        <w:rPr>
          <w:spacing w:val="-3"/>
          <w:sz w:val="23"/>
          <w:szCs w:val="23"/>
          <w:lang w:eastAsia="ru-RU"/>
        </w:rPr>
        <w:t xml:space="preserve"> </w:t>
      </w:r>
      <w:r w:rsidRPr="00F942D3">
        <w:rPr>
          <w:spacing w:val="-3"/>
          <w:kern w:val="2"/>
          <w:sz w:val="23"/>
          <w:szCs w:val="23"/>
        </w:rPr>
        <w:t xml:space="preserve">используются в Договоре КБО в том значении, в котором </w:t>
      </w:r>
      <w:r w:rsidRPr="00F942D3">
        <w:rPr>
          <w:spacing w:val="-3"/>
          <w:kern w:val="2"/>
          <w:sz w:val="23"/>
          <w:szCs w:val="23"/>
        </w:rPr>
        <w:lastRenderedPageBreak/>
        <w:t xml:space="preserve">данные понятия используются в </w:t>
      </w:r>
      <w:hyperlink r:id="rId16" w:history="1">
        <w:r w:rsidRPr="00F942D3">
          <w:rPr>
            <w:rStyle w:val="a8"/>
            <w:color w:val="auto"/>
            <w:spacing w:val="-3"/>
            <w:kern w:val="2"/>
            <w:sz w:val="23"/>
            <w:szCs w:val="23"/>
            <w:u w:val="none"/>
          </w:rPr>
          <w:t>Законе о НПС</w:t>
        </w:r>
      </w:hyperlink>
      <w:r w:rsidRPr="00F942D3">
        <w:rPr>
          <w:spacing w:val="-3"/>
          <w:kern w:val="2"/>
          <w:sz w:val="23"/>
          <w:szCs w:val="23"/>
        </w:rPr>
        <w:t xml:space="preserve"> и нормативных актах Банка России, регулирующих порядок осуществления переводов денежных средств</w:t>
      </w:r>
      <w:r w:rsidR="00612EA4" w:rsidRPr="00F942D3">
        <w:rPr>
          <w:spacing w:val="-3"/>
          <w:kern w:val="2"/>
          <w:sz w:val="23"/>
          <w:szCs w:val="23"/>
        </w:rPr>
        <w:t xml:space="preserve">, а также порядок </w:t>
      </w:r>
      <w:r w:rsidR="00612EA4" w:rsidRPr="00F942D3">
        <w:rPr>
          <w:spacing w:val="-3"/>
          <w:sz w:val="23"/>
          <w:szCs w:val="23"/>
          <w:lang w:eastAsia="ru-RU"/>
        </w:rPr>
        <w:t>эмиссии платежных карт и операций, совершаемых с их использованием</w:t>
      </w:r>
      <w:r w:rsidRPr="00F942D3">
        <w:rPr>
          <w:spacing w:val="-3"/>
          <w:kern w:val="2"/>
          <w:sz w:val="23"/>
          <w:szCs w:val="23"/>
        </w:rPr>
        <w:t>.</w:t>
      </w:r>
    </w:p>
    <w:p w14:paraId="164F06AC" w14:textId="77777777" w:rsidR="00902A31" w:rsidRPr="00F942D3" w:rsidRDefault="00902A31" w:rsidP="003E28C2">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 xml:space="preserve">Понятия «владелец сертификата», «квалифицированный сертификат ключа проверки электронной подписи», «ключ электронной подписи», «простая электронная подпись», «удостоверяющий центр», «сертификат ключа проверки электронной подписи», «электронная подпись» используются в Договоре КБО в том значении, в котором данные понятия используются в </w:t>
      </w:r>
      <w:hyperlink r:id="rId17" w:history="1">
        <w:r w:rsidRPr="00F942D3">
          <w:rPr>
            <w:rStyle w:val="a8"/>
            <w:color w:val="auto"/>
            <w:spacing w:val="-3"/>
            <w:kern w:val="2"/>
            <w:sz w:val="23"/>
            <w:szCs w:val="23"/>
            <w:u w:val="none"/>
          </w:rPr>
          <w:t>Федеральном законе от 06.04.2011 № 63-ФЗ «Об электронной подписи»</w:t>
        </w:r>
      </w:hyperlink>
      <w:r w:rsidRPr="00F942D3">
        <w:rPr>
          <w:spacing w:val="-3"/>
          <w:kern w:val="2"/>
          <w:sz w:val="23"/>
          <w:szCs w:val="23"/>
        </w:rPr>
        <w:t>.</w:t>
      </w:r>
    </w:p>
    <w:p w14:paraId="70BFAA81" w14:textId="77777777" w:rsidR="00902A31" w:rsidRPr="00F942D3" w:rsidRDefault="00902A31" w:rsidP="003E28C2">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 xml:space="preserve">Понятия «сайт в сети «Интернет», «сеть «Интернет», «электронный документ», «электронное сообщение», «электронная почта» используются в Договоре КБО в том значении, в котором данные понятия используются в </w:t>
      </w:r>
      <w:hyperlink r:id="rId18" w:history="1">
        <w:r w:rsidRPr="00F942D3">
          <w:rPr>
            <w:rStyle w:val="a8"/>
            <w:color w:val="auto"/>
            <w:spacing w:val="-3"/>
            <w:kern w:val="2"/>
            <w:sz w:val="23"/>
            <w:szCs w:val="23"/>
            <w:u w:val="none"/>
          </w:rPr>
          <w:t>Федеральном законе от 27.07.2006 № 149-ФЗ «Об информации, информационных технологиях и о защите информации»</w:t>
        </w:r>
      </w:hyperlink>
      <w:r w:rsidRPr="00F942D3">
        <w:rPr>
          <w:spacing w:val="-3"/>
          <w:kern w:val="2"/>
          <w:sz w:val="23"/>
          <w:szCs w:val="23"/>
        </w:rPr>
        <w:t>.</w:t>
      </w:r>
    </w:p>
    <w:p w14:paraId="03FD15A5" w14:textId="77777777" w:rsidR="00902A31" w:rsidRPr="00F942D3" w:rsidRDefault="00902A31" w:rsidP="003E28C2">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Понятия «бенефициарный владелец»,</w:t>
      </w:r>
      <w:r w:rsidR="00293737" w:rsidRPr="00F942D3">
        <w:rPr>
          <w:spacing w:val="-3"/>
          <w:kern w:val="2"/>
          <w:sz w:val="23"/>
          <w:szCs w:val="23"/>
        </w:rPr>
        <w:t xml:space="preserve"> </w:t>
      </w:r>
      <w:r w:rsidRPr="00F942D3">
        <w:rPr>
          <w:spacing w:val="-3"/>
          <w:kern w:val="2"/>
          <w:sz w:val="23"/>
          <w:szCs w:val="23"/>
        </w:rPr>
        <w:t>«выгодоприобретатель»,</w:t>
      </w:r>
      <w:r w:rsidR="00293737" w:rsidRPr="00F942D3">
        <w:rPr>
          <w:spacing w:val="-3"/>
          <w:kern w:val="2"/>
          <w:sz w:val="23"/>
          <w:szCs w:val="23"/>
        </w:rPr>
        <w:t xml:space="preserve"> </w:t>
      </w:r>
      <w:r w:rsidRPr="00F942D3">
        <w:rPr>
          <w:spacing w:val="-3"/>
          <w:kern w:val="2"/>
          <w:sz w:val="23"/>
          <w:szCs w:val="23"/>
        </w:rPr>
        <w:t xml:space="preserve">«идентификация» используются в Договоре КБО в том значении, в котором данные понятия используются в </w:t>
      </w:r>
      <w:hyperlink r:id="rId19" w:history="1">
        <w:r w:rsidRPr="00F942D3">
          <w:rPr>
            <w:rStyle w:val="a8"/>
            <w:color w:val="auto"/>
            <w:spacing w:val="-3"/>
            <w:kern w:val="2"/>
            <w:sz w:val="23"/>
            <w:szCs w:val="23"/>
            <w:u w:val="none"/>
          </w:rPr>
          <w:t>Законе о ПОД/ФТ</w:t>
        </w:r>
      </w:hyperlink>
      <w:r w:rsidRPr="00F942D3">
        <w:rPr>
          <w:spacing w:val="-3"/>
          <w:kern w:val="2"/>
          <w:sz w:val="23"/>
          <w:szCs w:val="23"/>
        </w:rPr>
        <w:t xml:space="preserve"> и нормативных актах Банка России.</w:t>
      </w:r>
    </w:p>
    <w:p w14:paraId="1F341B4F" w14:textId="77777777" w:rsidR="00902A31" w:rsidRPr="00F942D3" w:rsidRDefault="00902A31" w:rsidP="003E28C2">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 xml:space="preserve">Понятия «биометрические персональные данные», «обработка персональных данных», «согласие на обработку персональных данных» используются в Договоре КБО в том значении, в котором данные понятия используются в </w:t>
      </w:r>
      <w:hyperlink r:id="rId20" w:history="1">
        <w:r w:rsidRPr="00F942D3">
          <w:rPr>
            <w:rStyle w:val="a8"/>
            <w:color w:val="auto"/>
            <w:spacing w:val="-3"/>
            <w:kern w:val="2"/>
            <w:sz w:val="23"/>
            <w:szCs w:val="23"/>
            <w:u w:val="none"/>
          </w:rPr>
          <w:t>Законе о персональных данных</w:t>
        </w:r>
      </w:hyperlink>
      <w:r w:rsidRPr="00F942D3">
        <w:rPr>
          <w:spacing w:val="-3"/>
          <w:kern w:val="2"/>
          <w:sz w:val="23"/>
          <w:szCs w:val="23"/>
        </w:rPr>
        <w:t>.</w:t>
      </w:r>
    </w:p>
    <w:p w14:paraId="2D085A4D" w14:textId="77777777" w:rsidR="002E48E2" w:rsidRPr="00F942D3" w:rsidRDefault="006B5420" w:rsidP="003E28C2">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 xml:space="preserve">Понятия «специальные экономические меры», «меры воздействия (противодействия) на недружественные действия иностранных государств» используются в Договоре КБО в том значении, в котором данные понятия используются в </w:t>
      </w:r>
      <w:hyperlink r:id="rId21" w:history="1">
        <w:r w:rsidRPr="00F942D3">
          <w:rPr>
            <w:rStyle w:val="a8"/>
            <w:color w:val="auto"/>
            <w:spacing w:val="-3"/>
            <w:kern w:val="2"/>
            <w:sz w:val="23"/>
            <w:szCs w:val="23"/>
            <w:u w:val="none"/>
          </w:rPr>
          <w:t>Федеральном законе от 30.12.2006 № 281-ФЗ «О специальных экономических мерах и принудительных мерах»</w:t>
        </w:r>
      </w:hyperlink>
      <w:r w:rsidRPr="00F942D3">
        <w:rPr>
          <w:spacing w:val="-3"/>
          <w:kern w:val="2"/>
          <w:sz w:val="23"/>
          <w:szCs w:val="23"/>
        </w:rPr>
        <w:t xml:space="preserve"> и </w:t>
      </w:r>
      <w:hyperlink r:id="rId22" w:history="1">
        <w:r w:rsidRPr="00F942D3">
          <w:rPr>
            <w:rStyle w:val="a8"/>
            <w:color w:val="auto"/>
            <w:spacing w:val="-3"/>
            <w:kern w:val="2"/>
            <w:sz w:val="23"/>
            <w:szCs w:val="23"/>
            <w:u w:val="none"/>
          </w:rPr>
          <w:t>Федеральном законе от 04.06.2018 № 127-ФЗ «О мерах воздействия (противодействия) на недружественные действия Соединенных Штатов Америки и иных иностранных государств»</w:t>
        </w:r>
      </w:hyperlink>
      <w:r w:rsidRPr="00F942D3">
        <w:rPr>
          <w:spacing w:val="-3"/>
          <w:kern w:val="2"/>
          <w:sz w:val="23"/>
          <w:szCs w:val="23"/>
        </w:rPr>
        <w:t>.</w:t>
      </w:r>
    </w:p>
    <w:p w14:paraId="347D0315" w14:textId="77777777" w:rsidR="00D267F5" w:rsidRPr="00F942D3" w:rsidRDefault="00682110" w:rsidP="003E28C2">
      <w:pPr>
        <w:widowControl w:val="0"/>
        <w:shd w:val="clear" w:color="auto" w:fill="FFFFFF"/>
        <w:suppressAutoHyphens/>
        <w:spacing w:line="228" w:lineRule="auto"/>
        <w:ind w:firstLine="567"/>
        <w:jc w:val="both"/>
        <w:rPr>
          <w:spacing w:val="-3"/>
          <w:sz w:val="23"/>
          <w:szCs w:val="23"/>
        </w:rPr>
      </w:pPr>
      <w:r w:rsidRPr="00F942D3">
        <w:rPr>
          <w:spacing w:val="-3"/>
          <w:kern w:val="2"/>
          <w:sz w:val="23"/>
          <w:szCs w:val="23"/>
        </w:rPr>
        <w:t>В целях Договора КБО п</w:t>
      </w:r>
      <w:r w:rsidR="00D267F5" w:rsidRPr="00F942D3">
        <w:rPr>
          <w:spacing w:val="-3"/>
          <w:kern w:val="2"/>
          <w:sz w:val="23"/>
          <w:szCs w:val="23"/>
        </w:rPr>
        <w:t>од понятием «юридический адрес», используем</w:t>
      </w:r>
      <w:r w:rsidR="00376295" w:rsidRPr="00F942D3">
        <w:rPr>
          <w:spacing w:val="-3"/>
          <w:kern w:val="2"/>
          <w:sz w:val="23"/>
          <w:szCs w:val="23"/>
        </w:rPr>
        <w:t>ы</w:t>
      </w:r>
      <w:r w:rsidR="00D267F5" w:rsidRPr="00F942D3">
        <w:rPr>
          <w:spacing w:val="-3"/>
          <w:kern w:val="2"/>
          <w:sz w:val="23"/>
          <w:szCs w:val="23"/>
        </w:rPr>
        <w:t xml:space="preserve">м в Сборнике типовых форм к Договору КБО, </w:t>
      </w:r>
      <w:r w:rsidR="00D267F5" w:rsidRPr="00F942D3">
        <w:rPr>
          <w:spacing w:val="-3"/>
          <w:sz w:val="23"/>
          <w:szCs w:val="23"/>
        </w:rPr>
        <w:t xml:space="preserve">понимается адрес регистрации </w:t>
      </w:r>
      <w:r w:rsidR="00D113A5" w:rsidRPr="00F942D3">
        <w:rPr>
          <w:spacing w:val="-3"/>
          <w:sz w:val="23"/>
          <w:szCs w:val="23"/>
        </w:rPr>
        <w:t xml:space="preserve">юридического лица / </w:t>
      </w:r>
      <w:r w:rsidR="00F7649D" w:rsidRPr="00F942D3">
        <w:rPr>
          <w:spacing w:val="-3"/>
          <w:kern w:val="2"/>
          <w:sz w:val="23"/>
          <w:szCs w:val="23"/>
        </w:rPr>
        <w:t>иностранной структуры без образования юридического</w:t>
      </w:r>
      <w:r w:rsidR="00F7649D" w:rsidRPr="00F942D3">
        <w:rPr>
          <w:spacing w:val="-3"/>
          <w:kern w:val="2"/>
          <w:sz w:val="23"/>
        </w:rPr>
        <w:t xml:space="preserve"> лица / </w:t>
      </w:r>
      <w:r w:rsidR="00F7649D" w:rsidRPr="00F942D3">
        <w:rPr>
          <w:spacing w:val="-3"/>
          <w:sz w:val="23"/>
        </w:rPr>
        <w:t xml:space="preserve">индивидуального предпринимателя / </w:t>
      </w:r>
      <w:r w:rsidR="00F7649D" w:rsidRPr="00F942D3">
        <w:rPr>
          <w:spacing w:val="-3"/>
          <w:kern w:val="2"/>
          <w:sz w:val="23"/>
          <w:lang w:val="x-none"/>
        </w:rPr>
        <w:t>физическ</w:t>
      </w:r>
      <w:r w:rsidR="00F7649D" w:rsidRPr="00F942D3">
        <w:rPr>
          <w:spacing w:val="-3"/>
          <w:kern w:val="2"/>
          <w:sz w:val="23"/>
        </w:rPr>
        <w:t>ого</w:t>
      </w:r>
      <w:r w:rsidR="00F7649D" w:rsidRPr="00F942D3">
        <w:rPr>
          <w:spacing w:val="-3"/>
          <w:kern w:val="2"/>
          <w:sz w:val="23"/>
          <w:lang w:val="x-none"/>
        </w:rPr>
        <w:t xml:space="preserve"> лиц</w:t>
      </w:r>
      <w:r w:rsidR="00F7649D" w:rsidRPr="00F942D3">
        <w:rPr>
          <w:spacing w:val="-3"/>
          <w:kern w:val="2"/>
          <w:sz w:val="23"/>
        </w:rPr>
        <w:t>а</w:t>
      </w:r>
      <w:r w:rsidR="00F7649D" w:rsidRPr="00F942D3">
        <w:rPr>
          <w:spacing w:val="-3"/>
          <w:kern w:val="2"/>
          <w:sz w:val="23"/>
          <w:lang w:val="x-none"/>
        </w:rPr>
        <w:t>, занимающе</w:t>
      </w:r>
      <w:r w:rsidR="00376295" w:rsidRPr="00F942D3">
        <w:rPr>
          <w:spacing w:val="-3"/>
          <w:kern w:val="2"/>
          <w:sz w:val="23"/>
        </w:rPr>
        <w:t>гося</w:t>
      </w:r>
      <w:r w:rsidR="00F7649D" w:rsidRPr="00F942D3">
        <w:rPr>
          <w:spacing w:val="-3"/>
          <w:kern w:val="2"/>
          <w:sz w:val="23"/>
          <w:lang w:val="x-none"/>
        </w:rPr>
        <w:t xml:space="preserve"> в установленном законодательством Р</w:t>
      </w:r>
      <w:r w:rsidR="00F7649D" w:rsidRPr="00F942D3">
        <w:rPr>
          <w:spacing w:val="-3"/>
          <w:kern w:val="2"/>
          <w:sz w:val="23"/>
        </w:rPr>
        <w:t xml:space="preserve">оссийской </w:t>
      </w:r>
      <w:r w:rsidR="00F7649D" w:rsidRPr="00F942D3">
        <w:rPr>
          <w:spacing w:val="-3"/>
          <w:kern w:val="2"/>
          <w:sz w:val="23"/>
          <w:lang w:val="x-none"/>
        </w:rPr>
        <w:t>Ф</w:t>
      </w:r>
      <w:r w:rsidR="00F7649D" w:rsidRPr="00F942D3">
        <w:rPr>
          <w:spacing w:val="-3"/>
          <w:kern w:val="2"/>
          <w:sz w:val="23"/>
        </w:rPr>
        <w:t>едерации</w:t>
      </w:r>
      <w:r w:rsidR="00F7649D" w:rsidRPr="00F942D3">
        <w:rPr>
          <w:spacing w:val="-3"/>
          <w:kern w:val="2"/>
          <w:sz w:val="23"/>
          <w:lang w:val="x-none"/>
        </w:rPr>
        <w:t xml:space="preserve"> порядке </w:t>
      </w:r>
      <w:r w:rsidR="00F7649D" w:rsidRPr="00F942D3">
        <w:rPr>
          <w:spacing w:val="-3"/>
          <w:kern w:val="2"/>
          <w:sz w:val="23"/>
        </w:rPr>
        <w:t>частной</w:t>
      </w:r>
      <w:r w:rsidR="00F7649D" w:rsidRPr="00F942D3">
        <w:rPr>
          <w:spacing w:val="-3"/>
          <w:kern w:val="2"/>
          <w:sz w:val="23"/>
          <w:lang w:val="x-none"/>
        </w:rPr>
        <w:t xml:space="preserve"> практикой</w:t>
      </w:r>
      <w:r w:rsidR="00D267F5" w:rsidRPr="00F942D3">
        <w:rPr>
          <w:spacing w:val="-3"/>
          <w:sz w:val="23"/>
        </w:rPr>
        <w:t>.</w:t>
      </w:r>
    </w:p>
    <w:p w14:paraId="3AEBFE91" w14:textId="77777777" w:rsidR="00902A31" w:rsidRPr="00F942D3" w:rsidRDefault="00902A31" w:rsidP="003E28C2">
      <w:pPr>
        <w:widowControl w:val="0"/>
        <w:shd w:val="clear" w:color="auto" w:fill="FFFFFF"/>
        <w:suppressAutoHyphens/>
        <w:spacing w:line="228" w:lineRule="auto"/>
        <w:ind w:firstLine="567"/>
        <w:jc w:val="both"/>
        <w:rPr>
          <w:spacing w:val="-3"/>
          <w:kern w:val="2"/>
          <w:sz w:val="23"/>
        </w:rPr>
      </w:pPr>
      <w:r w:rsidRPr="00F942D3">
        <w:rPr>
          <w:spacing w:val="-3"/>
          <w:kern w:val="2"/>
          <w:sz w:val="23"/>
          <w:szCs w:val="23"/>
        </w:rPr>
        <w:t xml:space="preserve">1.3. В случае если любой из пунктов </w:t>
      </w:r>
      <w:r w:rsidR="0043396D" w:rsidRPr="00F942D3">
        <w:rPr>
          <w:spacing w:val="-3"/>
          <w:kern w:val="2"/>
          <w:sz w:val="23"/>
          <w:szCs w:val="23"/>
        </w:rPr>
        <w:t xml:space="preserve">Общих условий </w:t>
      </w:r>
      <w:r w:rsidRPr="00F942D3">
        <w:rPr>
          <w:spacing w:val="-3"/>
          <w:kern w:val="2"/>
          <w:sz w:val="23"/>
          <w:szCs w:val="23"/>
        </w:rPr>
        <w:t xml:space="preserve">ДКБО </w:t>
      </w:r>
      <w:r w:rsidR="0043396D" w:rsidRPr="00F942D3">
        <w:rPr>
          <w:spacing w:val="-3"/>
          <w:kern w:val="2"/>
          <w:sz w:val="23"/>
          <w:szCs w:val="23"/>
        </w:rPr>
        <w:t xml:space="preserve">и/или Правил по Банковским продуктам / Услугам </w:t>
      </w:r>
      <w:r w:rsidRPr="00F942D3">
        <w:rPr>
          <w:spacing w:val="-3"/>
          <w:kern w:val="2"/>
          <w:sz w:val="23"/>
          <w:szCs w:val="23"/>
        </w:rPr>
        <w:t xml:space="preserve">содержит ссылку на юридическое лицо, положения такого пункта применяются равным образом как к отношениям Сторон, возникающим в случае предоставления Банковских продуктов / Услуг Клиенту, являющемуся юридическим лицом, созданным в соответствии с законодательством иностранных государств, так и к отношениям, возникающим в случае предоставления Банковских продуктов / Услуг Клиенту, являющемуся </w:t>
      </w:r>
      <w:r w:rsidRPr="00F942D3">
        <w:rPr>
          <w:spacing w:val="-3"/>
          <w:kern w:val="2"/>
          <w:sz w:val="23"/>
        </w:rPr>
        <w:t>иностранной структурой без образования юридического лица, с учетом особенностей правового статуса иностранной структуры без образования юридического лица, определяемых в соответствии с ее личным законом.</w:t>
      </w:r>
    </w:p>
    <w:p w14:paraId="0A91D486" w14:textId="77777777" w:rsidR="00902A31" w:rsidRPr="00F942D3" w:rsidRDefault="00902A31" w:rsidP="003E28C2">
      <w:pPr>
        <w:widowControl w:val="0"/>
        <w:shd w:val="clear" w:color="auto" w:fill="FFFFFF"/>
        <w:suppressAutoHyphens/>
        <w:spacing w:line="228" w:lineRule="auto"/>
        <w:ind w:firstLine="567"/>
        <w:jc w:val="both"/>
        <w:rPr>
          <w:spacing w:val="-3"/>
          <w:kern w:val="2"/>
          <w:sz w:val="23"/>
          <w:szCs w:val="23"/>
        </w:rPr>
      </w:pPr>
      <w:r w:rsidRPr="00F942D3">
        <w:rPr>
          <w:spacing w:val="-3"/>
          <w:kern w:val="2"/>
          <w:sz w:val="23"/>
        </w:rPr>
        <w:t>1.4. Если</w:t>
      </w:r>
      <w:r w:rsidRPr="00F942D3">
        <w:rPr>
          <w:spacing w:val="-3"/>
          <w:kern w:val="2"/>
          <w:sz w:val="23"/>
          <w:szCs w:val="23"/>
        </w:rPr>
        <w:t xml:space="preserve"> в Правилах по Банковскому продукту / Услуге (в том числе приложениях к ним) терминам и определениям, указанным в Общих условиях ДКБО, приданы иные значения, то для целей предоставления конкретного Банковского продукта / Услуги термины и определения будут использоваться Сторонами в значениях, указанных в соответствующих Правилах по данному Банковскому продукту / Услуге.</w:t>
      </w:r>
    </w:p>
    <w:p w14:paraId="1792D5F9" w14:textId="77777777" w:rsidR="000E5A3B" w:rsidRPr="00F942D3" w:rsidRDefault="000E5A3B" w:rsidP="00B34D57">
      <w:pPr>
        <w:spacing w:line="228" w:lineRule="auto"/>
        <w:ind w:firstLine="567"/>
        <w:jc w:val="both"/>
        <w:rPr>
          <w:spacing w:val="-3"/>
          <w:kern w:val="2"/>
          <w:sz w:val="23"/>
          <w:szCs w:val="23"/>
        </w:rPr>
      </w:pPr>
    </w:p>
    <w:p w14:paraId="77277B42" w14:textId="77777777" w:rsidR="00902A31" w:rsidRPr="00F942D3" w:rsidRDefault="00902A31" w:rsidP="00B34D57">
      <w:pPr>
        <w:pStyle w:val="2"/>
        <w:spacing w:before="0" w:line="228" w:lineRule="auto"/>
        <w:ind w:firstLine="567"/>
        <w:jc w:val="center"/>
        <w:rPr>
          <w:rFonts w:ascii="Times New Roman" w:hAnsi="Times New Roman"/>
          <w:b w:val="0"/>
          <w:bCs w:val="0"/>
          <w:color w:val="auto"/>
          <w:spacing w:val="-3"/>
          <w:kern w:val="2"/>
          <w:sz w:val="23"/>
          <w:szCs w:val="23"/>
          <w:lang w:eastAsia="x-none"/>
        </w:rPr>
      </w:pPr>
      <w:bookmarkStart w:id="75" w:name="_Toc501638310"/>
      <w:bookmarkStart w:id="76" w:name="_Toc502133334"/>
      <w:bookmarkStart w:id="77" w:name="_Toc504727448"/>
      <w:bookmarkStart w:id="78" w:name="_Toc505172742"/>
      <w:bookmarkStart w:id="79" w:name="_Toc506885396"/>
      <w:bookmarkStart w:id="80" w:name="_Toc507071753"/>
      <w:bookmarkStart w:id="81" w:name="_Toc35512244"/>
      <w:bookmarkStart w:id="82" w:name="_Toc51839503"/>
      <w:bookmarkStart w:id="83" w:name="_Toc90306164"/>
      <w:bookmarkStart w:id="84" w:name="_Toc98331082"/>
      <w:bookmarkStart w:id="85" w:name="_Toc109652412"/>
      <w:r w:rsidRPr="00F942D3">
        <w:rPr>
          <w:rFonts w:ascii="Times New Roman" w:hAnsi="Times New Roman"/>
          <w:color w:val="auto"/>
          <w:spacing w:val="-3"/>
          <w:kern w:val="2"/>
          <w:sz w:val="23"/>
          <w:szCs w:val="23"/>
          <w:lang w:val="x-none" w:eastAsia="x-none"/>
        </w:rPr>
        <w:t>2. Общие положения</w:t>
      </w:r>
      <w:bookmarkEnd w:id="75"/>
      <w:bookmarkEnd w:id="76"/>
      <w:bookmarkEnd w:id="77"/>
      <w:bookmarkEnd w:id="78"/>
      <w:bookmarkEnd w:id="79"/>
      <w:bookmarkEnd w:id="80"/>
      <w:bookmarkEnd w:id="81"/>
      <w:bookmarkEnd w:id="82"/>
      <w:bookmarkEnd w:id="83"/>
      <w:bookmarkEnd w:id="84"/>
      <w:bookmarkEnd w:id="85"/>
    </w:p>
    <w:p w14:paraId="40B08FF5" w14:textId="77777777" w:rsidR="00902A31" w:rsidRPr="00F942D3" w:rsidRDefault="00902A31" w:rsidP="00B34D57">
      <w:pPr>
        <w:spacing w:line="228" w:lineRule="auto"/>
        <w:ind w:firstLine="567"/>
        <w:jc w:val="both"/>
        <w:rPr>
          <w:rFonts w:eastAsia="Times New Roman"/>
          <w:b/>
          <w:bCs/>
          <w:spacing w:val="-3"/>
          <w:kern w:val="2"/>
          <w:sz w:val="16"/>
          <w:szCs w:val="16"/>
          <w:lang w:eastAsia="x-none"/>
        </w:rPr>
      </w:pPr>
    </w:p>
    <w:p w14:paraId="508F82F1" w14:textId="77777777" w:rsidR="00902A31" w:rsidRPr="00F942D3" w:rsidRDefault="00902A31" w:rsidP="003E28C2">
      <w:pPr>
        <w:spacing w:line="228" w:lineRule="auto"/>
        <w:ind w:firstLine="567"/>
        <w:jc w:val="both"/>
        <w:rPr>
          <w:spacing w:val="-3"/>
          <w:kern w:val="2"/>
          <w:sz w:val="23"/>
          <w:szCs w:val="23"/>
        </w:rPr>
      </w:pPr>
      <w:r w:rsidRPr="00F942D3">
        <w:rPr>
          <w:spacing w:val="-3"/>
          <w:kern w:val="2"/>
          <w:sz w:val="23"/>
          <w:szCs w:val="23"/>
        </w:rPr>
        <w:t>2.1. Договор КБО определяет условия и порядок предоставления Банком Клиенту комплексного банковского обслуживания и Банковских продуктов / Услуг.</w:t>
      </w:r>
    </w:p>
    <w:p w14:paraId="2C9F48B2" w14:textId="77777777" w:rsidR="00902A31" w:rsidRPr="00F942D3" w:rsidRDefault="00902A31" w:rsidP="003E28C2">
      <w:pPr>
        <w:spacing w:line="228" w:lineRule="auto"/>
        <w:ind w:firstLine="567"/>
        <w:jc w:val="both"/>
        <w:rPr>
          <w:spacing w:val="-3"/>
          <w:kern w:val="2"/>
          <w:sz w:val="23"/>
          <w:szCs w:val="23"/>
        </w:rPr>
      </w:pPr>
      <w:r w:rsidRPr="00F942D3">
        <w:rPr>
          <w:spacing w:val="-3"/>
          <w:kern w:val="2"/>
          <w:sz w:val="23"/>
          <w:szCs w:val="23"/>
        </w:rPr>
        <w:t>2.2. Договор КБО является договором присоединения, регулирующим порядок предоставления Банковских продуктов / Услуг Клиентам в Банке в</w:t>
      </w:r>
      <w:r w:rsidR="00E61565" w:rsidRPr="00F942D3">
        <w:rPr>
          <w:spacing w:val="-3"/>
          <w:kern w:val="2"/>
          <w:sz w:val="23"/>
          <w:szCs w:val="23"/>
        </w:rPr>
        <w:t xml:space="preserve"> соответствии со статьей </w:t>
      </w:r>
      <w:hyperlink r:id="rId23" w:history="1">
        <w:r w:rsidR="00E61565" w:rsidRPr="00F942D3">
          <w:rPr>
            <w:spacing w:val="-3"/>
            <w:sz w:val="23"/>
            <w:szCs w:val="23"/>
          </w:rPr>
          <w:t>428 ГК </w:t>
        </w:r>
        <w:r w:rsidRPr="00F942D3">
          <w:rPr>
            <w:spacing w:val="-3"/>
            <w:sz w:val="23"/>
            <w:szCs w:val="23"/>
          </w:rPr>
          <w:t>РФ</w:t>
        </w:r>
      </w:hyperlink>
      <w:r w:rsidRPr="00F942D3">
        <w:rPr>
          <w:spacing w:val="-3"/>
          <w:kern w:val="2"/>
          <w:sz w:val="23"/>
          <w:szCs w:val="23"/>
        </w:rPr>
        <w:t>.</w:t>
      </w:r>
    </w:p>
    <w:p w14:paraId="75B492C7" w14:textId="77777777" w:rsidR="00902A31" w:rsidRPr="00F942D3" w:rsidRDefault="00902A31" w:rsidP="003E28C2">
      <w:pPr>
        <w:spacing w:line="228" w:lineRule="auto"/>
        <w:ind w:firstLine="567"/>
        <w:jc w:val="both"/>
        <w:rPr>
          <w:spacing w:val="-3"/>
          <w:kern w:val="2"/>
          <w:sz w:val="23"/>
          <w:szCs w:val="23"/>
        </w:rPr>
      </w:pPr>
      <w:r w:rsidRPr="00F942D3">
        <w:rPr>
          <w:spacing w:val="-3"/>
          <w:kern w:val="2"/>
          <w:sz w:val="23"/>
          <w:szCs w:val="23"/>
        </w:rPr>
        <w:t>2.3. Заключение Договора КБО осуществляется:</w:t>
      </w:r>
    </w:p>
    <w:p w14:paraId="2B6FCC63" w14:textId="77777777" w:rsidR="00902A31" w:rsidRPr="00F942D3" w:rsidRDefault="00902A31" w:rsidP="003E28C2">
      <w:pPr>
        <w:spacing w:line="228" w:lineRule="auto"/>
        <w:ind w:firstLine="567"/>
        <w:jc w:val="both"/>
        <w:rPr>
          <w:spacing w:val="-3"/>
          <w:kern w:val="2"/>
          <w:sz w:val="23"/>
          <w:szCs w:val="23"/>
        </w:rPr>
      </w:pPr>
      <w:r w:rsidRPr="00F942D3">
        <w:rPr>
          <w:spacing w:val="-3"/>
          <w:kern w:val="2"/>
          <w:sz w:val="23"/>
          <w:szCs w:val="23"/>
        </w:rPr>
        <w:t xml:space="preserve">а) путем предоставления Клиентом в Банк надлежащим образом оформленного и подписанного </w:t>
      </w:r>
      <w:r w:rsidR="00F75CE3" w:rsidRPr="00F942D3">
        <w:rPr>
          <w:spacing w:val="-3"/>
          <w:kern w:val="2"/>
          <w:sz w:val="23"/>
          <w:szCs w:val="23"/>
        </w:rPr>
        <w:t xml:space="preserve">первого </w:t>
      </w:r>
      <w:r w:rsidRPr="00F942D3">
        <w:rPr>
          <w:spacing w:val="-3"/>
          <w:kern w:val="2"/>
          <w:sz w:val="23"/>
          <w:szCs w:val="23"/>
        </w:rPr>
        <w:t>Заявления о присоединении к ДКБО и его акцепта Банком в порядке, предусмотренном пунктом 2.4 Общих условий ДКБО;</w:t>
      </w:r>
    </w:p>
    <w:p w14:paraId="7B00C19C" w14:textId="77777777" w:rsidR="00902A31" w:rsidRPr="00F942D3" w:rsidRDefault="00902A31" w:rsidP="003E28C2">
      <w:pPr>
        <w:spacing w:line="228" w:lineRule="auto"/>
        <w:ind w:firstLine="567"/>
        <w:jc w:val="both"/>
        <w:rPr>
          <w:i/>
          <w:spacing w:val="-3"/>
          <w:kern w:val="2"/>
          <w:sz w:val="23"/>
          <w:szCs w:val="23"/>
        </w:rPr>
      </w:pPr>
      <w:r w:rsidRPr="00F942D3">
        <w:rPr>
          <w:i/>
          <w:spacing w:val="-3"/>
          <w:kern w:val="2"/>
          <w:sz w:val="23"/>
          <w:szCs w:val="23"/>
        </w:rPr>
        <w:t>либо</w:t>
      </w:r>
    </w:p>
    <w:p w14:paraId="67108118" w14:textId="77777777" w:rsidR="00902A31" w:rsidRPr="00F942D3" w:rsidRDefault="00902A31" w:rsidP="003E28C2">
      <w:pPr>
        <w:spacing w:line="228" w:lineRule="auto"/>
        <w:ind w:firstLine="567"/>
        <w:jc w:val="both"/>
        <w:rPr>
          <w:spacing w:val="-3"/>
          <w:kern w:val="2"/>
          <w:sz w:val="23"/>
          <w:szCs w:val="23"/>
        </w:rPr>
      </w:pPr>
      <w:r w:rsidRPr="00F942D3">
        <w:rPr>
          <w:spacing w:val="-3"/>
          <w:kern w:val="2"/>
          <w:sz w:val="23"/>
          <w:szCs w:val="23"/>
        </w:rPr>
        <w:t>б) путем заключения Сторонами Договора о предоставлении Банковского продукта / Услуги, в тексте которого (включая приложения и дополнительные соглашения к нему, Заявление о предоставлении Банковского продукта / Услуги) содержатся условия о присоединении Клиента и других Сторон (при наличии) к Договору КБО.</w:t>
      </w:r>
    </w:p>
    <w:p w14:paraId="7F3566A2" w14:textId="77777777" w:rsidR="00902A31" w:rsidRPr="00F942D3" w:rsidRDefault="00902A31" w:rsidP="003E28C2">
      <w:pPr>
        <w:spacing w:line="228" w:lineRule="auto"/>
        <w:ind w:firstLine="567"/>
        <w:jc w:val="both"/>
        <w:rPr>
          <w:spacing w:val="-3"/>
          <w:kern w:val="2"/>
          <w:sz w:val="23"/>
          <w:szCs w:val="23"/>
        </w:rPr>
      </w:pPr>
      <w:r w:rsidRPr="00F942D3">
        <w:rPr>
          <w:spacing w:val="-3"/>
          <w:kern w:val="2"/>
          <w:sz w:val="23"/>
          <w:szCs w:val="23"/>
        </w:rPr>
        <w:t>2.4. Для заключения Договора КБО Клиент предоставляет в Банк:</w:t>
      </w:r>
    </w:p>
    <w:p w14:paraId="3EAF4ACA" w14:textId="77777777" w:rsidR="00902A31" w:rsidRPr="00F942D3" w:rsidRDefault="00902A31" w:rsidP="003E28C2">
      <w:pPr>
        <w:spacing w:line="228" w:lineRule="auto"/>
        <w:ind w:firstLine="567"/>
        <w:jc w:val="both"/>
        <w:rPr>
          <w:spacing w:val="-3"/>
          <w:kern w:val="2"/>
          <w:sz w:val="23"/>
          <w:szCs w:val="23"/>
        </w:rPr>
      </w:pPr>
      <w:r w:rsidRPr="00F942D3">
        <w:rPr>
          <w:spacing w:val="-3"/>
          <w:kern w:val="2"/>
          <w:sz w:val="23"/>
          <w:szCs w:val="23"/>
        </w:rPr>
        <w:lastRenderedPageBreak/>
        <w:t>2.4.1. Составленное по форме Банка заявление:</w:t>
      </w:r>
    </w:p>
    <w:p w14:paraId="65D4FDA0" w14:textId="77777777" w:rsidR="00902A31" w:rsidRPr="00F942D3" w:rsidRDefault="00902A31" w:rsidP="003E28C2">
      <w:pPr>
        <w:spacing w:line="228" w:lineRule="auto"/>
        <w:ind w:firstLine="567"/>
        <w:jc w:val="both"/>
        <w:rPr>
          <w:spacing w:val="-3"/>
          <w:kern w:val="2"/>
          <w:sz w:val="23"/>
          <w:szCs w:val="23"/>
        </w:rPr>
      </w:pPr>
      <w:r w:rsidRPr="00F942D3">
        <w:rPr>
          <w:spacing w:val="-3"/>
          <w:kern w:val="2"/>
          <w:sz w:val="23"/>
          <w:szCs w:val="23"/>
        </w:rPr>
        <w:t xml:space="preserve">а) В случае заключения Договора КБО в порядке, предусмотренном подпунктом «а» пункта 2.3 Общих условий ДКБО, предоставляется Заявление о присоединении к ДКБО: </w:t>
      </w:r>
    </w:p>
    <w:p w14:paraId="3712BF96" w14:textId="77777777" w:rsidR="00902A31" w:rsidRPr="00F942D3" w:rsidRDefault="00902A31" w:rsidP="003E28C2">
      <w:pPr>
        <w:spacing w:line="228" w:lineRule="auto"/>
        <w:ind w:firstLine="567"/>
        <w:jc w:val="both"/>
        <w:rPr>
          <w:spacing w:val="-3"/>
          <w:kern w:val="2"/>
          <w:sz w:val="23"/>
          <w:szCs w:val="23"/>
        </w:rPr>
      </w:pPr>
      <w:r w:rsidRPr="00F942D3">
        <w:rPr>
          <w:i/>
          <w:spacing w:val="-3"/>
          <w:kern w:val="2"/>
          <w:sz w:val="23"/>
          <w:szCs w:val="23"/>
        </w:rPr>
        <w:t>– на бумажном носителе</w:t>
      </w:r>
      <w:r w:rsidRPr="00F942D3">
        <w:rPr>
          <w:spacing w:val="-3"/>
          <w:kern w:val="2"/>
          <w:sz w:val="23"/>
          <w:szCs w:val="23"/>
        </w:rPr>
        <w:t xml:space="preserve"> в 2 (Двух) оригинальных экземплярах, подписанных уполномоченным представителем Клиента, а также других Сторон (при наличии);</w:t>
      </w:r>
    </w:p>
    <w:p w14:paraId="654CBCE0" w14:textId="77777777" w:rsidR="00902A31" w:rsidRPr="00F942D3" w:rsidRDefault="00902A31" w:rsidP="003E28C2">
      <w:pPr>
        <w:spacing w:line="228" w:lineRule="auto"/>
        <w:ind w:firstLine="567"/>
        <w:jc w:val="both"/>
        <w:rPr>
          <w:spacing w:val="-3"/>
          <w:kern w:val="2"/>
          <w:sz w:val="23"/>
          <w:szCs w:val="23"/>
        </w:rPr>
      </w:pPr>
      <w:r w:rsidRPr="00F942D3">
        <w:rPr>
          <w:i/>
          <w:spacing w:val="-3"/>
          <w:kern w:val="2"/>
          <w:sz w:val="23"/>
          <w:szCs w:val="23"/>
        </w:rPr>
        <w:t>– либо посредством Системы ДБО в виде электронного документа</w:t>
      </w:r>
      <w:r w:rsidRPr="00F942D3">
        <w:rPr>
          <w:spacing w:val="-3"/>
          <w:kern w:val="2"/>
          <w:sz w:val="23"/>
          <w:szCs w:val="23"/>
        </w:rPr>
        <w:t xml:space="preserve"> в составе письма свободного формата в соответствии с заключенным Сторонами </w:t>
      </w:r>
      <w:r w:rsidRPr="00F942D3">
        <w:rPr>
          <w:bCs/>
          <w:snapToGrid w:val="0"/>
          <w:spacing w:val="-3"/>
          <w:kern w:val="2"/>
          <w:sz w:val="23"/>
          <w:szCs w:val="23"/>
        </w:rPr>
        <w:t xml:space="preserve">договором на дистанционное банковское обслуживание </w:t>
      </w:r>
      <w:r w:rsidRPr="00F942D3">
        <w:rPr>
          <w:spacing w:val="-3"/>
          <w:kern w:val="2"/>
          <w:sz w:val="23"/>
          <w:szCs w:val="23"/>
        </w:rPr>
        <w:t xml:space="preserve">(при наличии технической возможности в соответствии с предоставляемым функционалом Системы ДБО). </w:t>
      </w:r>
    </w:p>
    <w:p w14:paraId="4BF6BFFB" w14:textId="77777777" w:rsidR="00902A31" w:rsidRPr="00F942D3" w:rsidRDefault="00902A31" w:rsidP="003E28C2">
      <w:pPr>
        <w:spacing w:line="228" w:lineRule="auto"/>
        <w:ind w:firstLine="567"/>
        <w:jc w:val="both"/>
        <w:rPr>
          <w:spacing w:val="-3"/>
          <w:kern w:val="2"/>
          <w:sz w:val="23"/>
          <w:szCs w:val="23"/>
        </w:rPr>
      </w:pPr>
      <w:r w:rsidRPr="00F942D3">
        <w:rPr>
          <w:spacing w:val="-3"/>
          <w:kern w:val="2"/>
          <w:sz w:val="23"/>
          <w:szCs w:val="23"/>
        </w:rPr>
        <w:t>б) В случае заключения Договора КБО в порядке, предусмотренном подпунктом «б» пункта 2.3 Общих условий ДКБО, Клиентом предоставляется надлежащим образом оформленные, подписанные уполномоченными лицами (в том числе электронной подписью) и удостоверенные печатью (при наличии печати) Клиента и других Сторон (при наличии):</w:t>
      </w:r>
    </w:p>
    <w:p w14:paraId="542FDB85" w14:textId="77777777" w:rsidR="00902A31" w:rsidRPr="00F942D3" w:rsidRDefault="00902A31" w:rsidP="003E28C2">
      <w:pPr>
        <w:spacing w:line="228" w:lineRule="auto"/>
        <w:ind w:firstLine="567"/>
        <w:jc w:val="both"/>
        <w:rPr>
          <w:spacing w:val="-3"/>
          <w:kern w:val="2"/>
          <w:sz w:val="23"/>
          <w:szCs w:val="23"/>
        </w:rPr>
      </w:pPr>
      <w:r w:rsidRPr="00F942D3">
        <w:rPr>
          <w:spacing w:val="-3"/>
          <w:kern w:val="2"/>
          <w:sz w:val="23"/>
          <w:szCs w:val="23"/>
        </w:rPr>
        <w:t xml:space="preserve">– </w:t>
      </w:r>
      <w:r w:rsidRPr="00F942D3">
        <w:rPr>
          <w:i/>
          <w:spacing w:val="-3"/>
          <w:kern w:val="2"/>
          <w:sz w:val="23"/>
          <w:szCs w:val="23"/>
        </w:rPr>
        <w:t>Заявление о представлении Банковского продукта / Услуги</w:t>
      </w:r>
      <w:r w:rsidRPr="00F942D3">
        <w:rPr>
          <w:spacing w:val="-3"/>
          <w:kern w:val="2"/>
          <w:sz w:val="23"/>
          <w:szCs w:val="23"/>
        </w:rPr>
        <w:t xml:space="preserve"> – предоставляется при наличии утвержденной Банком формы заявления в порядке, определенном соответствующими Правилами по Банковским продуктам / Услугам;</w:t>
      </w:r>
    </w:p>
    <w:p w14:paraId="4B056744" w14:textId="77777777" w:rsidR="00902A31" w:rsidRPr="00F942D3" w:rsidRDefault="00902A31" w:rsidP="003E28C2">
      <w:pPr>
        <w:spacing w:line="228" w:lineRule="auto"/>
        <w:ind w:firstLine="567"/>
        <w:jc w:val="both"/>
        <w:rPr>
          <w:i/>
          <w:spacing w:val="-3"/>
          <w:kern w:val="2"/>
          <w:sz w:val="23"/>
          <w:szCs w:val="23"/>
        </w:rPr>
      </w:pPr>
      <w:r w:rsidRPr="00F942D3">
        <w:rPr>
          <w:i/>
          <w:spacing w:val="-3"/>
          <w:kern w:val="2"/>
          <w:sz w:val="23"/>
          <w:szCs w:val="23"/>
        </w:rPr>
        <w:t>и/или</w:t>
      </w:r>
    </w:p>
    <w:p w14:paraId="29576F66" w14:textId="77777777" w:rsidR="00902A31" w:rsidRPr="00F942D3" w:rsidRDefault="00902A31" w:rsidP="003E28C2">
      <w:pPr>
        <w:spacing w:line="228" w:lineRule="auto"/>
        <w:ind w:firstLine="567"/>
        <w:jc w:val="both"/>
        <w:rPr>
          <w:spacing w:val="-3"/>
          <w:kern w:val="2"/>
          <w:sz w:val="23"/>
          <w:szCs w:val="23"/>
        </w:rPr>
      </w:pPr>
      <w:r w:rsidRPr="00F942D3">
        <w:rPr>
          <w:spacing w:val="-3"/>
          <w:kern w:val="2"/>
          <w:sz w:val="23"/>
          <w:szCs w:val="23"/>
        </w:rPr>
        <w:t xml:space="preserve">– </w:t>
      </w:r>
      <w:r w:rsidRPr="00F942D3">
        <w:rPr>
          <w:i/>
          <w:spacing w:val="-3"/>
          <w:kern w:val="2"/>
          <w:sz w:val="23"/>
          <w:szCs w:val="23"/>
        </w:rPr>
        <w:t xml:space="preserve">Договор о предоставлении Банковского продукта / Услуги </w:t>
      </w:r>
      <w:r w:rsidRPr="00F942D3">
        <w:rPr>
          <w:spacing w:val="-3"/>
          <w:kern w:val="2"/>
          <w:sz w:val="23"/>
          <w:szCs w:val="23"/>
        </w:rPr>
        <w:t xml:space="preserve">(включая приложения) – предоставляется, если заключение договора осуществляется Сторонами путем составления единого документа на бумажном носителе либо в электронном виде посредством Системы ДБО в порядке, определенном заключенным Сторонами </w:t>
      </w:r>
      <w:r w:rsidRPr="00F942D3">
        <w:rPr>
          <w:bCs/>
          <w:snapToGrid w:val="0"/>
          <w:spacing w:val="-3"/>
          <w:kern w:val="2"/>
          <w:sz w:val="23"/>
          <w:szCs w:val="23"/>
        </w:rPr>
        <w:t xml:space="preserve">договором на дистанционное банковское обслуживание </w:t>
      </w:r>
      <w:r w:rsidRPr="00F942D3">
        <w:rPr>
          <w:spacing w:val="-3"/>
          <w:kern w:val="2"/>
          <w:sz w:val="23"/>
          <w:szCs w:val="23"/>
        </w:rPr>
        <w:t>(в соответствии с предоставляемым функционалом Системы ДБО при наличии технической возможности);</w:t>
      </w:r>
    </w:p>
    <w:p w14:paraId="1A5971C6" w14:textId="77777777" w:rsidR="00902A31" w:rsidRPr="00F942D3" w:rsidRDefault="00902A31" w:rsidP="003E28C2">
      <w:pPr>
        <w:spacing w:line="228" w:lineRule="auto"/>
        <w:ind w:firstLine="567"/>
        <w:jc w:val="both"/>
        <w:rPr>
          <w:i/>
          <w:spacing w:val="-3"/>
          <w:kern w:val="2"/>
          <w:sz w:val="23"/>
          <w:szCs w:val="23"/>
        </w:rPr>
      </w:pPr>
      <w:r w:rsidRPr="00F942D3">
        <w:rPr>
          <w:i/>
          <w:spacing w:val="-3"/>
          <w:kern w:val="2"/>
          <w:sz w:val="23"/>
          <w:szCs w:val="23"/>
        </w:rPr>
        <w:t>и/или</w:t>
      </w:r>
    </w:p>
    <w:p w14:paraId="746E8AF9" w14:textId="77777777" w:rsidR="00902A31" w:rsidRPr="00F942D3" w:rsidRDefault="00902A31" w:rsidP="003E28C2">
      <w:pPr>
        <w:spacing w:line="228" w:lineRule="auto"/>
        <w:ind w:firstLine="567"/>
        <w:jc w:val="both"/>
        <w:rPr>
          <w:spacing w:val="-3"/>
          <w:kern w:val="2"/>
          <w:sz w:val="23"/>
          <w:szCs w:val="23"/>
        </w:rPr>
      </w:pPr>
      <w:r w:rsidRPr="00F942D3">
        <w:rPr>
          <w:spacing w:val="-3"/>
          <w:kern w:val="2"/>
          <w:sz w:val="23"/>
          <w:szCs w:val="23"/>
        </w:rPr>
        <w:t xml:space="preserve">– </w:t>
      </w:r>
      <w:r w:rsidRPr="00F942D3">
        <w:rPr>
          <w:i/>
          <w:spacing w:val="-3"/>
          <w:kern w:val="2"/>
          <w:sz w:val="23"/>
          <w:szCs w:val="23"/>
        </w:rPr>
        <w:t>дополнительное соглашение к</w:t>
      </w:r>
      <w:r w:rsidRPr="00F942D3">
        <w:rPr>
          <w:spacing w:val="-3"/>
          <w:kern w:val="2"/>
          <w:sz w:val="23"/>
          <w:szCs w:val="23"/>
        </w:rPr>
        <w:t xml:space="preserve"> </w:t>
      </w:r>
      <w:r w:rsidRPr="00F942D3">
        <w:rPr>
          <w:i/>
          <w:spacing w:val="-3"/>
          <w:kern w:val="2"/>
          <w:sz w:val="23"/>
          <w:szCs w:val="23"/>
        </w:rPr>
        <w:t xml:space="preserve">Договору о предоставлении Банковского продукта / Услуги </w:t>
      </w:r>
      <w:r w:rsidRPr="00F942D3">
        <w:rPr>
          <w:spacing w:val="-3"/>
          <w:kern w:val="2"/>
          <w:sz w:val="23"/>
          <w:szCs w:val="23"/>
        </w:rPr>
        <w:t xml:space="preserve">– предоставляется, если в нем содержатся условия о заключении Договора КБО либо если оно заключается одновременно с соответствующим Договором о предоставлении Банковского продукта / Услуги. </w:t>
      </w:r>
    </w:p>
    <w:p w14:paraId="4FD66EB0" w14:textId="77777777" w:rsidR="00902A31" w:rsidRPr="00F942D3" w:rsidRDefault="00902A31" w:rsidP="003E28C2">
      <w:pPr>
        <w:spacing w:line="228" w:lineRule="auto"/>
        <w:ind w:firstLine="567"/>
        <w:jc w:val="both"/>
        <w:rPr>
          <w:spacing w:val="-3"/>
          <w:kern w:val="2"/>
          <w:sz w:val="23"/>
          <w:szCs w:val="23"/>
        </w:rPr>
      </w:pPr>
      <w:r w:rsidRPr="00F942D3">
        <w:rPr>
          <w:spacing w:val="-3"/>
          <w:kern w:val="2"/>
          <w:sz w:val="23"/>
          <w:szCs w:val="23"/>
        </w:rPr>
        <w:t>В случае если на основании предусмотренного подпунктами «а» или «б» настоящего пункта заявления заключается ДБС в рамках ДКБО и открывается Счет, заявление может быть направлено в Банк посредством Системы ДБО при соблюдении условий, установленных пунктом 2.1.4 Правил банковского счета.</w:t>
      </w:r>
    </w:p>
    <w:p w14:paraId="70613611" w14:textId="77777777" w:rsidR="00902A31" w:rsidRPr="00F942D3" w:rsidRDefault="00902A31" w:rsidP="003E28C2">
      <w:pPr>
        <w:spacing w:line="228" w:lineRule="auto"/>
        <w:ind w:firstLine="567"/>
        <w:jc w:val="both"/>
        <w:rPr>
          <w:spacing w:val="-3"/>
          <w:kern w:val="2"/>
          <w:sz w:val="23"/>
          <w:szCs w:val="23"/>
        </w:rPr>
      </w:pPr>
      <w:r w:rsidRPr="00F942D3">
        <w:rPr>
          <w:spacing w:val="-3"/>
          <w:kern w:val="2"/>
          <w:sz w:val="23"/>
          <w:szCs w:val="23"/>
        </w:rPr>
        <w:t>2.4.2. Комплект документов, необходимых для установления правоспособности, идентификации Клиента (включая представителей, бенефициарных владельцев, выгодоприобретателей (при их наличии у Клиента), установления налогового статуса самого Клиента, его выгодоприобретателей и/или контролирующих их лиц, полномочий органов управления и представителей Клиента в соответствии с действующим законодательством Российской Федерации. Перечень предоставляемых документов для заключения Договора КБО аналогичен перечню документов, необходимых для открытия соответствующих счетов в рублях и иностранной валюте, опубликованному на сайте Банка;</w:t>
      </w:r>
    </w:p>
    <w:p w14:paraId="5C642C1A" w14:textId="77777777" w:rsidR="00902A31" w:rsidRPr="00F942D3" w:rsidRDefault="00902A31" w:rsidP="003E28C2">
      <w:pPr>
        <w:spacing w:line="228" w:lineRule="auto"/>
        <w:ind w:firstLine="567"/>
        <w:jc w:val="both"/>
        <w:rPr>
          <w:i/>
          <w:spacing w:val="-3"/>
          <w:kern w:val="2"/>
          <w:sz w:val="23"/>
          <w:szCs w:val="23"/>
        </w:rPr>
      </w:pPr>
      <w:r w:rsidRPr="00F942D3">
        <w:rPr>
          <w:spacing w:val="-3"/>
          <w:kern w:val="2"/>
          <w:sz w:val="23"/>
          <w:szCs w:val="23"/>
        </w:rPr>
        <w:t>2.4.3. Если на основании предусмотренного подпунктами «а» или «б» пункта 2.4.1</w:t>
      </w:r>
      <w:r w:rsidRPr="00F942D3" w:rsidDel="0082543B">
        <w:rPr>
          <w:spacing w:val="-3"/>
          <w:kern w:val="2"/>
          <w:sz w:val="23"/>
          <w:szCs w:val="23"/>
        </w:rPr>
        <w:t xml:space="preserve"> </w:t>
      </w:r>
      <w:r w:rsidRPr="00F942D3">
        <w:rPr>
          <w:spacing w:val="-3"/>
          <w:kern w:val="2"/>
          <w:sz w:val="23"/>
          <w:szCs w:val="23"/>
        </w:rPr>
        <w:t xml:space="preserve">Общих условий ДКБО заявления открывается счет с особым правовым режимом и/или заключается договор банковского счета с участием </w:t>
      </w:r>
      <w:r w:rsidR="00155CAC" w:rsidRPr="00F942D3">
        <w:rPr>
          <w:spacing w:val="-3"/>
          <w:kern w:val="2"/>
          <w:sz w:val="23"/>
          <w:szCs w:val="23"/>
        </w:rPr>
        <w:t>Акцептант</w:t>
      </w:r>
      <w:r w:rsidRPr="00F942D3">
        <w:rPr>
          <w:spacing w:val="-3"/>
          <w:kern w:val="2"/>
          <w:sz w:val="23"/>
          <w:szCs w:val="23"/>
        </w:rPr>
        <w:t xml:space="preserve">а / Депонента / Бенефициара, дополнительно предоставляются учредительные документы, лицензии </w:t>
      </w:r>
      <w:r w:rsidR="00155CAC" w:rsidRPr="00F942D3">
        <w:rPr>
          <w:spacing w:val="-3"/>
          <w:kern w:val="2"/>
          <w:sz w:val="23"/>
          <w:szCs w:val="23"/>
        </w:rPr>
        <w:t>Акцептант</w:t>
      </w:r>
      <w:r w:rsidRPr="00F942D3">
        <w:rPr>
          <w:spacing w:val="-3"/>
          <w:kern w:val="2"/>
          <w:sz w:val="23"/>
          <w:szCs w:val="23"/>
        </w:rPr>
        <w:t>а / Депонента / Бенефициара, а также документы, подтверждающие полномочия Уполномоченных лиц Акцептанта / Депонента / Бенефициара, и иные документы, предусмотренные Правилами банковского счета</w:t>
      </w:r>
      <w:r w:rsidRPr="00F942D3">
        <w:rPr>
          <w:i/>
          <w:spacing w:val="-3"/>
          <w:kern w:val="2"/>
          <w:sz w:val="23"/>
          <w:szCs w:val="23"/>
        </w:rPr>
        <w:t>.</w:t>
      </w:r>
    </w:p>
    <w:p w14:paraId="09FCBA17" w14:textId="77777777" w:rsidR="00902A31" w:rsidRPr="00F942D3" w:rsidRDefault="00902A31" w:rsidP="003E28C2">
      <w:pPr>
        <w:spacing w:line="228" w:lineRule="auto"/>
        <w:ind w:firstLine="567"/>
        <w:jc w:val="both"/>
        <w:rPr>
          <w:spacing w:val="-3"/>
          <w:kern w:val="2"/>
          <w:sz w:val="23"/>
          <w:szCs w:val="23"/>
        </w:rPr>
      </w:pPr>
      <w:r w:rsidRPr="00F942D3">
        <w:rPr>
          <w:spacing w:val="-3"/>
          <w:kern w:val="2"/>
          <w:sz w:val="23"/>
          <w:szCs w:val="23"/>
        </w:rPr>
        <w:t xml:space="preserve">2.4.4. При наличии у Клиента / </w:t>
      </w:r>
      <w:r w:rsidR="00155CAC" w:rsidRPr="00F942D3">
        <w:rPr>
          <w:spacing w:val="-3"/>
          <w:kern w:val="2"/>
          <w:sz w:val="23"/>
          <w:szCs w:val="23"/>
        </w:rPr>
        <w:t>Акцептант</w:t>
      </w:r>
      <w:r w:rsidRPr="00F942D3">
        <w:rPr>
          <w:spacing w:val="-3"/>
          <w:kern w:val="2"/>
          <w:sz w:val="23"/>
          <w:szCs w:val="23"/>
        </w:rPr>
        <w:t xml:space="preserve">а / Депонента / Бенефициара банковских счетов, открытых в Банке, в случае изменения на момент подачи Клиентом Заявления </w:t>
      </w:r>
      <w:r w:rsidR="00B80694" w:rsidRPr="00F942D3">
        <w:rPr>
          <w:spacing w:val="-3"/>
          <w:kern w:val="2"/>
          <w:sz w:val="23"/>
          <w:szCs w:val="23"/>
        </w:rPr>
        <w:t>о присоединении к ДКБО</w:t>
      </w:r>
      <w:r w:rsidRPr="00F942D3">
        <w:rPr>
          <w:spacing w:val="-3"/>
          <w:kern w:val="2"/>
          <w:sz w:val="23"/>
          <w:szCs w:val="23"/>
        </w:rPr>
        <w:t xml:space="preserve"> ранее предоставленных Клиентом / </w:t>
      </w:r>
      <w:r w:rsidR="00155CAC" w:rsidRPr="00F942D3">
        <w:rPr>
          <w:spacing w:val="-3"/>
          <w:kern w:val="2"/>
          <w:sz w:val="23"/>
          <w:szCs w:val="23"/>
        </w:rPr>
        <w:t>Акцептант</w:t>
      </w:r>
      <w:r w:rsidRPr="00F942D3">
        <w:rPr>
          <w:spacing w:val="-3"/>
          <w:kern w:val="2"/>
          <w:sz w:val="23"/>
          <w:szCs w:val="23"/>
        </w:rPr>
        <w:t xml:space="preserve">ом / Депонентом / Бенефициаром Банку сведений, Клиент и </w:t>
      </w:r>
      <w:r w:rsidR="00155CAC" w:rsidRPr="00F942D3">
        <w:rPr>
          <w:spacing w:val="-3"/>
          <w:kern w:val="2"/>
          <w:sz w:val="23"/>
          <w:szCs w:val="23"/>
        </w:rPr>
        <w:t>Акцептант</w:t>
      </w:r>
      <w:r w:rsidRPr="00F942D3">
        <w:rPr>
          <w:spacing w:val="-3"/>
          <w:kern w:val="2"/>
          <w:sz w:val="23"/>
          <w:szCs w:val="23"/>
        </w:rPr>
        <w:t xml:space="preserve"> / Депонент / Бенефициар (если он является Стороной по договору банковского счета) предоставляют необходимый комплект документов в соответствии с перечнем документов, опубликованным на сайте Банка.</w:t>
      </w:r>
    </w:p>
    <w:p w14:paraId="3F7BB343" w14:textId="77777777" w:rsidR="00902A31" w:rsidRPr="00F942D3" w:rsidRDefault="00902A31" w:rsidP="003E28C2">
      <w:pPr>
        <w:spacing w:line="228" w:lineRule="auto"/>
        <w:ind w:firstLine="567"/>
        <w:jc w:val="both"/>
        <w:rPr>
          <w:spacing w:val="-3"/>
          <w:kern w:val="2"/>
          <w:sz w:val="23"/>
          <w:szCs w:val="23"/>
        </w:rPr>
      </w:pPr>
      <w:r w:rsidRPr="00F942D3">
        <w:rPr>
          <w:spacing w:val="-3"/>
          <w:kern w:val="2"/>
          <w:sz w:val="23"/>
          <w:szCs w:val="23"/>
        </w:rPr>
        <w:t xml:space="preserve">2.4.5. </w:t>
      </w:r>
      <w:r w:rsidR="008D1CBD" w:rsidRPr="00F942D3">
        <w:rPr>
          <w:spacing w:val="-3"/>
          <w:kern w:val="2"/>
          <w:sz w:val="23"/>
          <w:szCs w:val="23"/>
        </w:rPr>
        <w:t xml:space="preserve">Если на основании заявления заключается Договор о предоставлении Банковского продукта / Услуги, </w:t>
      </w:r>
      <w:r w:rsidRPr="00F942D3">
        <w:rPr>
          <w:spacing w:val="-3"/>
          <w:kern w:val="2"/>
          <w:sz w:val="23"/>
          <w:szCs w:val="23"/>
        </w:rPr>
        <w:t>Банк информирует Клиента и другие Стороны (при наличии) об акцепте предусмотренного подпунктами «а» или «б» пункта 2.4.1</w:t>
      </w:r>
      <w:r w:rsidRPr="00F942D3" w:rsidDel="0082543B">
        <w:rPr>
          <w:spacing w:val="-3"/>
          <w:kern w:val="2"/>
          <w:sz w:val="23"/>
          <w:szCs w:val="23"/>
        </w:rPr>
        <w:t xml:space="preserve"> </w:t>
      </w:r>
      <w:r w:rsidRPr="00F942D3">
        <w:rPr>
          <w:spacing w:val="-3"/>
          <w:kern w:val="2"/>
          <w:sz w:val="23"/>
          <w:szCs w:val="23"/>
        </w:rPr>
        <w:t>Общих условий ДКБО заявления:</w:t>
      </w:r>
    </w:p>
    <w:p w14:paraId="0798DFF2" w14:textId="77777777" w:rsidR="00902A31" w:rsidRPr="00F942D3" w:rsidRDefault="00902A31" w:rsidP="003E28C2">
      <w:pPr>
        <w:spacing w:line="228" w:lineRule="auto"/>
        <w:ind w:firstLine="567"/>
        <w:jc w:val="both"/>
        <w:rPr>
          <w:spacing w:val="-3"/>
          <w:kern w:val="2"/>
          <w:sz w:val="23"/>
          <w:szCs w:val="23"/>
        </w:rPr>
      </w:pPr>
      <w:r w:rsidRPr="00F942D3">
        <w:rPr>
          <w:spacing w:val="-3"/>
          <w:kern w:val="2"/>
          <w:sz w:val="23"/>
          <w:szCs w:val="23"/>
        </w:rPr>
        <w:t>а) Путем направления уведомления в текстовом сообщении (сформированном в Системе ДБО в свободном формате), подтверждающего факт заключения Договора КБО, а также Договоров о предоставлении Банковского продукта / Услуги, с указанием реквизитов данных договоров (далее – Уведомление Банка об акцепте заявления).</w:t>
      </w:r>
    </w:p>
    <w:p w14:paraId="0ED3E8C9" w14:textId="77777777" w:rsidR="00902A31" w:rsidRPr="00F942D3" w:rsidRDefault="00902A31" w:rsidP="003E28C2">
      <w:pPr>
        <w:spacing w:line="228" w:lineRule="auto"/>
        <w:ind w:firstLine="567"/>
        <w:jc w:val="both"/>
        <w:rPr>
          <w:spacing w:val="-3"/>
          <w:kern w:val="2"/>
          <w:sz w:val="23"/>
          <w:szCs w:val="23"/>
        </w:rPr>
      </w:pPr>
      <w:r w:rsidRPr="00F942D3">
        <w:rPr>
          <w:spacing w:val="-3"/>
          <w:kern w:val="2"/>
          <w:sz w:val="23"/>
          <w:szCs w:val="23"/>
        </w:rPr>
        <w:lastRenderedPageBreak/>
        <w:t xml:space="preserve">В случае информирования Клиента / другой Стороны (при наличии) путем направления Уведомления Банка об акцепте заявления дополнительно, по запросу Клиента другой Стороны (при наличии), ему может быть передан второй экземпляр (при наличии) либо изготовленная Банком копия представленного на бумажном носителе заявления / Договора о предоставлении Банковского продукта / Услуги и/или дополнительного соглашения к нему, или изготовленное Банком отображение на бумажном носителе образа представленного в виде электронного документа заявления / Договора о предоставлении Банковского продукта / Услуги и/или дополнительного соглашения к нему, с отметками Банка об акцепте и/или с указанием реквизитов соответствующего договора (соглашения) и Счета / с подписью уполномоченного лица и печатью Банка. </w:t>
      </w:r>
    </w:p>
    <w:p w14:paraId="72961E64" w14:textId="77777777" w:rsidR="00902A31" w:rsidRPr="00F942D3" w:rsidRDefault="00902A31" w:rsidP="003E28C2">
      <w:pPr>
        <w:spacing w:line="228" w:lineRule="auto"/>
        <w:ind w:firstLine="567"/>
        <w:jc w:val="both"/>
        <w:rPr>
          <w:spacing w:val="-3"/>
          <w:kern w:val="2"/>
          <w:sz w:val="23"/>
          <w:szCs w:val="23"/>
        </w:rPr>
      </w:pPr>
      <w:r w:rsidRPr="00F942D3">
        <w:rPr>
          <w:spacing w:val="-3"/>
          <w:kern w:val="2"/>
          <w:sz w:val="23"/>
          <w:szCs w:val="23"/>
        </w:rPr>
        <w:t>б) Путем передачи Клиенту и иным Сторонам (при наличии) второго экземпляра, либо изготовленного Банком отображения на бумажном носителе образа следующего электронного документа:</w:t>
      </w:r>
    </w:p>
    <w:p w14:paraId="0418C516" w14:textId="77777777" w:rsidR="00902A31" w:rsidRPr="00F942D3" w:rsidRDefault="00902A31" w:rsidP="003E28C2">
      <w:pPr>
        <w:spacing w:line="228" w:lineRule="auto"/>
        <w:ind w:firstLine="567"/>
        <w:jc w:val="both"/>
        <w:rPr>
          <w:spacing w:val="-3"/>
          <w:kern w:val="2"/>
          <w:sz w:val="23"/>
          <w:szCs w:val="23"/>
        </w:rPr>
      </w:pPr>
      <w:r w:rsidRPr="00F942D3">
        <w:rPr>
          <w:spacing w:val="-3"/>
          <w:kern w:val="2"/>
          <w:sz w:val="23"/>
          <w:szCs w:val="23"/>
        </w:rPr>
        <w:t>– предусмотренного подпунктами «а» или «б» пункта 2.4.1</w:t>
      </w:r>
      <w:r w:rsidRPr="00F942D3" w:rsidDel="0082543B">
        <w:rPr>
          <w:spacing w:val="-3"/>
          <w:kern w:val="2"/>
          <w:sz w:val="23"/>
          <w:szCs w:val="23"/>
        </w:rPr>
        <w:t xml:space="preserve"> </w:t>
      </w:r>
      <w:r w:rsidRPr="00F942D3">
        <w:rPr>
          <w:spacing w:val="-3"/>
          <w:kern w:val="2"/>
          <w:sz w:val="23"/>
          <w:szCs w:val="23"/>
        </w:rPr>
        <w:t>Общих условий ДКБО заявления с отметками Банка об акцепте и указанием реквизитов Договора КБО и соответствующих Договоров о предоставлении Банковского продукта / Услуги;</w:t>
      </w:r>
    </w:p>
    <w:p w14:paraId="454DA00E" w14:textId="77777777" w:rsidR="00902A31" w:rsidRPr="00F942D3" w:rsidRDefault="00902A31" w:rsidP="003E28C2">
      <w:pPr>
        <w:spacing w:line="228" w:lineRule="auto"/>
        <w:ind w:firstLine="567"/>
        <w:jc w:val="both"/>
        <w:rPr>
          <w:i/>
          <w:spacing w:val="-3"/>
          <w:kern w:val="2"/>
          <w:sz w:val="23"/>
          <w:szCs w:val="23"/>
        </w:rPr>
      </w:pPr>
      <w:r w:rsidRPr="00F942D3">
        <w:rPr>
          <w:i/>
          <w:spacing w:val="-3"/>
          <w:kern w:val="2"/>
          <w:sz w:val="23"/>
          <w:szCs w:val="23"/>
        </w:rPr>
        <w:t>либо</w:t>
      </w:r>
    </w:p>
    <w:p w14:paraId="4E02025E" w14:textId="77777777" w:rsidR="00902A31" w:rsidRPr="00F942D3" w:rsidRDefault="00902A31" w:rsidP="003E28C2">
      <w:pPr>
        <w:spacing w:line="228" w:lineRule="auto"/>
        <w:ind w:firstLine="567"/>
        <w:jc w:val="both"/>
        <w:rPr>
          <w:spacing w:val="-3"/>
          <w:kern w:val="2"/>
          <w:sz w:val="23"/>
          <w:szCs w:val="23"/>
        </w:rPr>
      </w:pPr>
      <w:r w:rsidRPr="00F942D3">
        <w:rPr>
          <w:spacing w:val="-3"/>
          <w:kern w:val="2"/>
          <w:sz w:val="23"/>
          <w:szCs w:val="23"/>
        </w:rPr>
        <w:t>– Договора о предоставлении Банковского продукта / Услуги и/или дополнительного соглашения к нему, подписанного уполномоченным лицом и удостоверенного печатью Банка (в случае заключения Договора КБО в порядке, предусмотренном подпунктом «б» пункта 2.3 Общих условий ДКБО, если заключение договора / дополнительного соглашения осуществляется Сторонами путем составления единого документа на бумажном носителе).</w:t>
      </w:r>
    </w:p>
    <w:p w14:paraId="3E219C5A" w14:textId="77777777" w:rsidR="008D1CBD" w:rsidRPr="00F942D3" w:rsidRDefault="008D1CBD" w:rsidP="003E28C2">
      <w:pPr>
        <w:spacing w:line="228" w:lineRule="auto"/>
        <w:ind w:firstLine="567"/>
        <w:jc w:val="both"/>
        <w:rPr>
          <w:spacing w:val="-3"/>
          <w:kern w:val="2"/>
          <w:sz w:val="23"/>
          <w:szCs w:val="23"/>
        </w:rPr>
      </w:pPr>
      <w:r w:rsidRPr="00F942D3">
        <w:rPr>
          <w:spacing w:val="-3"/>
          <w:kern w:val="2"/>
          <w:sz w:val="23"/>
          <w:szCs w:val="23"/>
        </w:rPr>
        <w:t>2.4.6. В случае предоставления Заявки</w:t>
      </w:r>
      <w:r w:rsidRPr="00F942D3">
        <w:rPr>
          <w:snapToGrid w:val="0"/>
          <w:spacing w:val="-3"/>
          <w:sz w:val="23"/>
          <w:szCs w:val="23"/>
        </w:rPr>
        <w:t xml:space="preserve"> на дополнительные услуги, содержащей волеизъявление Клиента о присоединении к ДКБО и к соответствующим Правилам по Банковским продуктам / Услугам, </w:t>
      </w:r>
      <w:r w:rsidRPr="00F942D3">
        <w:rPr>
          <w:spacing w:val="-3"/>
          <w:kern w:val="2"/>
          <w:sz w:val="23"/>
          <w:szCs w:val="23"/>
        </w:rPr>
        <w:t>Клиент считается информированным о присоединении к ДКБО с момента принятия Банком Заявки</w:t>
      </w:r>
      <w:r w:rsidRPr="00F942D3">
        <w:rPr>
          <w:snapToGrid w:val="0"/>
          <w:spacing w:val="-3"/>
          <w:sz w:val="23"/>
          <w:szCs w:val="23"/>
        </w:rPr>
        <w:t xml:space="preserve"> на дополнительные услуги на бумажном носителе либо в электронном виде посредством Системы ДБО.</w:t>
      </w:r>
    </w:p>
    <w:p w14:paraId="2A77F81F" w14:textId="77777777" w:rsidR="00902A31" w:rsidRPr="00F942D3" w:rsidRDefault="008D1CBD" w:rsidP="003E28C2">
      <w:pPr>
        <w:spacing w:line="228" w:lineRule="auto"/>
        <w:ind w:firstLine="567"/>
        <w:jc w:val="both"/>
        <w:rPr>
          <w:spacing w:val="-3"/>
          <w:kern w:val="2"/>
          <w:sz w:val="23"/>
          <w:szCs w:val="23"/>
        </w:rPr>
      </w:pPr>
      <w:r w:rsidRPr="00F942D3">
        <w:rPr>
          <w:spacing w:val="-3"/>
          <w:kern w:val="2"/>
          <w:sz w:val="23"/>
          <w:szCs w:val="23"/>
        </w:rPr>
        <w:t xml:space="preserve">2.4.7. </w:t>
      </w:r>
      <w:r w:rsidR="00902A31" w:rsidRPr="00F942D3">
        <w:rPr>
          <w:spacing w:val="-3"/>
          <w:kern w:val="2"/>
          <w:sz w:val="23"/>
          <w:szCs w:val="23"/>
        </w:rPr>
        <w:t>Документом, подтверждающим факт заключения Договора КБО, а также соответствующих Договоров о предоставлении Банковского продукта / Услуги, является:</w:t>
      </w:r>
    </w:p>
    <w:p w14:paraId="5776856B" w14:textId="77777777" w:rsidR="008D1CBD" w:rsidRPr="00F942D3" w:rsidRDefault="008D1CBD" w:rsidP="003E28C2">
      <w:pPr>
        <w:spacing w:line="228" w:lineRule="auto"/>
        <w:ind w:firstLine="567"/>
        <w:jc w:val="both"/>
        <w:rPr>
          <w:spacing w:val="-3"/>
          <w:kern w:val="2"/>
          <w:sz w:val="23"/>
          <w:szCs w:val="23"/>
        </w:rPr>
      </w:pPr>
      <w:r w:rsidRPr="00F942D3">
        <w:rPr>
          <w:spacing w:val="-3"/>
          <w:kern w:val="2"/>
          <w:sz w:val="23"/>
          <w:szCs w:val="23"/>
        </w:rPr>
        <w:t>а) второй экземпляр Заявления о присоединении к ДКБО / Заявления о предоставлении Банковского продукта / Услуги с отметками Банка об акцепте либо экземпляр Договора о предоставлении Банковского продукта / Услуги и/или дополнительного соглашения к нему, подписанный уполномоченным лицом и удостоверенный печатью Банка;</w:t>
      </w:r>
    </w:p>
    <w:p w14:paraId="78E930A3" w14:textId="77777777" w:rsidR="008D1CBD" w:rsidRPr="00F942D3" w:rsidRDefault="008D1CBD" w:rsidP="003E28C2">
      <w:pPr>
        <w:spacing w:line="228" w:lineRule="auto"/>
        <w:ind w:firstLine="567"/>
        <w:jc w:val="both"/>
        <w:rPr>
          <w:spacing w:val="-3"/>
          <w:kern w:val="2"/>
          <w:sz w:val="23"/>
          <w:szCs w:val="23"/>
        </w:rPr>
      </w:pPr>
      <w:r w:rsidRPr="00F942D3">
        <w:rPr>
          <w:spacing w:val="-3"/>
          <w:kern w:val="2"/>
          <w:sz w:val="23"/>
          <w:szCs w:val="23"/>
        </w:rPr>
        <w:t>б) Уведомление Банка об акцепте заявления (если на основании заявления заключается Договор о предоставлении Банковского продукта / Услуги);</w:t>
      </w:r>
    </w:p>
    <w:p w14:paraId="24FBC418" w14:textId="77777777" w:rsidR="008D1CBD" w:rsidRPr="00F942D3" w:rsidRDefault="008D1CBD" w:rsidP="003E28C2">
      <w:pPr>
        <w:spacing w:line="228" w:lineRule="auto"/>
        <w:ind w:firstLine="567"/>
        <w:jc w:val="both"/>
        <w:rPr>
          <w:spacing w:val="-3"/>
          <w:kern w:val="2"/>
          <w:sz w:val="23"/>
          <w:szCs w:val="23"/>
        </w:rPr>
      </w:pPr>
      <w:r w:rsidRPr="00F942D3">
        <w:rPr>
          <w:spacing w:val="-3"/>
          <w:kern w:val="2"/>
          <w:sz w:val="23"/>
          <w:szCs w:val="23"/>
        </w:rPr>
        <w:t xml:space="preserve">в) изготовленная Банком копия представленного на бумажном носителе (либо отображение на бумажном носителе образа представленного в виде электронного документа) заявления / Договора о предоставлении Банковского продукта / Услуги и/или дополнительного соглашения к </w:t>
      </w:r>
      <w:r w:rsidR="003121DA" w:rsidRPr="00F942D3">
        <w:rPr>
          <w:spacing w:val="-3"/>
          <w:kern w:val="2"/>
          <w:sz w:val="23"/>
          <w:szCs w:val="23"/>
        </w:rPr>
        <w:t>нему с</w:t>
      </w:r>
      <w:r w:rsidRPr="00F942D3">
        <w:rPr>
          <w:spacing w:val="-3"/>
          <w:kern w:val="2"/>
          <w:sz w:val="23"/>
          <w:szCs w:val="23"/>
        </w:rPr>
        <w:t xml:space="preserve"> отметками Банка:</w:t>
      </w:r>
    </w:p>
    <w:p w14:paraId="699E8F54" w14:textId="77777777" w:rsidR="008D1CBD" w:rsidRPr="00F942D3" w:rsidRDefault="00144C1D" w:rsidP="003E28C2">
      <w:pPr>
        <w:spacing w:line="228" w:lineRule="auto"/>
        <w:ind w:firstLine="567"/>
        <w:jc w:val="both"/>
        <w:rPr>
          <w:spacing w:val="-3"/>
          <w:kern w:val="2"/>
          <w:sz w:val="23"/>
          <w:szCs w:val="23"/>
        </w:rPr>
      </w:pPr>
      <w:r w:rsidRPr="00F942D3">
        <w:rPr>
          <w:spacing w:val="-3"/>
          <w:kern w:val="2"/>
          <w:sz w:val="23"/>
          <w:szCs w:val="23"/>
        </w:rPr>
        <w:t xml:space="preserve">– </w:t>
      </w:r>
      <w:r w:rsidR="008D1CBD" w:rsidRPr="00F942D3">
        <w:rPr>
          <w:spacing w:val="-3"/>
          <w:kern w:val="2"/>
          <w:sz w:val="23"/>
          <w:szCs w:val="23"/>
        </w:rPr>
        <w:t>об акцепте и/или с указанием реквизитов соответствующего договора (соглашения) и Счета с подписью уполномоченного лица и печатью Банка</w:t>
      </w:r>
    </w:p>
    <w:p w14:paraId="02ED75B7" w14:textId="77777777" w:rsidR="00144C1D" w:rsidRPr="00F942D3" w:rsidRDefault="00144C1D" w:rsidP="003E28C2">
      <w:pPr>
        <w:spacing w:line="228" w:lineRule="auto"/>
        <w:ind w:firstLine="567"/>
        <w:jc w:val="both"/>
        <w:rPr>
          <w:spacing w:val="-3"/>
          <w:kern w:val="2"/>
          <w:sz w:val="23"/>
          <w:szCs w:val="23"/>
        </w:rPr>
      </w:pPr>
      <w:r w:rsidRPr="00F942D3">
        <w:rPr>
          <w:i/>
          <w:spacing w:val="-3"/>
          <w:kern w:val="2"/>
          <w:sz w:val="23"/>
          <w:szCs w:val="23"/>
        </w:rPr>
        <w:t>либо</w:t>
      </w:r>
    </w:p>
    <w:p w14:paraId="6AC9AC0B" w14:textId="77777777" w:rsidR="008D1CBD" w:rsidRPr="00F942D3" w:rsidRDefault="008D1CBD" w:rsidP="003E28C2">
      <w:pPr>
        <w:spacing w:line="228" w:lineRule="auto"/>
        <w:ind w:firstLine="567"/>
        <w:jc w:val="both"/>
        <w:rPr>
          <w:spacing w:val="-3"/>
          <w:kern w:val="2"/>
          <w:sz w:val="23"/>
          <w:szCs w:val="23"/>
        </w:rPr>
      </w:pPr>
      <w:r w:rsidRPr="00F942D3">
        <w:rPr>
          <w:spacing w:val="-3"/>
          <w:kern w:val="2"/>
          <w:sz w:val="23"/>
          <w:szCs w:val="23"/>
        </w:rPr>
        <w:t xml:space="preserve">– о принятии заявления </w:t>
      </w:r>
      <w:r w:rsidRPr="00F942D3">
        <w:rPr>
          <w:i/>
          <w:spacing w:val="-3"/>
          <w:kern w:val="2"/>
          <w:sz w:val="23"/>
          <w:szCs w:val="23"/>
        </w:rPr>
        <w:t>(применяется для Заявок на дополнительные услуги)</w:t>
      </w:r>
      <w:r w:rsidRPr="00F942D3">
        <w:rPr>
          <w:spacing w:val="-3"/>
          <w:kern w:val="2"/>
          <w:sz w:val="23"/>
          <w:szCs w:val="23"/>
        </w:rPr>
        <w:t>.</w:t>
      </w:r>
    </w:p>
    <w:p w14:paraId="55DA1589" w14:textId="77777777" w:rsidR="00902A31" w:rsidRPr="00F942D3" w:rsidRDefault="008D1CBD" w:rsidP="003E28C2">
      <w:pPr>
        <w:spacing w:line="228" w:lineRule="auto"/>
        <w:ind w:firstLine="567"/>
        <w:jc w:val="both"/>
        <w:rPr>
          <w:spacing w:val="-3"/>
          <w:kern w:val="2"/>
          <w:sz w:val="23"/>
          <w:szCs w:val="23"/>
        </w:rPr>
      </w:pPr>
      <w:r w:rsidRPr="00F942D3">
        <w:rPr>
          <w:spacing w:val="-3"/>
          <w:kern w:val="2"/>
          <w:sz w:val="23"/>
          <w:szCs w:val="23"/>
        </w:rPr>
        <w:t xml:space="preserve">2.4.8. Если Договор КБО заключается на основании Заявления о присоединении к ДКБО, которое содержит волеизъявление Клиента на заключение Договоров о предоставлении </w:t>
      </w:r>
      <w:r w:rsidR="00144C1D" w:rsidRPr="00F942D3">
        <w:rPr>
          <w:spacing w:val="-3"/>
          <w:kern w:val="2"/>
          <w:sz w:val="23"/>
          <w:szCs w:val="23"/>
        </w:rPr>
        <w:t xml:space="preserve">Банковского </w:t>
      </w:r>
      <w:r w:rsidRPr="00F942D3">
        <w:rPr>
          <w:spacing w:val="-3"/>
          <w:kern w:val="2"/>
          <w:sz w:val="23"/>
          <w:szCs w:val="23"/>
        </w:rPr>
        <w:t xml:space="preserve">продукта / </w:t>
      </w:r>
      <w:r w:rsidR="00144C1D" w:rsidRPr="00F942D3">
        <w:rPr>
          <w:spacing w:val="-3"/>
          <w:kern w:val="2"/>
          <w:sz w:val="23"/>
          <w:szCs w:val="23"/>
        </w:rPr>
        <w:t>Услуги</w:t>
      </w:r>
      <w:r w:rsidRPr="00F942D3">
        <w:rPr>
          <w:spacing w:val="-3"/>
          <w:kern w:val="2"/>
          <w:sz w:val="23"/>
          <w:szCs w:val="23"/>
        </w:rPr>
        <w:t xml:space="preserve">, то </w:t>
      </w:r>
      <w:r w:rsidR="00902A31" w:rsidRPr="00F942D3">
        <w:rPr>
          <w:spacing w:val="-3"/>
          <w:kern w:val="2"/>
          <w:sz w:val="23"/>
          <w:szCs w:val="23"/>
        </w:rPr>
        <w:t xml:space="preserve">Договор КБО и Договоры о предоставлении Банковского продукта / Услуги (если Заявление о присоединении содержит волеизъявление Клиента на заключение Договоров о предоставлении </w:t>
      </w:r>
      <w:r w:rsidR="00144C1D" w:rsidRPr="00F942D3">
        <w:rPr>
          <w:spacing w:val="-3"/>
          <w:kern w:val="2"/>
          <w:sz w:val="23"/>
          <w:szCs w:val="23"/>
        </w:rPr>
        <w:t xml:space="preserve">Банковского </w:t>
      </w:r>
      <w:r w:rsidR="00902A31" w:rsidRPr="00F942D3">
        <w:rPr>
          <w:spacing w:val="-3"/>
          <w:kern w:val="2"/>
          <w:sz w:val="23"/>
          <w:szCs w:val="23"/>
        </w:rPr>
        <w:t xml:space="preserve">продукта / </w:t>
      </w:r>
      <w:r w:rsidR="00144C1D" w:rsidRPr="00F942D3">
        <w:rPr>
          <w:spacing w:val="-3"/>
          <w:kern w:val="2"/>
          <w:sz w:val="23"/>
          <w:szCs w:val="23"/>
        </w:rPr>
        <w:t>Услуги</w:t>
      </w:r>
      <w:r w:rsidR="00902A31" w:rsidRPr="00F942D3">
        <w:rPr>
          <w:spacing w:val="-3"/>
          <w:kern w:val="2"/>
          <w:sz w:val="23"/>
          <w:szCs w:val="23"/>
        </w:rPr>
        <w:t>) считаются заключенными с момента акцепта Банком Заявления о присоединении к ДКБО.</w:t>
      </w:r>
    </w:p>
    <w:p w14:paraId="2A791D23" w14:textId="77777777" w:rsidR="0060737A" w:rsidRPr="00F942D3" w:rsidRDefault="0060737A" w:rsidP="003E28C2">
      <w:pPr>
        <w:spacing w:line="228" w:lineRule="auto"/>
        <w:ind w:firstLine="567"/>
        <w:jc w:val="both"/>
        <w:rPr>
          <w:spacing w:val="-3"/>
          <w:kern w:val="2"/>
          <w:sz w:val="23"/>
          <w:szCs w:val="23"/>
        </w:rPr>
      </w:pPr>
      <w:r w:rsidRPr="00F942D3">
        <w:rPr>
          <w:spacing w:val="-3"/>
          <w:kern w:val="2"/>
          <w:sz w:val="23"/>
          <w:szCs w:val="23"/>
        </w:rPr>
        <w:t>2.5. Банк вправе отказать в принятии / акцепте предусмотренного пунктом 2.4.1</w:t>
      </w:r>
      <w:r w:rsidRPr="00F942D3" w:rsidDel="0082543B">
        <w:rPr>
          <w:spacing w:val="-3"/>
          <w:kern w:val="2"/>
          <w:sz w:val="23"/>
          <w:szCs w:val="23"/>
        </w:rPr>
        <w:t xml:space="preserve"> </w:t>
      </w:r>
      <w:r w:rsidRPr="00F942D3">
        <w:rPr>
          <w:spacing w:val="-3"/>
          <w:kern w:val="2"/>
          <w:sz w:val="23"/>
          <w:szCs w:val="23"/>
        </w:rPr>
        <w:t>Общих условий ДКБО заявления и/или заключении Договора КБО и Договоров о предоставлении Банковского продукта / Услуги (при наличии в заявлении волеизъявления Клиента на их заключение) в следующих случаях:</w:t>
      </w:r>
    </w:p>
    <w:p w14:paraId="035F7E91" w14:textId="77777777" w:rsidR="00902A31" w:rsidRPr="00F942D3" w:rsidRDefault="00902A31" w:rsidP="003E28C2">
      <w:pPr>
        <w:spacing w:line="228" w:lineRule="auto"/>
        <w:ind w:firstLine="567"/>
        <w:jc w:val="both"/>
        <w:rPr>
          <w:spacing w:val="-3"/>
          <w:kern w:val="2"/>
          <w:sz w:val="23"/>
          <w:szCs w:val="23"/>
        </w:rPr>
      </w:pPr>
      <w:r w:rsidRPr="00F942D3">
        <w:rPr>
          <w:spacing w:val="-3"/>
          <w:kern w:val="2"/>
          <w:sz w:val="23"/>
          <w:szCs w:val="23"/>
        </w:rPr>
        <w:t xml:space="preserve">– если Клиентом и/или другой Стороной (при наличии) не предоставлены документы, подтверждающие сведения, необходимые для установления правоспособности Клиента и/или другой Стороны (при наличии), идентификации Клиента, Депонента и Бенефициара (если является Стороной), а также их представителей / бенефициарных владельцев / выгодоприобретателей в соответствии с действующим законодательством Российской Федерации, установления налогового статуса самого Клиента, его выгодоприобретателей и/или контролирующих их лиц, полномочий </w:t>
      </w:r>
      <w:r w:rsidRPr="00F942D3">
        <w:rPr>
          <w:spacing w:val="-3"/>
          <w:kern w:val="2"/>
          <w:sz w:val="23"/>
          <w:szCs w:val="23"/>
        </w:rPr>
        <w:lastRenderedPageBreak/>
        <w:t>органов управления и представителей Клиента и/или другой Стороны (при наличии), либо предоставлены документы, содержащие недостоверную информацию;</w:t>
      </w:r>
    </w:p>
    <w:p w14:paraId="018732A8" w14:textId="77777777" w:rsidR="00902A31" w:rsidRPr="00F942D3" w:rsidRDefault="00902A31" w:rsidP="003E28C2">
      <w:pPr>
        <w:spacing w:line="228" w:lineRule="auto"/>
        <w:ind w:firstLine="567"/>
        <w:jc w:val="both"/>
        <w:rPr>
          <w:spacing w:val="-3"/>
          <w:kern w:val="2"/>
          <w:sz w:val="23"/>
          <w:szCs w:val="23"/>
        </w:rPr>
      </w:pPr>
      <w:r w:rsidRPr="00F942D3">
        <w:rPr>
          <w:spacing w:val="-3"/>
          <w:kern w:val="2"/>
          <w:sz w:val="23"/>
          <w:szCs w:val="23"/>
        </w:rPr>
        <w:t>– в иных случаях, предусмотренных действующим законодательством Российской Федерации, нормативными актами Банка России и внутренними</w:t>
      </w:r>
      <w:r w:rsidRPr="00F942D3">
        <w:rPr>
          <w:spacing w:val="-3"/>
          <w:kern w:val="2"/>
          <w:sz w:val="23"/>
          <w:szCs w:val="23"/>
          <w:lang w:eastAsia="ru-RU"/>
        </w:rPr>
        <w:t xml:space="preserve"> </w:t>
      </w:r>
      <w:r w:rsidRPr="00F942D3">
        <w:rPr>
          <w:spacing w:val="-3"/>
          <w:kern w:val="2"/>
          <w:sz w:val="23"/>
          <w:szCs w:val="23"/>
        </w:rPr>
        <w:t xml:space="preserve">нормативными </w:t>
      </w:r>
      <w:r w:rsidRPr="00F942D3">
        <w:rPr>
          <w:spacing w:val="-3"/>
          <w:kern w:val="2"/>
          <w:sz w:val="23"/>
          <w:szCs w:val="23"/>
          <w:lang w:eastAsia="ru-RU"/>
        </w:rPr>
        <w:t>документами Банка</w:t>
      </w:r>
      <w:r w:rsidRPr="00F942D3">
        <w:rPr>
          <w:spacing w:val="-3"/>
          <w:kern w:val="2"/>
          <w:sz w:val="23"/>
          <w:szCs w:val="23"/>
        </w:rPr>
        <w:t>.</w:t>
      </w:r>
    </w:p>
    <w:p w14:paraId="3AAF106D" w14:textId="77777777" w:rsidR="00902A31" w:rsidRPr="00F942D3" w:rsidRDefault="00902A31" w:rsidP="003E28C2">
      <w:pPr>
        <w:spacing w:line="228" w:lineRule="auto"/>
        <w:ind w:firstLine="567"/>
        <w:jc w:val="both"/>
        <w:rPr>
          <w:spacing w:val="-3"/>
          <w:kern w:val="2"/>
          <w:sz w:val="23"/>
          <w:szCs w:val="23"/>
        </w:rPr>
      </w:pPr>
      <w:r w:rsidRPr="00F942D3">
        <w:rPr>
          <w:spacing w:val="-3"/>
          <w:kern w:val="2"/>
          <w:sz w:val="23"/>
          <w:szCs w:val="23"/>
        </w:rPr>
        <w:t xml:space="preserve">Если отказ обусловлен требованиями </w:t>
      </w:r>
      <w:hyperlink r:id="rId24" w:history="1">
        <w:r w:rsidRPr="00F942D3">
          <w:rPr>
            <w:rStyle w:val="a8"/>
            <w:color w:val="auto"/>
            <w:spacing w:val="-3"/>
            <w:kern w:val="2"/>
            <w:sz w:val="23"/>
            <w:szCs w:val="23"/>
            <w:u w:val="none"/>
          </w:rPr>
          <w:t>Закона о ПОД/ФТ</w:t>
        </w:r>
      </w:hyperlink>
      <w:r w:rsidRPr="00F942D3">
        <w:rPr>
          <w:spacing w:val="-3"/>
          <w:kern w:val="2"/>
          <w:sz w:val="23"/>
          <w:szCs w:val="23"/>
        </w:rPr>
        <w:t xml:space="preserve">, Банк информирует Клиента о принятом решении, дате и причинах принятия решения в порядке, установленном </w:t>
      </w:r>
      <w:hyperlink r:id="rId25" w:history="1">
        <w:r w:rsidRPr="00F942D3">
          <w:rPr>
            <w:rStyle w:val="a8"/>
            <w:color w:val="auto"/>
            <w:spacing w:val="-3"/>
            <w:kern w:val="2"/>
            <w:sz w:val="23"/>
            <w:szCs w:val="23"/>
            <w:u w:val="none"/>
          </w:rPr>
          <w:t>Законом о ПОД/ФТ</w:t>
        </w:r>
      </w:hyperlink>
      <w:r w:rsidRPr="00F942D3">
        <w:rPr>
          <w:spacing w:val="-3"/>
          <w:kern w:val="2"/>
          <w:sz w:val="23"/>
          <w:szCs w:val="23"/>
        </w:rPr>
        <w:t xml:space="preserve"> и Публичными правилами в области ПОД/ФТ/ФРОМУ.</w:t>
      </w:r>
    </w:p>
    <w:p w14:paraId="691604AE" w14:textId="77777777" w:rsidR="00C11905" w:rsidRPr="00F942D3" w:rsidRDefault="00C11905" w:rsidP="003E28C2">
      <w:pPr>
        <w:spacing w:line="228" w:lineRule="auto"/>
        <w:ind w:firstLine="567"/>
        <w:jc w:val="both"/>
        <w:rPr>
          <w:spacing w:val="-3"/>
          <w:kern w:val="2"/>
          <w:sz w:val="23"/>
          <w:szCs w:val="23"/>
        </w:rPr>
      </w:pPr>
      <w:r w:rsidRPr="00F942D3">
        <w:rPr>
          <w:spacing w:val="-3"/>
          <w:kern w:val="2"/>
          <w:sz w:val="23"/>
          <w:szCs w:val="23"/>
        </w:rPr>
        <w:t>2.6. С целью ознакомления Клиентов и других Сторон (при наличии) с Договором КБО Банк размещает его (включая изменения и дополнения к нему), в том числе формы заявлений и иных документов, предусмотренных Договором КБО, а также Правила по Банковским продуктам / Услугам одним из нижеуказанных способов, обеспечивающих возможность ознакомления с этой информацией Клиентов:</w:t>
      </w:r>
    </w:p>
    <w:p w14:paraId="0CBE7FC6" w14:textId="77777777" w:rsidR="00902A31" w:rsidRPr="00F942D3" w:rsidRDefault="00902A31" w:rsidP="003E28C2">
      <w:pPr>
        <w:spacing w:line="228" w:lineRule="auto"/>
        <w:ind w:firstLine="567"/>
        <w:jc w:val="both"/>
        <w:rPr>
          <w:spacing w:val="-3"/>
          <w:kern w:val="2"/>
          <w:sz w:val="23"/>
          <w:szCs w:val="23"/>
        </w:rPr>
      </w:pPr>
      <w:r w:rsidRPr="00F942D3">
        <w:rPr>
          <w:spacing w:val="-3"/>
          <w:kern w:val="2"/>
          <w:sz w:val="23"/>
          <w:szCs w:val="23"/>
        </w:rPr>
        <w:t>– посредством размещения информации на сайте Банка;</w:t>
      </w:r>
    </w:p>
    <w:p w14:paraId="03388C60" w14:textId="77777777" w:rsidR="00902A31" w:rsidRPr="00F942D3" w:rsidRDefault="00902A31" w:rsidP="003E28C2">
      <w:pPr>
        <w:spacing w:line="228" w:lineRule="auto"/>
        <w:ind w:firstLine="567"/>
        <w:jc w:val="both"/>
        <w:rPr>
          <w:spacing w:val="-3"/>
          <w:kern w:val="2"/>
          <w:sz w:val="23"/>
          <w:szCs w:val="23"/>
        </w:rPr>
      </w:pPr>
      <w:r w:rsidRPr="00F942D3">
        <w:rPr>
          <w:spacing w:val="-3"/>
          <w:kern w:val="2"/>
          <w:sz w:val="23"/>
          <w:szCs w:val="23"/>
        </w:rPr>
        <w:t>– посредством размещения объявлений на стендах в подразделениях Банка, осуществляющих обслуживание Клиентов;</w:t>
      </w:r>
    </w:p>
    <w:p w14:paraId="2B6DF041" w14:textId="77777777" w:rsidR="00902A31" w:rsidRPr="00F942D3" w:rsidRDefault="00902A31" w:rsidP="003E28C2">
      <w:pPr>
        <w:spacing w:line="228" w:lineRule="auto"/>
        <w:ind w:firstLine="567"/>
        <w:jc w:val="both"/>
        <w:rPr>
          <w:spacing w:val="-3"/>
          <w:kern w:val="2"/>
          <w:sz w:val="23"/>
          <w:szCs w:val="23"/>
        </w:rPr>
      </w:pPr>
      <w:r w:rsidRPr="00F942D3">
        <w:rPr>
          <w:spacing w:val="-3"/>
          <w:kern w:val="2"/>
          <w:sz w:val="23"/>
          <w:szCs w:val="23"/>
        </w:rPr>
        <w:t>– посредством оповещения Клиентов с использованием Системы ДБО;</w:t>
      </w:r>
    </w:p>
    <w:p w14:paraId="33A6BBFE" w14:textId="77777777" w:rsidR="00902A31" w:rsidRPr="00F942D3" w:rsidRDefault="00902A31" w:rsidP="003E28C2">
      <w:pPr>
        <w:spacing w:line="228" w:lineRule="auto"/>
        <w:ind w:firstLine="567"/>
        <w:jc w:val="both"/>
        <w:rPr>
          <w:spacing w:val="-3"/>
          <w:kern w:val="2"/>
          <w:sz w:val="23"/>
          <w:szCs w:val="23"/>
        </w:rPr>
      </w:pPr>
      <w:r w:rsidRPr="00F942D3">
        <w:rPr>
          <w:spacing w:val="-3"/>
          <w:kern w:val="2"/>
          <w:sz w:val="23"/>
          <w:szCs w:val="23"/>
        </w:rPr>
        <w:t>– иными способами, позволяющими Клиенту и другим Сторонам получить соответствующую информацию и установить, что она исходит от Банка.</w:t>
      </w:r>
    </w:p>
    <w:p w14:paraId="1E86C99B" w14:textId="77777777" w:rsidR="00902A31" w:rsidRPr="00F942D3" w:rsidRDefault="00902A31" w:rsidP="003E28C2">
      <w:pPr>
        <w:spacing w:line="228" w:lineRule="auto"/>
        <w:ind w:firstLine="567"/>
        <w:jc w:val="both"/>
        <w:rPr>
          <w:spacing w:val="-3"/>
          <w:kern w:val="2"/>
          <w:sz w:val="23"/>
          <w:szCs w:val="23"/>
        </w:rPr>
      </w:pPr>
      <w:r w:rsidRPr="00F942D3">
        <w:rPr>
          <w:spacing w:val="-3"/>
          <w:kern w:val="2"/>
          <w:sz w:val="23"/>
          <w:szCs w:val="23"/>
        </w:rPr>
        <w:t xml:space="preserve">2.7. Комплексное обслуживание Клиента осуществляется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Договором КБО и Правилами по Банковским продуктам / Услугам. </w:t>
      </w:r>
    </w:p>
    <w:p w14:paraId="33F0F9FA" w14:textId="77777777" w:rsidR="00902A31" w:rsidRPr="00F942D3" w:rsidRDefault="00902A31" w:rsidP="003E28C2">
      <w:pPr>
        <w:spacing w:line="228" w:lineRule="auto"/>
        <w:ind w:firstLine="567"/>
        <w:jc w:val="both"/>
        <w:rPr>
          <w:spacing w:val="-3"/>
          <w:kern w:val="2"/>
          <w:sz w:val="23"/>
          <w:szCs w:val="23"/>
        </w:rPr>
      </w:pPr>
      <w:r w:rsidRPr="00F942D3">
        <w:rPr>
          <w:spacing w:val="-3"/>
          <w:kern w:val="2"/>
          <w:sz w:val="23"/>
          <w:szCs w:val="23"/>
        </w:rPr>
        <w:t>Заключая Договор КБО, Стороны принимают на себя обязательство исполнять требования Договора КБО, а также Правил по Банковским продуктам / Услугам.</w:t>
      </w:r>
    </w:p>
    <w:p w14:paraId="3EB2CE47" w14:textId="77777777" w:rsidR="00902A31" w:rsidRPr="00F942D3" w:rsidRDefault="00902A31" w:rsidP="003E28C2">
      <w:pPr>
        <w:spacing w:line="228" w:lineRule="auto"/>
        <w:ind w:firstLine="567"/>
        <w:jc w:val="both"/>
        <w:rPr>
          <w:spacing w:val="-3"/>
          <w:kern w:val="2"/>
          <w:sz w:val="23"/>
          <w:szCs w:val="23"/>
        </w:rPr>
      </w:pPr>
      <w:r w:rsidRPr="00F942D3">
        <w:rPr>
          <w:spacing w:val="-3"/>
          <w:kern w:val="2"/>
          <w:sz w:val="23"/>
          <w:szCs w:val="23"/>
        </w:rPr>
        <w:t>2.8. В рамках Договора КБО Банк предоставляет Клиенту возможность воспользоваться следующими Банковскими продуктами / Услугами:</w:t>
      </w:r>
    </w:p>
    <w:p w14:paraId="6CA04731" w14:textId="77777777" w:rsidR="00902A31" w:rsidRPr="00F942D3" w:rsidRDefault="00902A31" w:rsidP="003E28C2">
      <w:pPr>
        <w:spacing w:line="228" w:lineRule="auto"/>
        <w:ind w:firstLine="567"/>
        <w:jc w:val="both"/>
        <w:rPr>
          <w:spacing w:val="-3"/>
          <w:kern w:val="2"/>
          <w:sz w:val="23"/>
          <w:szCs w:val="23"/>
        </w:rPr>
      </w:pPr>
      <w:r w:rsidRPr="00F942D3">
        <w:rPr>
          <w:spacing w:val="-3"/>
          <w:kern w:val="2"/>
          <w:sz w:val="23"/>
          <w:szCs w:val="23"/>
        </w:rPr>
        <w:t>2.8.1. Открытие и обслуживание банковских счетов в соответствии с Правилами банковского счета.</w:t>
      </w:r>
    </w:p>
    <w:p w14:paraId="5BD814FD" w14:textId="77777777" w:rsidR="00902A31" w:rsidRPr="00F942D3" w:rsidRDefault="00902A31" w:rsidP="003E28C2">
      <w:pPr>
        <w:spacing w:line="228" w:lineRule="auto"/>
        <w:ind w:firstLine="567"/>
        <w:jc w:val="both"/>
        <w:rPr>
          <w:spacing w:val="-3"/>
          <w:kern w:val="2"/>
          <w:sz w:val="23"/>
          <w:szCs w:val="23"/>
        </w:rPr>
      </w:pPr>
      <w:r w:rsidRPr="00F942D3">
        <w:rPr>
          <w:spacing w:val="-3"/>
          <w:kern w:val="2"/>
          <w:sz w:val="23"/>
          <w:szCs w:val="23"/>
        </w:rPr>
        <w:t>2.8.2. Открытие и обслуживание счета эскроу ДДУ в соответствии с Правилами счета эскроу для расчетов по ДДУ.</w:t>
      </w:r>
    </w:p>
    <w:p w14:paraId="0BAA2739" w14:textId="77777777" w:rsidR="00902A31" w:rsidRPr="00F942D3" w:rsidRDefault="00902A31" w:rsidP="003E28C2">
      <w:pPr>
        <w:spacing w:line="228" w:lineRule="auto"/>
        <w:ind w:firstLine="567"/>
        <w:jc w:val="both"/>
        <w:rPr>
          <w:spacing w:val="-3"/>
          <w:kern w:val="2"/>
          <w:sz w:val="23"/>
          <w:szCs w:val="23"/>
        </w:rPr>
      </w:pPr>
      <w:r w:rsidRPr="00F942D3" w:rsidDel="00C81BC3">
        <w:rPr>
          <w:spacing w:val="-3"/>
          <w:kern w:val="2"/>
          <w:sz w:val="23"/>
          <w:szCs w:val="23"/>
        </w:rPr>
        <w:t>2.8.</w:t>
      </w:r>
      <w:r w:rsidRPr="00F942D3">
        <w:rPr>
          <w:spacing w:val="-3"/>
          <w:kern w:val="2"/>
          <w:sz w:val="23"/>
          <w:szCs w:val="23"/>
        </w:rPr>
        <w:t>3</w:t>
      </w:r>
      <w:r w:rsidRPr="00F942D3" w:rsidDel="00C81BC3">
        <w:rPr>
          <w:spacing w:val="-3"/>
          <w:kern w:val="2"/>
          <w:sz w:val="23"/>
          <w:szCs w:val="23"/>
        </w:rPr>
        <w:t>. </w:t>
      </w:r>
      <w:r w:rsidRPr="00F942D3">
        <w:rPr>
          <w:spacing w:val="-3"/>
          <w:kern w:val="2"/>
          <w:sz w:val="23"/>
          <w:szCs w:val="23"/>
        </w:rPr>
        <w:t>В</w:t>
      </w:r>
      <w:r w:rsidRPr="00F942D3" w:rsidDel="00C81BC3">
        <w:rPr>
          <w:spacing w:val="-3"/>
          <w:kern w:val="2"/>
          <w:sz w:val="23"/>
          <w:szCs w:val="23"/>
        </w:rPr>
        <w:t>несени</w:t>
      </w:r>
      <w:r w:rsidRPr="00F942D3">
        <w:rPr>
          <w:spacing w:val="-3"/>
          <w:kern w:val="2"/>
          <w:sz w:val="23"/>
          <w:szCs w:val="23"/>
        </w:rPr>
        <w:t>е</w:t>
      </w:r>
      <w:r w:rsidRPr="00F942D3" w:rsidDel="00C81BC3">
        <w:rPr>
          <w:spacing w:val="-3"/>
          <w:kern w:val="2"/>
          <w:sz w:val="23"/>
          <w:szCs w:val="23"/>
        </w:rPr>
        <w:t xml:space="preserve"> наличных денежных средств на банковский счет Клиента через </w:t>
      </w:r>
      <w:r w:rsidRPr="00F942D3">
        <w:rPr>
          <w:spacing w:val="-3"/>
          <w:kern w:val="2"/>
          <w:sz w:val="23"/>
          <w:szCs w:val="23"/>
        </w:rPr>
        <w:t>ПТС в соответствии с Правилами внесения наличных через ПТС.</w:t>
      </w:r>
    </w:p>
    <w:p w14:paraId="19AF6C1C" w14:textId="77777777" w:rsidR="00902A31" w:rsidRPr="00F942D3" w:rsidDel="00C81BC3" w:rsidRDefault="00902A31" w:rsidP="003E28C2">
      <w:pPr>
        <w:spacing w:line="228" w:lineRule="auto"/>
        <w:ind w:firstLine="567"/>
        <w:jc w:val="both"/>
        <w:rPr>
          <w:spacing w:val="-3"/>
          <w:kern w:val="2"/>
          <w:sz w:val="23"/>
          <w:szCs w:val="23"/>
        </w:rPr>
      </w:pPr>
      <w:r w:rsidRPr="00F942D3">
        <w:rPr>
          <w:spacing w:val="-3"/>
          <w:kern w:val="2"/>
          <w:sz w:val="23"/>
          <w:szCs w:val="23"/>
        </w:rPr>
        <w:t>2.8.4. Дистанционное банковское обслуживание в соответствии с Правилами ДБО.</w:t>
      </w:r>
    </w:p>
    <w:p w14:paraId="79D31CB3" w14:textId="77777777" w:rsidR="00902A31" w:rsidRPr="00F942D3" w:rsidRDefault="00902A31" w:rsidP="003E28C2">
      <w:pPr>
        <w:spacing w:line="228" w:lineRule="auto"/>
        <w:ind w:firstLine="567"/>
        <w:jc w:val="both"/>
        <w:rPr>
          <w:rFonts w:eastAsia="Times New Roman"/>
          <w:bCs/>
          <w:spacing w:val="-3"/>
          <w:kern w:val="2"/>
          <w:sz w:val="23"/>
          <w:szCs w:val="23"/>
          <w:lang w:eastAsia="ru-RU"/>
        </w:rPr>
      </w:pPr>
      <w:r w:rsidRPr="00F942D3">
        <w:rPr>
          <w:spacing w:val="-3"/>
          <w:kern w:val="2"/>
          <w:sz w:val="23"/>
          <w:szCs w:val="23"/>
        </w:rPr>
        <w:t>2.8.5.</w:t>
      </w:r>
      <w:r w:rsidRPr="00F942D3">
        <w:rPr>
          <w:rFonts w:eastAsia="Times New Roman"/>
          <w:spacing w:val="-3"/>
          <w:kern w:val="2"/>
          <w:sz w:val="23"/>
          <w:szCs w:val="23"/>
          <w:lang w:eastAsia="ru-RU"/>
        </w:rPr>
        <w:t xml:space="preserve"> Размещение денежных средств в депозиты и в качестве неснижаемого остатка на банковском счете с использованием Системы ВБО.</w:t>
      </w:r>
    </w:p>
    <w:p w14:paraId="3300F783" w14:textId="77777777" w:rsidR="00902A31" w:rsidRPr="00F942D3" w:rsidRDefault="00902A31" w:rsidP="003E28C2">
      <w:pPr>
        <w:spacing w:line="228" w:lineRule="auto"/>
        <w:ind w:firstLine="567"/>
        <w:jc w:val="both"/>
        <w:rPr>
          <w:spacing w:val="-3"/>
          <w:kern w:val="2"/>
          <w:sz w:val="23"/>
          <w:szCs w:val="23"/>
        </w:rPr>
      </w:pPr>
      <w:r w:rsidRPr="00F942D3">
        <w:rPr>
          <w:spacing w:val="-3"/>
          <w:kern w:val="2"/>
          <w:sz w:val="23"/>
          <w:szCs w:val="23"/>
        </w:rPr>
        <w:t>2.8.6.</w:t>
      </w:r>
      <w:r w:rsidRPr="00F942D3">
        <w:rPr>
          <w:rFonts w:eastAsia="Times New Roman"/>
          <w:bCs/>
          <w:spacing w:val="-3"/>
          <w:kern w:val="2"/>
          <w:sz w:val="23"/>
          <w:szCs w:val="23"/>
          <w:lang w:eastAsia="ru-RU"/>
        </w:rPr>
        <w:t xml:space="preserve"> </w:t>
      </w:r>
      <w:r w:rsidRPr="00F942D3">
        <w:rPr>
          <w:spacing w:val="-3"/>
          <w:kern w:val="2"/>
          <w:sz w:val="23"/>
          <w:szCs w:val="23"/>
        </w:rPr>
        <w:t>Оказание услуг эквайринга.</w:t>
      </w:r>
    </w:p>
    <w:p w14:paraId="4724396D" w14:textId="77777777" w:rsidR="00902A31" w:rsidRPr="00F942D3" w:rsidRDefault="00902A31" w:rsidP="003E28C2">
      <w:pPr>
        <w:spacing w:line="228" w:lineRule="auto"/>
        <w:ind w:firstLine="567"/>
        <w:jc w:val="both"/>
        <w:rPr>
          <w:spacing w:val="-3"/>
          <w:kern w:val="2"/>
          <w:sz w:val="23"/>
          <w:szCs w:val="23"/>
        </w:rPr>
      </w:pPr>
      <w:r w:rsidRPr="00F942D3">
        <w:rPr>
          <w:spacing w:val="-3"/>
          <w:kern w:val="2"/>
          <w:sz w:val="23"/>
          <w:szCs w:val="23"/>
        </w:rPr>
        <w:t>2.8.7. Осуществление перевода денежных средств с использованием СБП.</w:t>
      </w:r>
    </w:p>
    <w:p w14:paraId="53BBE675" w14:textId="77777777" w:rsidR="00902A31" w:rsidRPr="00F942D3" w:rsidRDefault="00902A31" w:rsidP="003E28C2">
      <w:pPr>
        <w:spacing w:line="228" w:lineRule="auto"/>
        <w:ind w:firstLine="567"/>
        <w:jc w:val="both"/>
        <w:rPr>
          <w:rFonts w:eastAsia="Times New Roman"/>
          <w:bCs/>
          <w:spacing w:val="-3"/>
          <w:kern w:val="2"/>
          <w:sz w:val="23"/>
          <w:szCs w:val="23"/>
          <w:lang w:eastAsia="ru-RU"/>
        </w:rPr>
      </w:pPr>
      <w:r w:rsidRPr="00F942D3">
        <w:rPr>
          <w:rFonts w:eastAsia="Times New Roman"/>
          <w:bCs/>
          <w:spacing w:val="-3"/>
          <w:kern w:val="2"/>
          <w:sz w:val="23"/>
          <w:szCs w:val="23"/>
          <w:lang w:eastAsia="ru-RU"/>
        </w:rPr>
        <w:t xml:space="preserve">2.8.8. Иные </w:t>
      </w:r>
      <w:r w:rsidRPr="00F942D3">
        <w:rPr>
          <w:spacing w:val="-3"/>
          <w:kern w:val="2"/>
          <w:sz w:val="23"/>
          <w:szCs w:val="23"/>
        </w:rPr>
        <w:t>Банковские продукты / Услуги, условия и порядок предоставления которых определены в Правилах по Банковским продуктам / Услугам.</w:t>
      </w:r>
    </w:p>
    <w:p w14:paraId="6A850ADE" w14:textId="77777777" w:rsidR="00902A31" w:rsidRPr="00F942D3" w:rsidRDefault="00902A31" w:rsidP="003E28C2">
      <w:pPr>
        <w:spacing w:line="228" w:lineRule="auto"/>
        <w:ind w:firstLine="567"/>
        <w:jc w:val="both"/>
        <w:rPr>
          <w:b/>
          <w:spacing w:val="-3"/>
          <w:kern w:val="2"/>
          <w:sz w:val="23"/>
          <w:szCs w:val="23"/>
        </w:rPr>
      </w:pPr>
      <w:r w:rsidRPr="00F942D3">
        <w:rPr>
          <w:spacing w:val="-3"/>
          <w:kern w:val="2"/>
          <w:sz w:val="23"/>
          <w:szCs w:val="23"/>
        </w:rPr>
        <w:t xml:space="preserve">2.9. В рамках Договора КБО Клиент вправе представить в Банк Заявления о предоставлении любых Банковских продуктов / Услуг, предусмотренные пунктом 2.8 Общих условий ДКБО. </w:t>
      </w:r>
    </w:p>
    <w:p w14:paraId="0CFEC3DD" w14:textId="77777777" w:rsidR="00902A31" w:rsidRPr="00F942D3" w:rsidRDefault="00902A31" w:rsidP="003E28C2">
      <w:pPr>
        <w:spacing w:line="228" w:lineRule="auto"/>
        <w:ind w:firstLine="567"/>
        <w:jc w:val="both"/>
        <w:rPr>
          <w:spacing w:val="-3"/>
          <w:kern w:val="2"/>
          <w:sz w:val="23"/>
          <w:szCs w:val="23"/>
        </w:rPr>
      </w:pPr>
      <w:r w:rsidRPr="00F942D3">
        <w:rPr>
          <w:spacing w:val="-3"/>
          <w:kern w:val="2"/>
          <w:sz w:val="23"/>
          <w:szCs w:val="23"/>
        </w:rPr>
        <w:t xml:space="preserve">В целях заключения Договоров о предоставлении Банковского продукта / Услуги в рамках Договора КБО Клиент и другие Стороны (при наличии, в случаях, предусмотренных ДКБО) должны подать в Банк Заявление о предоставлении Банковского продукта / Услуги либо иное заявление, предусмотренное Правилами по Банковским продуктам / Услугам. </w:t>
      </w:r>
    </w:p>
    <w:p w14:paraId="24ACA744" w14:textId="77777777" w:rsidR="00902A31" w:rsidRPr="00F942D3" w:rsidRDefault="00902A31" w:rsidP="003E28C2">
      <w:pPr>
        <w:spacing w:line="228" w:lineRule="auto"/>
        <w:ind w:firstLine="567"/>
        <w:jc w:val="both"/>
        <w:rPr>
          <w:spacing w:val="-3"/>
          <w:kern w:val="2"/>
          <w:sz w:val="23"/>
          <w:szCs w:val="23"/>
        </w:rPr>
      </w:pPr>
      <w:r w:rsidRPr="00F942D3">
        <w:rPr>
          <w:spacing w:val="-3"/>
          <w:kern w:val="2"/>
          <w:sz w:val="23"/>
          <w:szCs w:val="23"/>
        </w:rPr>
        <w:t xml:space="preserve">Порядок предоставления конкретных Банковских продуктов / Услуг устанавливается соответствующими Правилами по Банковским продуктам / Услугам. </w:t>
      </w:r>
    </w:p>
    <w:p w14:paraId="0E99951A" w14:textId="77777777" w:rsidR="00902A31" w:rsidRPr="00F942D3" w:rsidRDefault="00902A31" w:rsidP="003E28C2">
      <w:pPr>
        <w:spacing w:line="228" w:lineRule="auto"/>
        <w:ind w:firstLine="567"/>
        <w:jc w:val="both"/>
        <w:rPr>
          <w:spacing w:val="-3"/>
          <w:kern w:val="2"/>
          <w:sz w:val="23"/>
          <w:szCs w:val="23"/>
        </w:rPr>
      </w:pPr>
      <w:r w:rsidRPr="00F942D3">
        <w:rPr>
          <w:spacing w:val="-3"/>
          <w:kern w:val="2"/>
          <w:sz w:val="23"/>
          <w:szCs w:val="23"/>
        </w:rPr>
        <w:t>Все Договоры о предоставлении Банковского продукта / Услуги, заключенные между Сторонами в рамках Договора КБО, являются приложениями к ДКБО и его неотъемлемой частью.</w:t>
      </w:r>
    </w:p>
    <w:p w14:paraId="34F9BF2B" w14:textId="77777777" w:rsidR="00902A31" w:rsidRPr="00F942D3" w:rsidRDefault="00902A31" w:rsidP="003E28C2">
      <w:pPr>
        <w:spacing w:line="228" w:lineRule="auto"/>
        <w:ind w:firstLine="567"/>
        <w:jc w:val="both"/>
        <w:rPr>
          <w:spacing w:val="-3"/>
          <w:kern w:val="2"/>
          <w:sz w:val="23"/>
          <w:szCs w:val="23"/>
        </w:rPr>
      </w:pPr>
      <w:r w:rsidRPr="00F942D3">
        <w:rPr>
          <w:spacing w:val="-3"/>
          <w:kern w:val="2"/>
          <w:sz w:val="23"/>
          <w:szCs w:val="23"/>
        </w:rPr>
        <w:t>2.10. За предоставление и обслуживание Банковских продуктов / Услуг в рамках Договора КБО Банк взимает вознаграждение в соответствии с действующими Тарифами.</w:t>
      </w:r>
    </w:p>
    <w:p w14:paraId="6C279B5A" w14:textId="77777777" w:rsidR="00902A31" w:rsidRPr="00F942D3" w:rsidRDefault="00902A31" w:rsidP="003E28C2">
      <w:pPr>
        <w:spacing w:line="228" w:lineRule="auto"/>
        <w:ind w:firstLine="567"/>
        <w:jc w:val="both"/>
        <w:rPr>
          <w:spacing w:val="-3"/>
          <w:kern w:val="2"/>
          <w:sz w:val="23"/>
          <w:szCs w:val="23"/>
        </w:rPr>
      </w:pPr>
      <w:r w:rsidRPr="00F942D3">
        <w:rPr>
          <w:spacing w:val="-3"/>
          <w:kern w:val="2"/>
          <w:sz w:val="23"/>
          <w:szCs w:val="23"/>
        </w:rPr>
        <w:t>2.11. В случае если на момент заключения Договора КБО между Сторонами существует ранее заключенный договор (соглашение) о предоставлении соответствующего (аналогичного) Банковского продукта / Услуги, Стороны соглашаются с тем, что ранее заключенный договор считается измененным и изложенным в редакции Договора КБО и соответствующих Правил по Банковскому продукту / Услуге с момента получения (принятия) Банком подписанного Клиентом и другими Сторонами (при наличии) Заявления о присоединении к ДКБО.</w:t>
      </w:r>
    </w:p>
    <w:p w14:paraId="467FB784" w14:textId="77777777" w:rsidR="00902A31" w:rsidRPr="00F942D3" w:rsidRDefault="00902A31" w:rsidP="003E28C2">
      <w:pPr>
        <w:spacing w:line="228" w:lineRule="auto"/>
        <w:ind w:firstLine="567"/>
        <w:jc w:val="both"/>
        <w:rPr>
          <w:spacing w:val="-3"/>
          <w:kern w:val="2"/>
          <w:sz w:val="23"/>
          <w:szCs w:val="23"/>
        </w:rPr>
      </w:pPr>
      <w:r w:rsidRPr="00F942D3">
        <w:rPr>
          <w:spacing w:val="-3"/>
          <w:kern w:val="2"/>
          <w:sz w:val="23"/>
          <w:szCs w:val="23"/>
        </w:rPr>
        <w:t xml:space="preserve">В случае дополнения Договора КБО правилами (условиями) предоставления нового Банковского продукта / Услуги ранее заключенный договор (соглашение) с Клиентом о </w:t>
      </w:r>
      <w:r w:rsidRPr="00F942D3">
        <w:rPr>
          <w:spacing w:val="-3"/>
          <w:kern w:val="2"/>
          <w:sz w:val="23"/>
          <w:szCs w:val="23"/>
        </w:rPr>
        <w:lastRenderedPageBreak/>
        <w:t>предоставлении соответствующего (аналогичного) Банковского продукта / Услуги считается измененным и изложенным в редакции Договора КБО и соответствующих Правил по Банковскому продукту / Услуге с момента вступления в силу новой редакции Договора КБО.</w:t>
      </w:r>
    </w:p>
    <w:p w14:paraId="2CB02B7B" w14:textId="77777777" w:rsidR="00902A31" w:rsidRPr="00F942D3" w:rsidRDefault="00902A31" w:rsidP="003E28C2">
      <w:pPr>
        <w:spacing w:line="228" w:lineRule="auto"/>
        <w:ind w:firstLine="567"/>
        <w:jc w:val="both"/>
        <w:rPr>
          <w:spacing w:val="-3"/>
          <w:kern w:val="2"/>
          <w:sz w:val="23"/>
          <w:szCs w:val="23"/>
        </w:rPr>
      </w:pPr>
      <w:r w:rsidRPr="00F942D3">
        <w:rPr>
          <w:spacing w:val="-3"/>
          <w:kern w:val="2"/>
          <w:sz w:val="23"/>
          <w:szCs w:val="23"/>
        </w:rPr>
        <w:t xml:space="preserve">2.12. Банк оставляет за собой право отказать Клиенту в заключении Договора КБО, а также в предоставлении Банковского продукта / Услуги по основаниям, предусмотренным действующим законодательством Российской Федерации, в том числе </w:t>
      </w:r>
      <w:hyperlink r:id="rId26" w:history="1">
        <w:r w:rsidRPr="00F942D3">
          <w:rPr>
            <w:rStyle w:val="a8"/>
            <w:color w:val="auto"/>
            <w:spacing w:val="-3"/>
            <w:kern w:val="2"/>
            <w:sz w:val="23"/>
            <w:szCs w:val="23"/>
            <w:u w:val="none"/>
          </w:rPr>
          <w:t>Законом о ПОД/ФТ</w:t>
        </w:r>
      </w:hyperlink>
      <w:r w:rsidRPr="00F942D3">
        <w:rPr>
          <w:spacing w:val="-3"/>
          <w:kern w:val="2"/>
          <w:sz w:val="23"/>
          <w:szCs w:val="23"/>
        </w:rPr>
        <w:t xml:space="preserve">, а также </w:t>
      </w:r>
      <w:hyperlink r:id="rId27" w:history="1">
        <w:r w:rsidRPr="00F942D3">
          <w:rPr>
            <w:rStyle w:val="a8"/>
            <w:color w:val="auto"/>
            <w:spacing w:val="-3"/>
            <w:kern w:val="2"/>
            <w:sz w:val="23"/>
            <w:szCs w:val="23"/>
            <w:u w:val="none"/>
          </w:rPr>
          <w:t>статьей 142.4 НК РФ</w:t>
        </w:r>
      </w:hyperlink>
      <w:r w:rsidR="00861CA6" w:rsidRPr="00F942D3">
        <w:rPr>
          <w:spacing w:val="-3"/>
          <w:kern w:val="2"/>
          <w:sz w:val="23"/>
          <w:szCs w:val="23"/>
        </w:rPr>
        <w:t xml:space="preserve"> и </w:t>
      </w:r>
      <w:hyperlink r:id="rId28" w:history="1">
        <w:r w:rsidR="00861CA6" w:rsidRPr="00F942D3">
          <w:rPr>
            <w:rStyle w:val="a8"/>
            <w:color w:val="auto"/>
            <w:spacing w:val="-3"/>
            <w:kern w:val="2"/>
            <w:sz w:val="23"/>
            <w:szCs w:val="23"/>
            <w:u w:val="none"/>
          </w:rPr>
          <w:t>Законом от 28.06.2014 № 173-ФЗ</w:t>
        </w:r>
      </w:hyperlink>
      <w:r w:rsidRPr="00F942D3">
        <w:rPr>
          <w:spacing w:val="-3"/>
          <w:kern w:val="2"/>
          <w:sz w:val="23"/>
          <w:szCs w:val="23"/>
        </w:rPr>
        <w:t>.</w:t>
      </w:r>
    </w:p>
    <w:p w14:paraId="7D80D011" w14:textId="77777777" w:rsidR="00DD7C0B" w:rsidRPr="00F942D3" w:rsidRDefault="00DD7C0B" w:rsidP="003E28C2">
      <w:pPr>
        <w:spacing w:line="228" w:lineRule="auto"/>
        <w:ind w:firstLine="567"/>
        <w:jc w:val="both"/>
        <w:rPr>
          <w:spacing w:val="-3"/>
          <w:kern w:val="2"/>
          <w:sz w:val="23"/>
          <w:szCs w:val="23"/>
        </w:rPr>
      </w:pPr>
      <w:bookmarkStart w:id="86" w:name="_Toc501638311"/>
      <w:bookmarkStart w:id="87" w:name="_Toc502133335"/>
      <w:bookmarkStart w:id="88" w:name="_Toc504727449"/>
      <w:bookmarkStart w:id="89" w:name="_Toc505172743"/>
      <w:bookmarkStart w:id="90" w:name="_Toc506885397"/>
      <w:bookmarkStart w:id="91" w:name="_Toc507071754"/>
      <w:r w:rsidRPr="00F942D3">
        <w:rPr>
          <w:spacing w:val="-3"/>
          <w:kern w:val="2"/>
          <w:sz w:val="23"/>
          <w:szCs w:val="23"/>
        </w:rPr>
        <w:t>2.1</w:t>
      </w:r>
      <w:r w:rsidR="001A27A8" w:rsidRPr="00F942D3">
        <w:rPr>
          <w:spacing w:val="-3"/>
          <w:kern w:val="2"/>
          <w:sz w:val="23"/>
          <w:szCs w:val="23"/>
        </w:rPr>
        <w:t>3</w:t>
      </w:r>
      <w:r w:rsidRPr="00F942D3">
        <w:rPr>
          <w:spacing w:val="-3"/>
          <w:kern w:val="2"/>
          <w:sz w:val="23"/>
          <w:szCs w:val="23"/>
        </w:rPr>
        <w:t>. Во всем, что не предусмотрено Договором КБО, Стороны руководствуются действующим законодательством Российской Федерации.</w:t>
      </w:r>
    </w:p>
    <w:p w14:paraId="51BB19D4" w14:textId="77777777" w:rsidR="00DD7C0B" w:rsidRPr="00F942D3" w:rsidRDefault="00DD7C0B" w:rsidP="003E28C2">
      <w:pPr>
        <w:widowControl w:val="0"/>
        <w:suppressAutoHyphens/>
        <w:spacing w:line="228" w:lineRule="auto"/>
        <w:ind w:firstLine="567"/>
        <w:jc w:val="both"/>
        <w:rPr>
          <w:rFonts w:eastAsia="Times New Roman"/>
          <w:spacing w:val="-3"/>
          <w:kern w:val="2"/>
          <w:sz w:val="23"/>
          <w:szCs w:val="23"/>
          <w:lang w:eastAsia="ru-RU"/>
        </w:rPr>
      </w:pPr>
      <w:r w:rsidRPr="00F942D3">
        <w:rPr>
          <w:rFonts w:eastAsia="Times New Roman"/>
          <w:spacing w:val="-3"/>
          <w:kern w:val="2"/>
          <w:sz w:val="23"/>
          <w:szCs w:val="23"/>
          <w:lang w:eastAsia="ru-RU"/>
        </w:rPr>
        <w:t>2.14. Признание недействительным какого-либо положения Общих условий Договора КБО, в том числе какого-либо положения Правил по Банковским продуктам / Услугам, не влечет за собой недействительность иных положений Общих условий Договора КБО и Правил по Банковским продуктам / Услугам.</w:t>
      </w:r>
    </w:p>
    <w:p w14:paraId="11DACB63" w14:textId="77777777" w:rsidR="004453E8" w:rsidRPr="00F942D3" w:rsidRDefault="004453E8" w:rsidP="003E28C2">
      <w:pPr>
        <w:widowControl w:val="0"/>
        <w:suppressAutoHyphens/>
        <w:spacing w:line="228" w:lineRule="auto"/>
        <w:ind w:firstLine="567"/>
        <w:jc w:val="both"/>
        <w:rPr>
          <w:spacing w:val="-3"/>
          <w:kern w:val="2"/>
          <w:sz w:val="23"/>
          <w:szCs w:val="23"/>
        </w:rPr>
      </w:pPr>
      <w:r w:rsidRPr="00F942D3">
        <w:rPr>
          <w:spacing w:val="-3"/>
          <w:kern w:val="2"/>
          <w:sz w:val="23"/>
          <w:szCs w:val="23"/>
        </w:rPr>
        <w:t>2.15. </w:t>
      </w:r>
      <w:r w:rsidRPr="00F942D3">
        <w:rPr>
          <w:snapToGrid w:val="0"/>
          <w:spacing w:val="-3"/>
          <w:kern w:val="2"/>
          <w:sz w:val="23"/>
          <w:szCs w:val="23"/>
          <w:lang w:val="en-US"/>
        </w:rPr>
        <w:t>SMS</w:t>
      </w:r>
      <w:r w:rsidRPr="00F942D3">
        <w:rPr>
          <w:snapToGrid w:val="0"/>
          <w:spacing w:val="-3"/>
          <w:kern w:val="2"/>
          <w:sz w:val="23"/>
          <w:szCs w:val="23"/>
        </w:rPr>
        <w:t xml:space="preserve">-сообщения, предусмотренные Договором КБО и/или </w:t>
      </w:r>
      <w:r w:rsidRPr="00F942D3">
        <w:rPr>
          <w:spacing w:val="-3"/>
          <w:kern w:val="2"/>
          <w:sz w:val="23"/>
          <w:szCs w:val="23"/>
        </w:rPr>
        <w:t>Договор</w:t>
      </w:r>
      <w:r w:rsidR="004C1098" w:rsidRPr="00F942D3">
        <w:rPr>
          <w:spacing w:val="-3"/>
          <w:kern w:val="2"/>
          <w:sz w:val="23"/>
          <w:szCs w:val="23"/>
        </w:rPr>
        <w:t>ом</w:t>
      </w:r>
      <w:r w:rsidRPr="00F942D3">
        <w:rPr>
          <w:spacing w:val="-3"/>
          <w:kern w:val="2"/>
          <w:sz w:val="23"/>
          <w:szCs w:val="23"/>
        </w:rPr>
        <w:t xml:space="preserve"> о предоставлении Банковского продукта / </w:t>
      </w:r>
      <w:r w:rsidR="00290B20" w:rsidRPr="00F942D3">
        <w:rPr>
          <w:spacing w:val="-3"/>
          <w:kern w:val="2"/>
          <w:sz w:val="23"/>
          <w:szCs w:val="23"/>
        </w:rPr>
        <w:t>Услуги</w:t>
      </w:r>
      <w:r w:rsidR="00290B20" w:rsidRPr="00F942D3">
        <w:rPr>
          <w:snapToGrid w:val="0"/>
          <w:spacing w:val="-3"/>
          <w:kern w:val="2"/>
          <w:sz w:val="23"/>
          <w:szCs w:val="23"/>
        </w:rPr>
        <w:t xml:space="preserve"> (</w:t>
      </w:r>
      <w:r w:rsidRPr="00F942D3">
        <w:rPr>
          <w:snapToGrid w:val="0"/>
          <w:spacing w:val="-3"/>
          <w:kern w:val="2"/>
          <w:sz w:val="23"/>
          <w:szCs w:val="23"/>
        </w:rPr>
        <w:t xml:space="preserve">в том </w:t>
      </w:r>
      <w:r w:rsidR="00290B20" w:rsidRPr="00F942D3">
        <w:rPr>
          <w:snapToGrid w:val="0"/>
          <w:spacing w:val="-3"/>
          <w:kern w:val="2"/>
          <w:sz w:val="23"/>
          <w:szCs w:val="23"/>
        </w:rPr>
        <w:t>числе Общими</w:t>
      </w:r>
      <w:r w:rsidRPr="00F942D3">
        <w:rPr>
          <w:snapToGrid w:val="0"/>
          <w:spacing w:val="-3"/>
          <w:kern w:val="2"/>
          <w:sz w:val="23"/>
          <w:szCs w:val="23"/>
        </w:rPr>
        <w:t xml:space="preserve"> условиями ДКБО, Правилами по Банковским продуктам / Услугам, а также Тарифами), передаются Банком один раз. Вне зависимости от возможности передачи сообщений на номер телефона Уполномоченного лица Клиента / Акцептанта / </w:t>
      </w:r>
      <w:r w:rsidR="00866D7B" w:rsidRPr="00F942D3">
        <w:rPr>
          <w:rFonts w:eastAsia="Times New Roman"/>
          <w:iCs/>
          <w:spacing w:val="-3"/>
          <w:kern w:val="2"/>
          <w:sz w:val="23"/>
          <w:szCs w:val="23"/>
        </w:rPr>
        <w:t>Депонента / Бенефициара</w:t>
      </w:r>
      <w:r w:rsidRPr="00F942D3">
        <w:rPr>
          <w:snapToGrid w:val="0"/>
          <w:spacing w:val="-3"/>
          <w:kern w:val="2"/>
          <w:sz w:val="23"/>
          <w:szCs w:val="23"/>
        </w:rPr>
        <w:t xml:space="preserve"> (предоставленный Банку Клиентом / Акцептантом / </w:t>
      </w:r>
      <w:r w:rsidR="00866D7B" w:rsidRPr="00F942D3">
        <w:rPr>
          <w:rFonts w:eastAsia="Times New Roman"/>
          <w:iCs/>
          <w:spacing w:val="-3"/>
          <w:kern w:val="2"/>
          <w:sz w:val="23"/>
          <w:szCs w:val="23"/>
        </w:rPr>
        <w:t>Депонентом / Бенефициаром</w:t>
      </w:r>
      <w:r w:rsidR="00866D7B" w:rsidRPr="00F942D3" w:rsidDel="00866D7B">
        <w:rPr>
          <w:snapToGrid w:val="0"/>
          <w:spacing w:val="-3"/>
          <w:kern w:val="2"/>
          <w:sz w:val="23"/>
          <w:szCs w:val="23"/>
        </w:rPr>
        <w:t xml:space="preserve"> </w:t>
      </w:r>
      <w:r w:rsidRPr="00F942D3">
        <w:rPr>
          <w:snapToGrid w:val="0"/>
          <w:spacing w:val="-3"/>
          <w:kern w:val="2"/>
          <w:sz w:val="23"/>
          <w:szCs w:val="23"/>
        </w:rPr>
        <w:t>номер телефона не существует, аппарат абонента выключен или находится вне зоны действия сети, оказание услуг связи абоненту приостановлено / отключено или имеются иные, не зависящие от Банка, причины) SMS-сообщение считается отправленным Клиенту / Акцептанту /</w:t>
      </w:r>
      <w:r w:rsidR="00866D7B" w:rsidRPr="00F942D3">
        <w:rPr>
          <w:rFonts w:eastAsia="Times New Roman"/>
          <w:iCs/>
          <w:spacing w:val="-3"/>
          <w:kern w:val="2"/>
          <w:sz w:val="23"/>
          <w:szCs w:val="23"/>
        </w:rPr>
        <w:t xml:space="preserve"> Депоненту / Бенефициару (их Уполномоченным лицам)</w:t>
      </w:r>
      <w:r w:rsidRPr="00F942D3">
        <w:rPr>
          <w:snapToGrid w:val="0"/>
          <w:spacing w:val="-3"/>
          <w:kern w:val="2"/>
          <w:sz w:val="23"/>
          <w:szCs w:val="23"/>
        </w:rPr>
        <w:t>, что может быть подтверждено оператором связи.</w:t>
      </w:r>
    </w:p>
    <w:p w14:paraId="11B941A0" w14:textId="77777777" w:rsidR="004453E8" w:rsidRPr="00F942D3" w:rsidRDefault="004453E8" w:rsidP="003E28C2">
      <w:pPr>
        <w:widowControl w:val="0"/>
        <w:shd w:val="clear" w:color="auto" w:fill="FFFFFF"/>
        <w:suppressAutoHyphens/>
        <w:spacing w:line="228" w:lineRule="auto"/>
        <w:ind w:firstLine="567"/>
        <w:jc w:val="both"/>
        <w:rPr>
          <w:spacing w:val="-3"/>
          <w:kern w:val="2"/>
          <w:sz w:val="23"/>
          <w:szCs w:val="23"/>
        </w:rPr>
      </w:pPr>
      <w:r w:rsidRPr="00F942D3">
        <w:rPr>
          <w:snapToGrid w:val="0"/>
          <w:spacing w:val="-3"/>
          <w:kern w:val="2"/>
          <w:sz w:val="23"/>
          <w:szCs w:val="23"/>
        </w:rPr>
        <w:t xml:space="preserve">Сообщения электронной почты, предусмотренные Договором КБО и/или </w:t>
      </w:r>
      <w:r w:rsidRPr="00F942D3">
        <w:rPr>
          <w:spacing w:val="-3"/>
          <w:kern w:val="2"/>
          <w:sz w:val="23"/>
          <w:szCs w:val="23"/>
        </w:rPr>
        <w:t>Договор</w:t>
      </w:r>
      <w:r w:rsidR="004C1098" w:rsidRPr="00F942D3">
        <w:rPr>
          <w:spacing w:val="-3"/>
          <w:kern w:val="2"/>
          <w:sz w:val="23"/>
          <w:szCs w:val="23"/>
        </w:rPr>
        <w:t>ом</w:t>
      </w:r>
      <w:r w:rsidRPr="00F942D3">
        <w:rPr>
          <w:spacing w:val="-3"/>
          <w:kern w:val="2"/>
          <w:sz w:val="23"/>
          <w:szCs w:val="23"/>
        </w:rPr>
        <w:t xml:space="preserve"> о предоставлении Банковского продукта / Услуги</w:t>
      </w:r>
      <w:r w:rsidRPr="00F942D3">
        <w:rPr>
          <w:snapToGrid w:val="0"/>
          <w:spacing w:val="-3"/>
          <w:kern w:val="2"/>
          <w:sz w:val="23"/>
          <w:szCs w:val="23"/>
        </w:rPr>
        <w:t xml:space="preserve"> (в том числе Общими условиями ДКБО, Правилами по Банковским продуктам / Услугам</w:t>
      </w:r>
      <w:r w:rsidR="00FD0FAB" w:rsidRPr="00F942D3">
        <w:rPr>
          <w:snapToGrid w:val="0"/>
          <w:spacing w:val="-3"/>
          <w:kern w:val="2"/>
          <w:sz w:val="23"/>
          <w:szCs w:val="23"/>
        </w:rPr>
        <w:t>,</w:t>
      </w:r>
      <w:r w:rsidRPr="00F942D3">
        <w:rPr>
          <w:snapToGrid w:val="0"/>
          <w:spacing w:val="-3"/>
          <w:kern w:val="2"/>
          <w:sz w:val="23"/>
          <w:szCs w:val="23"/>
        </w:rPr>
        <w:t xml:space="preserve"> а также Тарифами), передаются Банком один раз. Вне зависимости от возможности передачи сообщений на используемый Уполномоченным лицом Клиента / Акцептанта / иной Стороны адрес электронной почты (предоставленный Банку Клиентом / Акцептантом </w:t>
      </w:r>
      <w:r w:rsidR="00866D7B" w:rsidRPr="00F942D3">
        <w:rPr>
          <w:snapToGrid w:val="0"/>
          <w:spacing w:val="-3"/>
          <w:kern w:val="2"/>
          <w:sz w:val="23"/>
          <w:szCs w:val="23"/>
        </w:rPr>
        <w:t xml:space="preserve">/ </w:t>
      </w:r>
      <w:r w:rsidR="00866D7B" w:rsidRPr="00F942D3">
        <w:rPr>
          <w:rFonts w:eastAsia="Times New Roman"/>
          <w:iCs/>
          <w:spacing w:val="-3"/>
          <w:kern w:val="2"/>
          <w:sz w:val="23"/>
          <w:szCs w:val="23"/>
        </w:rPr>
        <w:t>Депонентом / Бенефициаром</w:t>
      </w:r>
      <w:r w:rsidR="00866D7B" w:rsidRPr="00F942D3" w:rsidDel="00866D7B">
        <w:rPr>
          <w:snapToGrid w:val="0"/>
          <w:spacing w:val="-3"/>
          <w:kern w:val="2"/>
          <w:sz w:val="23"/>
          <w:szCs w:val="23"/>
        </w:rPr>
        <w:t xml:space="preserve"> </w:t>
      </w:r>
      <w:r w:rsidRPr="00F942D3">
        <w:rPr>
          <w:snapToGrid w:val="0"/>
          <w:spacing w:val="-3"/>
          <w:kern w:val="2"/>
          <w:sz w:val="23"/>
          <w:szCs w:val="23"/>
        </w:rPr>
        <w:t>адрес электронной почты не существует или имеются иные, не зависящие от Банка, причины) сообщение электронной почты считается отправленным</w:t>
      </w:r>
      <w:r w:rsidR="00866D7B" w:rsidRPr="00F942D3">
        <w:rPr>
          <w:snapToGrid w:val="0"/>
          <w:spacing w:val="-3"/>
          <w:kern w:val="2"/>
          <w:sz w:val="23"/>
          <w:szCs w:val="23"/>
        </w:rPr>
        <w:t xml:space="preserve"> Клиенту / Акцептанту /</w:t>
      </w:r>
      <w:r w:rsidR="00866D7B" w:rsidRPr="00F942D3">
        <w:rPr>
          <w:rFonts w:eastAsia="Times New Roman"/>
          <w:iCs/>
          <w:spacing w:val="-3"/>
          <w:kern w:val="2"/>
          <w:sz w:val="23"/>
          <w:szCs w:val="23"/>
        </w:rPr>
        <w:t xml:space="preserve"> Депоненту / Бенефициару (их Уполномоченным лицам)</w:t>
      </w:r>
      <w:r w:rsidRPr="00F942D3">
        <w:rPr>
          <w:snapToGrid w:val="0"/>
          <w:spacing w:val="-3"/>
          <w:kern w:val="2"/>
          <w:sz w:val="23"/>
          <w:szCs w:val="23"/>
        </w:rPr>
        <w:t>, что может быть подтверждено почтовым сервером Банка.</w:t>
      </w:r>
      <w:r w:rsidRPr="00F942D3">
        <w:rPr>
          <w:spacing w:val="-3"/>
          <w:kern w:val="2"/>
          <w:sz w:val="23"/>
          <w:szCs w:val="23"/>
        </w:rPr>
        <w:t xml:space="preserve"> </w:t>
      </w:r>
    </w:p>
    <w:p w14:paraId="0B17547F" w14:textId="40C6A6DF" w:rsidR="002E22EE" w:rsidRPr="00F942D3" w:rsidRDefault="002E22EE" w:rsidP="003E28C2">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Стороны признают, что, предоставляя данные для получения информации по незащищенным каналам связи, Клиент</w:t>
      </w:r>
      <w:r w:rsidRPr="00F942D3">
        <w:rPr>
          <w:snapToGrid w:val="0"/>
          <w:spacing w:val="-3"/>
          <w:kern w:val="2"/>
          <w:sz w:val="23"/>
          <w:szCs w:val="23"/>
        </w:rPr>
        <w:t xml:space="preserve"> / Акцептант / </w:t>
      </w:r>
      <w:r w:rsidRPr="00F942D3">
        <w:rPr>
          <w:rFonts w:eastAsia="Times New Roman"/>
          <w:iCs/>
          <w:spacing w:val="-3"/>
          <w:kern w:val="2"/>
          <w:sz w:val="23"/>
          <w:szCs w:val="23"/>
        </w:rPr>
        <w:t>Депонент / Бенефициар</w:t>
      </w:r>
      <w:r w:rsidRPr="00F942D3">
        <w:rPr>
          <w:spacing w:val="-3"/>
          <w:kern w:val="2"/>
          <w:sz w:val="23"/>
          <w:szCs w:val="23"/>
        </w:rPr>
        <w:t xml:space="preserve"> понимает и принимает риски получения несанкционированного доступа к передаваемой информации третьими лицами.</w:t>
      </w:r>
    </w:p>
    <w:p w14:paraId="1911368D" w14:textId="77777777" w:rsidR="00DA65E8" w:rsidRPr="00F942D3" w:rsidRDefault="00DA65E8" w:rsidP="003E28C2">
      <w:pPr>
        <w:widowControl w:val="0"/>
        <w:shd w:val="clear" w:color="auto" w:fill="FFFFFF"/>
        <w:suppressAutoHyphens/>
        <w:spacing w:line="228" w:lineRule="auto"/>
        <w:ind w:firstLine="567"/>
        <w:jc w:val="both"/>
        <w:rPr>
          <w:spacing w:val="-3"/>
          <w:kern w:val="2"/>
          <w:sz w:val="23"/>
          <w:szCs w:val="23"/>
        </w:rPr>
      </w:pPr>
      <w:r w:rsidRPr="00F942D3">
        <w:rPr>
          <w:spacing w:val="-3"/>
          <w:kern w:val="2"/>
          <w:sz w:val="23"/>
          <w:szCs w:val="23"/>
        </w:rPr>
        <w:t>2.16. В случае компрометации номера телефона / адреса электронной почты</w:t>
      </w:r>
      <w:r w:rsidR="00DF51A5" w:rsidRPr="00F942D3">
        <w:rPr>
          <w:spacing w:val="-3"/>
          <w:kern w:val="2"/>
          <w:sz w:val="23"/>
          <w:szCs w:val="23"/>
        </w:rPr>
        <w:t xml:space="preserve"> / устройства</w:t>
      </w:r>
      <w:r w:rsidRPr="00F942D3">
        <w:rPr>
          <w:spacing w:val="-3"/>
          <w:kern w:val="2"/>
          <w:sz w:val="23"/>
          <w:szCs w:val="23"/>
        </w:rPr>
        <w:t xml:space="preserve">, </w:t>
      </w:r>
      <w:r w:rsidR="002F7ACC" w:rsidRPr="00F942D3">
        <w:rPr>
          <w:spacing w:val="-3"/>
          <w:kern w:val="2"/>
          <w:sz w:val="23"/>
          <w:szCs w:val="23"/>
        </w:rPr>
        <w:t xml:space="preserve">используемых </w:t>
      </w:r>
      <w:r w:rsidRPr="00F942D3">
        <w:rPr>
          <w:spacing w:val="-3"/>
          <w:kern w:val="2"/>
          <w:sz w:val="23"/>
          <w:szCs w:val="23"/>
        </w:rPr>
        <w:t>Клиент</w:t>
      </w:r>
      <w:r w:rsidR="002F7ACC" w:rsidRPr="00F942D3">
        <w:rPr>
          <w:spacing w:val="-3"/>
          <w:kern w:val="2"/>
          <w:sz w:val="23"/>
          <w:szCs w:val="23"/>
        </w:rPr>
        <w:t>ом</w:t>
      </w:r>
      <w:r w:rsidRPr="00F942D3">
        <w:rPr>
          <w:spacing w:val="-3"/>
          <w:kern w:val="2"/>
          <w:sz w:val="23"/>
          <w:szCs w:val="23"/>
        </w:rPr>
        <w:t xml:space="preserve"> </w:t>
      </w:r>
      <w:r w:rsidR="002F7ACC" w:rsidRPr="00F942D3">
        <w:rPr>
          <w:spacing w:val="-3"/>
          <w:kern w:val="2"/>
          <w:sz w:val="23"/>
          <w:szCs w:val="23"/>
        </w:rPr>
        <w:t>/</w:t>
      </w:r>
      <w:r w:rsidRPr="00F942D3">
        <w:rPr>
          <w:spacing w:val="-3"/>
          <w:kern w:val="2"/>
          <w:sz w:val="23"/>
          <w:szCs w:val="23"/>
        </w:rPr>
        <w:t>Акцептант</w:t>
      </w:r>
      <w:r w:rsidR="002F7ACC" w:rsidRPr="00F942D3">
        <w:rPr>
          <w:spacing w:val="-3"/>
          <w:kern w:val="2"/>
          <w:sz w:val="23"/>
          <w:szCs w:val="23"/>
        </w:rPr>
        <w:t>ом</w:t>
      </w:r>
      <w:r w:rsidRPr="00F942D3">
        <w:rPr>
          <w:spacing w:val="-3"/>
          <w:kern w:val="2"/>
          <w:sz w:val="23"/>
          <w:szCs w:val="23"/>
        </w:rPr>
        <w:t xml:space="preserve"> / </w:t>
      </w:r>
      <w:r w:rsidR="00866D7B" w:rsidRPr="00F942D3">
        <w:rPr>
          <w:rFonts w:eastAsia="Times New Roman"/>
          <w:iCs/>
          <w:spacing w:val="-3"/>
          <w:kern w:val="2"/>
          <w:sz w:val="23"/>
          <w:szCs w:val="23"/>
        </w:rPr>
        <w:t>Депонент</w:t>
      </w:r>
      <w:r w:rsidR="002F7ACC" w:rsidRPr="00F942D3">
        <w:rPr>
          <w:rFonts w:eastAsia="Times New Roman"/>
          <w:iCs/>
          <w:spacing w:val="-3"/>
          <w:kern w:val="2"/>
          <w:sz w:val="23"/>
          <w:szCs w:val="23"/>
        </w:rPr>
        <w:t>ом</w:t>
      </w:r>
      <w:r w:rsidR="00866D7B" w:rsidRPr="00F942D3">
        <w:rPr>
          <w:rFonts w:eastAsia="Times New Roman"/>
          <w:iCs/>
          <w:spacing w:val="-3"/>
          <w:kern w:val="2"/>
          <w:sz w:val="23"/>
          <w:szCs w:val="23"/>
        </w:rPr>
        <w:t xml:space="preserve"> / Бенефициар</w:t>
      </w:r>
      <w:r w:rsidR="002F7ACC" w:rsidRPr="00F942D3">
        <w:rPr>
          <w:rFonts w:eastAsia="Times New Roman"/>
          <w:iCs/>
          <w:spacing w:val="-3"/>
          <w:kern w:val="2"/>
          <w:sz w:val="23"/>
          <w:szCs w:val="23"/>
        </w:rPr>
        <w:t>ом</w:t>
      </w:r>
      <w:r w:rsidR="00866D7B" w:rsidRPr="00F942D3">
        <w:rPr>
          <w:spacing w:val="-3"/>
          <w:kern w:val="2"/>
          <w:sz w:val="23"/>
          <w:szCs w:val="23"/>
        </w:rPr>
        <w:t xml:space="preserve"> </w:t>
      </w:r>
      <w:r w:rsidR="002F7ACC" w:rsidRPr="00F942D3">
        <w:rPr>
          <w:spacing w:val="-3"/>
          <w:kern w:val="2"/>
          <w:sz w:val="23"/>
          <w:szCs w:val="23"/>
        </w:rPr>
        <w:t xml:space="preserve">в целях получения от Банка </w:t>
      </w:r>
      <w:r w:rsidRPr="00F942D3">
        <w:rPr>
          <w:spacing w:val="-3"/>
          <w:kern w:val="2"/>
          <w:sz w:val="23"/>
          <w:szCs w:val="23"/>
        </w:rPr>
        <w:t xml:space="preserve">SMS- / </w:t>
      </w:r>
      <w:r w:rsidRPr="00F942D3">
        <w:rPr>
          <w:spacing w:val="-3"/>
          <w:kern w:val="2"/>
          <w:sz w:val="23"/>
          <w:szCs w:val="23"/>
          <w:lang w:val="en-US"/>
        </w:rPr>
        <w:t>e</w:t>
      </w:r>
      <w:r w:rsidRPr="00F942D3">
        <w:rPr>
          <w:spacing w:val="-3"/>
          <w:kern w:val="2"/>
          <w:sz w:val="23"/>
          <w:szCs w:val="23"/>
        </w:rPr>
        <w:t>-</w:t>
      </w:r>
      <w:r w:rsidRPr="00F942D3">
        <w:rPr>
          <w:spacing w:val="-3"/>
          <w:kern w:val="2"/>
          <w:sz w:val="23"/>
          <w:szCs w:val="23"/>
          <w:lang w:val="en-US"/>
        </w:rPr>
        <w:t>mail</w:t>
      </w:r>
      <w:r w:rsidRPr="00F942D3">
        <w:rPr>
          <w:spacing w:val="-3"/>
          <w:kern w:val="2"/>
          <w:sz w:val="23"/>
          <w:szCs w:val="23"/>
        </w:rPr>
        <w:t xml:space="preserve">-сообщений в </w:t>
      </w:r>
      <w:r w:rsidR="00DF51A5" w:rsidRPr="00F942D3">
        <w:rPr>
          <w:spacing w:val="-3"/>
          <w:kern w:val="2"/>
          <w:sz w:val="23"/>
          <w:szCs w:val="23"/>
        </w:rPr>
        <w:t xml:space="preserve">случаях, </w:t>
      </w:r>
      <w:r w:rsidRPr="00F942D3">
        <w:rPr>
          <w:spacing w:val="-3"/>
          <w:kern w:val="2"/>
          <w:sz w:val="23"/>
          <w:szCs w:val="23"/>
        </w:rPr>
        <w:t xml:space="preserve">предусмотренных </w:t>
      </w:r>
      <w:r w:rsidRPr="00F942D3">
        <w:rPr>
          <w:snapToGrid w:val="0"/>
          <w:spacing w:val="-3"/>
          <w:kern w:val="2"/>
          <w:sz w:val="23"/>
          <w:szCs w:val="23"/>
        </w:rPr>
        <w:t xml:space="preserve">Договором КБО (в том числе Общими условиями ДКБО, </w:t>
      </w:r>
      <w:r w:rsidRPr="00F942D3">
        <w:rPr>
          <w:spacing w:val="-3"/>
          <w:kern w:val="2"/>
          <w:sz w:val="23"/>
          <w:szCs w:val="23"/>
        </w:rPr>
        <w:t>Правилами</w:t>
      </w:r>
      <w:r w:rsidR="00FD0FAB" w:rsidRPr="00F942D3">
        <w:rPr>
          <w:snapToGrid w:val="0"/>
          <w:spacing w:val="-3"/>
          <w:kern w:val="2"/>
          <w:sz w:val="23"/>
          <w:szCs w:val="23"/>
        </w:rPr>
        <w:t xml:space="preserve"> </w:t>
      </w:r>
      <w:r w:rsidRPr="00F942D3">
        <w:rPr>
          <w:snapToGrid w:val="0"/>
          <w:spacing w:val="-3"/>
          <w:kern w:val="2"/>
          <w:sz w:val="23"/>
          <w:szCs w:val="23"/>
        </w:rPr>
        <w:t>по Банковским продуктам / Услугам</w:t>
      </w:r>
      <w:r w:rsidRPr="00F942D3">
        <w:rPr>
          <w:spacing w:val="-3"/>
          <w:kern w:val="2"/>
          <w:sz w:val="23"/>
          <w:szCs w:val="23"/>
        </w:rPr>
        <w:t xml:space="preserve"> и Тарифами), Клиент / Акцептант / </w:t>
      </w:r>
      <w:r w:rsidR="00AB4C3D" w:rsidRPr="00F942D3">
        <w:rPr>
          <w:rFonts w:eastAsia="Times New Roman"/>
          <w:iCs/>
          <w:spacing w:val="-3"/>
          <w:kern w:val="2"/>
          <w:sz w:val="23"/>
          <w:szCs w:val="23"/>
        </w:rPr>
        <w:t>Депонент / Бенефициар</w:t>
      </w:r>
      <w:r w:rsidR="00866D7B" w:rsidRPr="00F942D3">
        <w:rPr>
          <w:spacing w:val="-3"/>
          <w:kern w:val="2"/>
          <w:sz w:val="23"/>
          <w:szCs w:val="23"/>
        </w:rPr>
        <w:t xml:space="preserve"> </w:t>
      </w:r>
      <w:r w:rsidRPr="00F942D3">
        <w:rPr>
          <w:spacing w:val="-3"/>
          <w:kern w:val="2"/>
          <w:sz w:val="23"/>
          <w:szCs w:val="23"/>
        </w:rPr>
        <w:t xml:space="preserve">обязан незамедлительно прекратить использование данного номера телефона / адреса электронной почты </w:t>
      </w:r>
      <w:r w:rsidR="00794BC6" w:rsidRPr="00F942D3">
        <w:rPr>
          <w:spacing w:val="-3"/>
          <w:kern w:val="2"/>
          <w:sz w:val="23"/>
          <w:szCs w:val="23"/>
        </w:rPr>
        <w:t xml:space="preserve">/ устройства </w:t>
      </w:r>
      <w:r w:rsidRPr="00F942D3">
        <w:rPr>
          <w:spacing w:val="-3"/>
          <w:kern w:val="2"/>
          <w:sz w:val="23"/>
          <w:szCs w:val="23"/>
        </w:rPr>
        <w:t>в указанных целях и уведомить о наступлении подобных ситуаций Банк.</w:t>
      </w:r>
    </w:p>
    <w:p w14:paraId="44666B5B" w14:textId="77777777" w:rsidR="000E5F55" w:rsidRPr="00F942D3" w:rsidRDefault="00786C63" w:rsidP="003E28C2">
      <w:pPr>
        <w:spacing w:line="228" w:lineRule="auto"/>
        <w:ind w:firstLine="567"/>
        <w:jc w:val="both"/>
        <w:rPr>
          <w:spacing w:val="-3"/>
          <w:kern w:val="2"/>
          <w:sz w:val="23"/>
          <w:szCs w:val="23"/>
        </w:rPr>
      </w:pPr>
      <w:r w:rsidRPr="00F942D3">
        <w:rPr>
          <w:spacing w:val="-3"/>
          <w:kern w:val="2"/>
          <w:sz w:val="23"/>
          <w:szCs w:val="23"/>
        </w:rPr>
        <w:t>Под компрометаци</w:t>
      </w:r>
      <w:r w:rsidR="000E5F55" w:rsidRPr="00F942D3">
        <w:rPr>
          <w:spacing w:val="-3"/>
          <w:kern w:val="2"/>
          <w:sz w:val="23"/>
          <w:szCs w:val="23"/>
        </w:rPr>
        <w:t>ей</w:t>
      </w:r>
      <w:r w:rsidRPr="00F942D3">
        <w:rPr>
          <w:spacing w:val="-3"/>
          <w:kern w:val="2"/>
          <w:sz w:val="23"/>
          <w:szCs w:val="23"/>
        </w:rPr>
        <w:t xml:space="preserve"> номера телефона / адреса электронной почты / устройства, используемых в целях получения от Банка SMS- / </w:t>
      </w:r>
      <w:r w:rsidRPr="00F942D3">
        <w:rPr>
          <w:spacing w:val="-3"/>
          <w:kern w:val="2"/>
          <w:sz w:val="23"/>
          <w:szCs w:val="23"/>
          <w:lang w:val="en-US"/>
        </w:rPr>
        <w:t>e</w:t>
      </w:r>
      <w:r w:rsidRPr="00F942D3">
        <w:rPr>
          <w:spacing w:val="-3"/>
          <w:kern w:val="2"/>
          <w:sz w:val="23"/>
          <w:szCs w:val="23"/>
        </w:rPr>
        <w:t>-</w:t>
      </w:r>
      <w:r w:rsidRPr="00F942D3">
        <w:rPr>
          <w:spacing w:val="-3"/>
          <w:kern w:val="2"/>
          <w:sz w:val="23"/>
          <w:szCs w:val="23"/>
          <w:lang w:val="en-US"/>
        </w:rPr>
        <w:t>mail</w:t>
      </w:r>
      <w:r w:rsidRPr="00F942D3">
        <w:rPr>
          <w:spacing w:val="-3"/>
          <w:kern w:val="2"/>
          <w:sz w:val="23"/>
          <w:szCs w:val="23"/>
        </w:rPr>
        <w:t>-сообщений, понимается в том числе</w:t>
      </w:r>
      <w:r w:rsidR="000E5F55" w:rsidRPr="00F942D3">
        <w:rPr>
          <w:spacing w:val="-3"/>
          <w:kern w:val="2"/>
          <w:sz w:val="23"/>
          <w:szCs w:val="23"/>
        </w:rPr>
        <w:t>:</w:t>
      </w:r>
    </w:p>
    <w:p w14:paraId="28315B60" w14:textId="77777777" w:rsidR="000E5F55" w:rsidRPr="00F942D3" w:rsidRDefault="004C1098" w:rsidP="003E28C2">
      <w:pPr>
        <w:spacing w:line="228" w:lineRule="auto"/>
        <w:ind w:firstLine="567"/>
        <w:jc w:val="both"/>
        <w:rPr>
          <w:spacing w:val="-3"/>
          <w:kern w:val="2"/>
          <w:sz w:val="23"/>
          <w:szCs w:val="23"/>
        </w:rPr>
      </w:pPr>
      <w:r w:rsidRPr="00F942D3">
        <w:rPr>
          <w:spacing w:val="-3"/>
          <w:kern w:val="2"/>
          <w:sz w:val="23"/>
          <w:szCs w:val="23"/>
        </w:rPr>
        <w:t>– утрата устройства;</w:t>
      </w:r>
    </w:p>
    <w:p w14:paraId="088B3923" w14:textId="77777777" w:rsidR="000E5F55" w:rsidRPr="00F942D3" w:rsidRDefault="004C1098" w:rsidP="003E28C2">
      <w:pPr>
        <w:spacing w:line="228" w:lineRule="auto"/>
        <w:ind w:firstLine="567"/>
        <w:jc w:val="both"/>
        <w:rPr>
          <w:spacing w:val="-3"/>
          <w:kern w:val="2"/>
          <w:sz w:val="23"/>
          <w:szCs w:val="23"/>
        </w:rPr>
      </w:pPr>
      <w:r w:rsidRPr="00F942D3">
        <w:rPr>
          <w:spacing w:val="-3"/>
          <w:kern w:val="2"/>
          <w:sz w:val="23"/>
          <w:szCs w:val="23"/>
        </w:rPr>
        <w:t>–</w:t>
      </w:r>
      <w:r w:rsidR="000E5F55" w:rsidRPr="00F942D3">
        <w:rPr>
          <w:spacing w:val="-3"/>
          <w:kern w:val="2"/>
          <w:sz w:val="23"/>
          <w:szCs w:val="23"/>
        </w:rPr>
        <w:t xml:space="preserve"> </w:t>
      </w:r>
      <w:r w:rsidR="00786C63" w:rsidRPr="00F942D3">
        <w:rPr>
          <w:spacing w:val="-3"/>
          <w:kern w:val="2"/>
          <w:sz w:val="23"/>
          <w:szCs w:val="23"/>
        </w:rPr>
        <w:t xml:space="preserve">прекращение полномочий лица, уполномоченного на получение посредством таких SMS- / e-mail-сообщений информации от </w:t>
      </w:r>
      <w:r w:rsidRPr="00F942D3">
        <w:rPr>
          <w:spacing w:val="-3"/>
          <w:kern w:val="2"/>
          <w:sz w:val="23"/>
          <w:szCs w:val="23"/>
        </w:rPr>
        <w:t>Банка;</w:t>
      </w:r>
    </w:p>
    <w:p w14:paraId="601B9D39" w14:textId="77777777" w:rsidR="000E5F55" w:rsidRPr="00F942D3" w:rsidRDefault="004C1098" w:rsidP="003E28C2">
      <w:pPr>
        <w:spacing w:line="228" w:lineRule="auto"/>
        <w:ind w:firstLine="567"/>
        <w:jc w:val="both"/>
        <w:rPr>
          <w:spacing w:val="-3"/>
          <w:kern w:val="2"/>
          <w:sz w:val="23"/>
          <w:szCs w:val="23"/>
        </w:rPr>
      </w:pPr>
      <w:r w:rsidRPr="00F942D3">
        <w:rPr>
          <w:spacing w:val="-3"/>
          <w:kern w:val="2"/>
          <w:sz w:val="23"/>
          <w:szCs w:val="23"/>
        </w:rPr>
        <w:t>–</w:t>
      </w:r>
      <w:r w:rsidR="000E5F55" w:rsidRPr="00F942D3">
        <w:rPr>
          <w:spacing w:val="-3"/>
          <w:kern w:val="2"/>
          <w:sz w:val="23"/>
          <w:szCs w:val="23"/>
        </w:rPr>
        <w:t xml:space="preserve"> утрата</w:t>
      </w:r>
      <w:r w:rsidRPr="00F942D3">
        <w:rPr>
          <w:spacing w:val="-3"/>
          <w:kern w:val="2"/>
          <w:sz w:val="23"/>
          <w:szCs w:val="23"/>
        </w:rPr>
        <w:t xml:space="preserve"> SIM-карты,</w:t>
      </w:r>
    </w:p>
    <w:p w14:paraId="1E6B85AD" w14:textId="77777777" w:rsidR="00786C63" w:rsidRPr="00F942D3" w:rsidRDefault="00786C63" w:rsidP="003E28C2">
      <w:pPr>
        <w:spacing w:line="228" w:lineRule="auto"/>
        <w:ind w:firstLine="567"/>
        <w:jc w:val="both"/>
        <w:rPr>
          <w:spacing w:val="-3"/>
          <w:kern w:val="2"/>
          <w:sz w:val="23"/>
          <w:szCs w:val="23"/>
        </w:rPr>
      </w:pPr>
      <w:r w:rsidRPr="00F942D3">
        <w:rPr>
          <w:spacing w:val="-3"/>
          <w:kern w:val="2"/>
          <w:sz w:val="23"/>
          <w:szCs w:val="23"/>
        </w:rPr>
        <w:t xml:space="preserve">а также иные </w:t>
      </w:r>
      <w:r w:rsidR="000E5F55" w:rsidRPr="00F942D3">
        <w:rPr>
          <w:spacing w:val="-3"/>
          <w:kern w:val="2"/>
          <w:sz w:val="23"/>
          <w:szCs w:val="23"/>
        </w:rPr>
        <w:t xml:space="preserve">ситуации, </w:t>
      </w:r>
      <w:r w:rsidRPr="00F942D3">
        <w:rPr>
          <w:spacing w:val="-3"/>
          <w:kern w:val="2"/>
          <w:sz w:val="23"/>
          <w:szCs w:val="23"/>
        </w:rPr>
        <w:t xml:space="preserve">при наступлении </w:t>
      </w:r>
      <w:r w:rsidR="000E5F55" w:rsidRPr="00F942D3">
        <w:rPr>
          <w:spacing w:val="-3"/>
          <w:kern w:val="2"/>
          <w:sz w:val="23"/>
          <w:szCs w:val="23"/>
        </w:rPr>
        <w:t>которых возможен</w:t>
      </w:r>
      <w:r w:rsidRPr="00F942D3">
        <w:rPr>
          <w:spacing w:val="-3"/>
          <w:kern w:val="2"/>
          <w:sz w:val="23"/>
          <w:szCs w:val="23"/>
        </w:rPr>
        <w:t xml:space="preserve"> несанкционированный доступ к информации</w:t>
      </w:r>
      <w:r w:rsidR="000E5F55" w:rsidRPr="00F942D3">
        <w:rPr>
          <w:spacing w:val="-3"/>
          <w:kern w:val="2"/>
          <w:sz w:val="23"/>
          <w:szCs w:val="23"/>
        </w:rPr>
        <w:t>, содержащ</w:t>
      </w:r>
      <w:r w:rsidR="004C1098" w:rsidRPr="00F942D3">
        <w:rPr>
          <w:spacing w:val="-3"/>
          <w:kern w:val="2"/>
          <w:sz w:val="23"/>
          <w:szCs w:val="23"/>
        </w:rPr>
        <w:t>ей</w:t>
      </w:r>
      <w:r w:rsidR="000E5F55" w:rsidRPr="00F942D3">
        <w:rPr>
          <w:spacing w:val="-3"/>
          <w:kern w:val="2"/>
          <w:sz w:val="23"/>
          <w:szCs w:val="23"/>
        </w:rPr>
        <w:t>ся в таких SMS- / e-mail-сообщениях</w:t>
      </w:r>
      <w:r w:rsidR="000E5F55" w:rsidRPr="00F942D3">
        <w:rPr>
          <w:spacing w:val="-3"/>
          <w:kern w:val="2"/>
          <w:sz w:val="23"/>
          <w:szCs w:val="23"/>
          <w:shd w:val="clear" w:color="auto" w:fill="FFFFFF"/>
        </w:rPr>
        <w:t>.</w:t>
      </w:r>
      <w:r w:rsidR="000E5F55" w:rsidRPr="00F942D3">
        <w:rPr>
          <w:spacing w:val="-3"/>
          <w:kern w:val="2"/>
          <w:sz w:val="23"/>
          <w:szCs w:val="23"/>
        </w:rPr>
        <w:t xml:space="preserve">  </w:t>
      </w:r>
    </w:p>
    <w:p w14:paraId="1DF3FBE4" w14:textId="77777777" w:rsidR="000E5F55" w:rsidRPr="00F942D3" w:rsidRDefault="000E5F55" w:rsidP="00B34D57">
      <w:pPr>
        <w:spacing w:line="228" w:lineRule="auto"/>
        <w:ind w:firstLine="709"/>
        <w:jc w:val="both"/>
        <w:rPr>
          <w:spacing w:val="-3"/>
          <w:kern w:val="2"/>
          <w:sz w:val="23"/>
          <w:szCs w:val="23"/>
        </w:rPr>
      </w:pPr>
    </w:p>
    <w:p w14:paraId="34131C97" w14:textId="77777777" w:rsidR="00DD7C0B" w:rsidRPr="00F942D3" w:rsidRDefault="00DD7C0B" w:rsidP="00B34D57">
      <w:pPr>
        <w:pStyle w:val="2"/>
        <w:spacing w:before="0" w:line="228" w:lineRule="auto"/>
        <w:jc w:val="center"/>
        <w:rPr>
          <w:rFonts w:ascii="Times New Roman" w:hAnsi="Times New Roman"/>
          <w:color w:val="auto"/>
          <w:spacing w:val="-3"/>
          <w:kern w:val="2"/>
          <w:sz w:val="23"/>
          <w:szCs w:val="23"/>
          <w:lang w:val="x-none" w:eastAsia="x-none"/>
        </w:rPr>
      </w:pPr>
      <w:bookmarkStart w:id="92" w:name="_Toc98331083"/>
      <w:bookmarkStart w:id="93" w:name="_Toc109652413"/>
      <w:r w:rsidRPr="00F942D3">
        <w:rPr>
          <w:rFonts w:ascii="Times New Roman" w:hAnsi="Times New Roman"/>
          <w:color w:val="auto"/>
          <w:spacing w:val="-3"/>
          <w:kern w:val="2"/>
          <w:sz w:val="23"/>
          <w:szCs w:val="23"/>
          <w:lang w:val="x-none" w:eastAsia="x-none"/>
        </w:rPr>
        <w:t>3. Обработка Банком персональных данных Уполномоченных лиц Клиента / Акцептанта / Депонента / Бенефициара</w:t>
      </w:r>
      <w:bookmarkEnd w:id="92"/>
      <w:bookmarkEnd w:id="93"/>
    </w:p>
    <w:p w14:paraId="5C3CA0A0" w14:textId="77777777" w:rsidR="00DD7C0B" w:rsidRPr="00F942D3" w:rsidRDefault="00DD7C0B" w:rsidP="00B34D57">
      <w:pPr>
        <w:spacing w:line="228" w:lineRule="auto"/>
        <w:ind w:firstLine="709"/>
        <w:jc w:val="both"/>
        <w:rPr>
          <w:spacing w:val="-3"/>
          <w:kern w:val="2"/>
          <w:sz w:val="16"/>
          <w:szCs w:val="16"/>
        </w:rPr>
      </w:pPr>
    </w:p>
    <w:p w14:paraId="1CEAF6D0" w14:textId="77777777" w:rsidR="00DD7C0B" w:rsidRPr="00F942D3" w:rsidRDefault="00DD7C0B" w:rsidP="003E28C2">
      <w:pPr>
        <w:spacing w:line="228" w:lineRule="auto"/>
        <w:ind w:firstLine="567"/>
        <w:jc w:val="both"/>
        <w:rPr>
          <w:spacing w:val="-3"/>
          <w:kern w:val="2"/>
          <w:sz w:val="23"/>
          <w:szCs w:val="23"/>
        </w:rPr>
      </w:pPr>
      <w:r w:rsidRPr="00F942D3">
        <w:rPr>
          <w:spacing w:val="-3"/>
          <w:kern w:val="2"/>
          <w:sz w:val="23"/>
          <w:szCs w:val="23"/>
        </w:rPr>
        <w:t>3.1. Присоединяясь к ДКБО</w:t>
      </w:r>
      <w:r w:rsidR="00A650CB" w:rsidRPr="00F942D3">
        <w:rPr>
          <w:spacing w:val="-3"/>
          <w:kern w:val="2"/>
          <w:sz w:val="23"/>
          <w:szCs w:val="23"/>
        </w:rPr>
        <w:t>, а также предоставляя Банку в целях получения Банковских продуктов / Услуг заявления, заявки, анкеты и иные предусмотренные законодательством Российской Федерации, нормативными актами Банка России, внутренними но</w:t>
      </w:r>
      <w:r w:rsidR="00321F04" w:rsidRPr="00F942D3">
        <w:rPr>
          <w:spacing w:val="-3"/>
          <w:kern w:val="2"/>
          <w:sz w:val="23"/>
          <w:szCs w:val="23"/>
        </w:rPr>
        <w:t xml:space="preserve">рмативными документами Банка и </w:t>
      </w:r>
      <w:r w:rsidR="00A650CB" w:rsidRPr="00F942D3">
        <w:rPr>
          <w:spacing w:val="-3"/>
          <w:kern w:val="2"/>
          <w:sz w:val="23"/>
          <w:szCs w:val="23"/>
        </w:rPr>
        <w:t>Правилами по Банковским продуктам / Услугам документы и сведения, содержащие персональные данные Уполномоченных лиц</w:t>
      </w:r>
      <w:r w:rsidR="00D31B91" w:rsidRPr="00F942D3">
        <w:rPr>
          <w:spacing w:val="-3"/>
          <w:kern w:val="2"/>
          <w:sz w:val="23"/>
          <w:szCs w:val="23"/>
        </w:rPr>
        <w:t xml:space="preserve"> (далее – документ</w:t>
      </w:r>
      <w:r w:rsidR="00FD618C" w:rsidRPr="00F942D3">
        <w:rPr>
          <w:spacing w:val="-3"/>
          <w:kern w:val="2"/>
          <w:sz w:val="23"/>
          <w:szCs w:val="23"/>
        </w:rPr>
        <w:t>ы</w:t>
      </w:r>
      <w:r w:rsidR="00D31B91" w:rsidRPr="00F942D3">
        <w:rPr>
          <w:spacing w:val="-3"/>
          <w:kern w:val="2"/>
          <w:sz w:val="23"/>
          <w:szCs w:val="23"/>
        </w:rPr>
        <w:t>, содержащи</w:t>
      </w:r>
      <w:r w:rsidR="00FD618C" w:rsidRPr="00F942D3">
        <w:rPr>
          <w:spacing w:val="-3"/>
          <w:kern w:val="2"/>
          <w:sz w:val="23"/>
          <w:szCs w:val="23"/>
        </w:rPr>
        <w:t>е</w:t>
      </w:r>
      <w:r w:rsidR="00D31B91" w:rsidRPr="00F942D3">
        <w:rPr>
          <w:spacing w:val="-3"/>
          <w:kern w:val="2"/>
          <w:sz w:val="23"/>
          <w:szCs w:val="23"/>
        </w:rPr>
        <w:t xml:space="preserve"> ПД</w:t>
      </w:r>
      <w:r w:rsidR="00FD618C" w:rsidRPr="00F942D3">
        <w:rPr>
          <w:spacing w:val="-3"/>
          <w:kern w:val="2"/>
          <w:sz w:val="23"/>
          <w:szCs w:val="23"/>
        </w:rPr>
        <w:t>н</w:t>
      </w:r>
      <w:r w:rsidR="00D31B91" w:rsidRPr="00F942D3">
        <w:rPr>
          <w:spacing w:val="-3"/>
          <w:kern w:val="2"/>
          <w:sz w:val="23"/>
          <w:szCs w:val="23"/>
        </w:rPr>
        <w:t>)</w:t>
      </w:r>
      <w:r w:rsidRPr="00F942D3">
        <w:rPr>
          <w:spacing w:val="-3"/>
          <w:kern w:val="2"/>
          <w:sz w:val="23"/>
          <w:szCs w:val="23"/>
        </w:rPr>
        <w:t xml:space="preserve">, Клиент и другие Стороны (при </w:t>
      </w:r>
      <w:r w:rsidRPr="00F942D3">
        <w:rPr>
          <w:spacing w:val="-3"/>
          <w:kern w:val="2"/>
          <w:sz w:val="23"/>
          <w:szCs w:val="23"/>
        </w:rPr>
        <w:lastRenderedPageBreak/>
        <w:t xml:space="preserve">наличии) в соответствии с </w:t>
      </w:r>
      <w:hyperlink r:id="rId29" w:history="1">
        <w:r w:rsidRPr="00F942D3">
          <w:rPr>
            <w:rStyle w:val="a8"/>
            <w:color w:val="auto"/>
            <w:spacing w:val="-3"/>
            <w:kern w:val="2"/>
            <w:sz w:val="23"/>
            <w:szCs w:val="23"/>
            <w:u w:val="none"/>
          </w:rPr>
          <w:t>Законом о персональных данных</w:t>
        </w:r>
      </w:hyperlink>
      <w:r w:rsidRPr="00F942D3">
        <w:rPr>
          <w:spacing w:val="-3"/>
          <w:kern w:val="2"/>
          <w:sz w:val="23"/>
          <w:szCs w:val="23"/>
        </w:rPr>
        <w:t xml:space="preserve"> поручают Банку в лице его уполномоченных сотрудников и иных лиц, привлекаемых Банком, совершать с персональными данными Уполномоченных лиц Клиента / Акцептанта / Депонента / Бенефициара, представленными Стороной в Банк, действия,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и любых фотографических изображений (в том числе полученных при посещении офиса Банка путем проведения фотосъемки с его согласия) любым не запрещенным законодательством способом по усмотрению Банка.</w:t>
      </w:r>
    </w:p>
    <w:p w14:paraId="7D0B577C" w14:textId="77777777" w:rsidR="003677B2" w:rsidRPr="00F942D3" w:rsidRDefault="003677B2" w:rsidP="003E28C2">
      <w:pPr>
        <w:spacing w:line="228" w:lineRule="auto"/>
        <w:ind w:firstLine="567"/>
        <w:jc w:val="both"/>
        <w:rPr>
          <w:spacing w:val="-3"/>
          <w:kern w:val="2"/>
          <w:sz w:val="23"/>
          <w:szCs w:val="23"/>
        </w:rPr>
      </w:pPr>
      <w:r w:rsidRPr="00F942D3">
        <w:rPr>
          <w:spacing w:val="-3"/>
          <w:kern w:val="2"/>
          <w:sz w:val="23"/>
          <w:szCs w:val="23"/>
        </w:rPr>
        <w:t>Стороны пришли к соглашению, что перечень персональных данных Уполномоченных лиц, которые Клиент / Акцептант / Депонент / Бенефициар поручает обрабатывать Банку</w:t>
      </w:r>
      <w:r w:rsidR="00037882" w:rsidRPr="00F942D3">
        <w:rPr>
          <w:spacing w:val="-3"/>
          <w:kern w:val="2"/>
          <w:sz w:val="23"/>
          <w:szCs w:val="23"/>
        </w:rPr>
        <w:t>,</w:t>
      </w:r>
      <w:r w:rsidRPr="00F942D3">
        <w:rPr>
          <w:spacing w:val="-3"/>
          <w:kern w:val="2"/>
          <w:sz w:val="23"/>
          <w:szCs w:val="23"/>
        </w:rPr>
        <w:t xml:space="preserve"> включает сведения </w:t>
      </w:r>
      <w:r w:rsidR="00C01459" w:rsidRPr="00F942D3">
        <w:rPr>
          <w:spacing w:val="-3"/>
          <w:kern w:val="2"/>
          <w:sz w:val="23"/>
          <w:szCs w:val="23"/>
        </w:rPr>
        <w:t>о фамилии, имени, отчестве</w:t>
      </w:r>
      <w:r w:rsidR="00FD618C" w:rsidRPr="00F942D3">
        <w:rPr>
          <w:spacing w:val="-3"/>
          <w:kern w:val="2"/>
          <w:sz w:val="23"/>
          <w:szCs w:val="23"/>
        </w:rPr>
        <w:t xml:space="preserve"> (при </w:t>
      </w:r>
      <w:r w:rsidR="00C21E79" w:rsidRPr="00F942D3">
        <w:rPr>
          <w:spacing w:val="-3"/>
          <w:kern w:val="2"/>
          <w:sz w:val="23"/>
          <w:szCs w:val="23"/>
        </w:rPr>
        <w:t>наличии</w:t>
      </w:r>
      <w:r w:rsidR="00FD618C" w:rsidRPr="00F942D3">
        <w:rPr>
          <w:spacing w:val="-3"/>
          <w:kern w:val="2"/>
          <w:sz w:val="23"/>
          <w:szCs w:val="23"/>
        </w:rPr>
        <w:t>)</w:t>
      </w:r>
      <w:r w:rsidR="00321F04" w:rsidRPr="00F942D3">
        <w:rPr>
          <w:spacing w:val="-3"/>
          <w:kern w:val="2"/>
          <w:sz w:val="23"/>
          <w:szCs w:val="23"/>
        </w:rPr>
        <w:t>,</w:t>
      </w:r>
      <w:r w:rsidR="00C01459" w:rsidRPr="00F942D3">
        <w:rPr>
          <w:spacing w:val="-3"/>
          <w:kern w:val="2"/>
          <w:sz w:val="23"/>
          <w:szCs w:val="23"/>
        </w:rPr>
        <w:t xml:space="preserve"> а также иную </w:t>
      </w:r>
      <w:r w:rsidRPr="00F942D3">
        <w:rPr>
          <w:spacing w:val="-3"/>
          <w:kern w:val="2"/>
          <w:sz w:val="23"/>
          <w:szCs w:val="23"/>
        </w:rPr>
        <w:t>относящ</w:t>
      </w:r>
      <w:r w:rsidR="00C01459" w:rsidRPr="00F942D3">
        <w:rPr>
          <w:spacing w:val="-3"/>
          <w:kern w:val="2"/>
          <w:sz w:val="23"/>
          <w:szCs w:val="23"/>
        </w:rPr>
        <w:t>ую</w:t>
      </w:r>
      <w:r w:rsidRPr="00F942D3">
        <w:rPr>
          <w:spacing w:val="-3"/>
          <w:kern w:val="2"/>
          <w:sz w:val="23"/>
          <w:szCs w:val="23"/>
        </w:rPr>
        <w:t xml:space="preserve">ся к </w:t>
      </w:r>
      <w:r w:rsidR="00C01459" w:rsidRPr="00F942D3">
        <w:rPr>
          <w:spacing w:val="-3"/>
          <w:kern w:val="2"/>
          <w:sz w:val="23"/>
          <w:szCs w:val="23"/>
        </w:rPr>
        <w:t>Уполномоченн</w:t>
      </w:r>
      <w:r w:rsidR="00FD618C" w:rsidRPr="00F942D3">
        <w:rPr>
          <w:spacing w:val="-3"/>
          <w:kern w:val="2"/>
          <w:sz w:val="23"/>
          <w:szCs w:val="23"/>
        </w:rPr>
        <w:t>ым</w:t>
      </w:r>
      <w:r w:rsidR="00C01459" w:rsidRPr="00F942D3">
        <w:rPr>
          <w:spacing w:val="-3"/>
          <w:kern w:val="2"/>
          <w:sz w:val="23"/>
          <w:szCs w:val="23"/>
        </w:rPr>
        <w:t xml:space="preserve"> лиц</w:t>
      </w:r>
      <w:r w:rsidR="00FD618C" w:rsidRPr="00F942D3">
        <w:rPr>
          <w:spacing w:val="-3"/>
          <w:kern w:val="2"/>
          <w:sz w:val="23"/>
          <w:szCs w:val="23"/>
        </w:rPr>
        <w:t>ам</w:t>
      </w:r>
      <w:r w:rsidR="00C01459" w:rsidRPr="00F942D3">
        <w:rPr>
          <w:spacing w:val="-3"/>
          <w:kern w:val="2"/>
          <w:sz w:val="23"/>
          <w:szCs w:val="23"/>
        </w:rPr>
        <w:t xml:space="preserve"> информацию, которая </w:t>
      </w:r>
      <w:r w:rsidR="00D63E90" w:rsidRPr="00F942D3">
        <w:rPr>
          <w:spacing w:val="-3"/>
          <w:kern w:val="2"/>
          <w:sz w:val="23"/>
          <w:szCs w:val="23"/>
        </w:rPr>
        <w:t>содержится</w:t>
      </w:r>
      <w:r w:rsidR="00C01459" w:rsidRPr="00F942D3">
        <w:rPr>
          <w:spacing w:val="-3"/>
          <w:kern w:val="2"/>
          <w:sz w:val="23"/>
          <w:szCs w:val="23"/>
        </w:rPr>
        <w:t xml:space="preserve"> в </w:t>
      </w:r>
      <w:r w:rsidRPr="00F942D3">
        <w:rPr>
          <w:spacing w:val="-3"/>
          <w:kern w:val="2"/>
          <w:sz w:val="23"/>
          <w:szCs w:val="23"/>
        </w:rPr>
        <w:t>представленн</w:t>
      </w:r>
      <w:r w:rsidR="00FD618C" w:rsidRPr="00F942D3">
        <w:rPr>
          <w:spacing w:val="-3"/>
          <w:kern w:val="2"/>
          <w:sz w:val="23"/>
          <w:szCs w:val="23"/>
        </w:rPr>
        <w:t xml:space="preserve">ых </w:t>
      </w:r>
      <w:r w:rsidR="00D63E90" w:rsidRPr="00F942D3">
        <w:rPr>
          <w:spacing w:val="-3"/>
          <w:kern w:val="2"/>
          <w:sz w:val="23"/>
          <w:szCs w:val="23"/>
        </w:rPr>
        <w:t xml:space="preserve">Клиентом / Акцептантом / Депонентом / Бенефициаром </w:t>
      </w:r>
      <w:r w:rsidR="00FD618C" w:rsidRPr="00F942D3">
        <w:rPr>
          <w:spacing w:val="-3"/>
          <w:kern w:val="2"/>
          <w:sz w:val="23"/>
          <w:szCs w:val="23"/>
        </w:rPr>
        <w:t xml:space="preserve">в Банк </w:t>
      </w:r>
      <w:r w:rsidRPr="00F942D3">
        <w:rPr>
          <w:spacing w:val="-3"/>
          <w:kern w:val="2"/>
          <w:sz w:val="23"/>
          <w:szCs w:val="23"/>
        </w:rPr>
        <w:t>документах, содержащих ПД</w:t>
      </w:r>
      <w:r w:rsidR="00FD618C" w:rsidRPr="00F942D3">
        <w:rPr>
          <w:spacing w:val="-3"/>
          <w:kern w:val="2"/>
          <w:sz w:val="23"/>
          <w:szCs w:val="23"/>
        </w:rPr>
        <w:t>н</w:t>
      </w:r>
      <w:r w:rsidR="00D63E90" w:rsidRPr="00F942D3">
        <w:rPr>
          <w:spacing w:val="-3"/>
          <w:kern w:val="2"/>
          <w:sz w:val="23"/>
          <w:szCs w:val="23"/>
        </w:rPr>
        <w:t>.</w:t>
      </w:r>
    </w:p>
    <w:p w14:paraId="37282CA7" w14:textId="77777777" w:rsidR="00DD7C0B" w:rsidRPr="00F942D3" w:rsidRDefault="00DD7C0B" w:rsidP="003E28C2">
      <w:pPr>
        <w:spacing w:line="228" w:lineRule="auto"/>
        <w:ind w:firstLine="567"/>
        <w:jc w:val="both"/>
        <w:rPr>
          <w:spacing w:val="-3"/>
          <w:kern w:val="2"/>
          <w:sz w:val="23"/>
          <w:szCs w:val="23"/>
        </w:rPr>
      </w:pPr>
      <w:r w:rsidRPr="00F942D3">
        <w:rPr>
          <w:spacing w:val="-3"/>
          <w:kern w:val="2"/>
          <w:sz w:val="23"/>
          <w:szCs w:val="23"/>
        </w:rPr>
        <w:t xml:space="preserve">Настоящим Сторона, предоставившая в Банк персональные данные Уполномоченных лиц, подтверждает и гарантирует получение от Уполномоченных лиц </w:t>
      </w:r>
      <w:r w:rsidR="00FD618C" w:rsidRPr="00F942D3">
        <w:rPr>
          <w:spacing w:val="-3"/>
          <w:kern w:val="2"/>
          <w:sz w:val="23"/>
          <w:szCs w:val="23"/>
        </w:rPr>
        <w:t xml:space="preserve">добровольных и информированных </w:t>
      </w:r>
      <w:r w:rsidRPr="00F942D3">
        <w:rPr>
          <w:spacing w:val="-3"/>
          <w:kern w:val="2"/>
          <w:sz w:val="23"/>
          <w:szCs w:val="23"/>
        </w:rPr>
        <w:t>согласий на обработку и передачу Банку их персональных данных (далее – Согласия Уполномоченных лиц / Согласие Уполномоченного лица)</w:t>
      </w:r>
      <w:r w:rsidR="00FD618C" w:rsidRPr="00F942D3">
        <w:rPr>
          <w:spacing w:val="-3"/>
          <w:kern w:val="2"/>
          <w:sz w:val="23"/>
          <w:szCs w:val="23"/>
        </w:rPr>
        <w:t xml:space="preserve"> в объеме, соответствующем представленным в Банк документам, содержащим ПДн</w:t>
      </w:r>
      <w:r w:rsidRPr="00F942D3">
        <w:rPr>
          <w:spacing w:val="-3"/>
          <w:kern w:val="2"/>
          <w:sz w:val="23"/>
          <w:szCs w:val="23"/>
        </w:rPr>
        <w:t>.</w:t>
      </w:r>
    </w:p>
    <w:p w14:paraId="1B45DF35" w14:textId="77777777" w:rsidR="00DD7C0B" w:rsidRPr="00F942D3" w:rsidRDefault="00DD7C0B" w:rsidP="003E28C2">
      <w:pPr>
        <w:spacing w:line="228" w:lineRule="auto"/>
        <w:ind w:firstLine="567"/>
        <w:jc w:val="both"/>
        <w:rPr>
          <w:spacing w:val="-3"/>
          <w:kern w:val="2"/>
          <w:sz w:val="23"/>
          <w:szCs w:val="23"/>
        </w:rPr>
      </w:pPr>
      <w:r w:rsidRPr="00F942D3">
        <w:rPr>
          <w:spacing w:val="-3"/>
          <w:kern w:val="2"/>
          <w:sz w:val="23"/>
          <w:szCs w:val="23"/>
        </w:rPr>
        <w:t>Банк как лицо, осуществляющее обработку персональных данных по поручению Стороны, не обязан получать Согласия Уполномоченных лиц.</w:t>
      </w:r>
    </w:p>
    <w:p w14:paraId="6290B43E" w14:textId="77777777" w:rsidR="00DD7C0B" w:rsidRPr="00F942D3" w:rsidRDefault="00DD7C0B" w:rsidP="003E28C2">
      <w:pPr>
        <w:spacing w:line="228" w:lineRule="auto"/>
        <w:ind w:firstLine="567"/>
        <w:jc w:val="both"/>
        <w:rPr>
          <w:spacing w:val="-3"/>
          <w:kern w:val="2"/>
          <w:sz w:val="23"/>
          <w:szCs w:val="23"/>
        </w:rPr>
      </w:pPr>
      <w:r w:rsidRPr="00F942D3">
        <w:rPr>
          <w:spacing w:val="-3"/>
          <w:kern w:val="2"/>
          <w:sz w:val="23"/>
          <w:szCs w:val="23"/>
        </w:rPr>
        <w:t>Цель обработки Банком персональных данных Уполномоченных лиц – исполнение Банком обязательств, предусмотренных Договором КБО</w:t>
      </w:r>
      <w:r w:rsidR="00A650CB" w:rsidRPr="00F942D3">
        <w:rPr>
          <w:spacing w:val="-3"/>
          <w:kern w:val="2"/>
          <w:sz w:val="23"/>
          <w:szCs w:val="23"/>
        </w:rPr>
        <w:t xml:space="preserve"> и Договоро</w:t>
      </w:r>
      <w:r w:rsidR="00321F04" w:rsidRPr="00F942D3">
        <w:rPr>
          <w:spacing w:val="-3"/>
          <w:kern w:val="2"/>
          <w:sz w:val="23"/>
          <w:szCs w:val="23"/>
        </w:rPr>
        <w:t>м</w:t>
      </w:r>
      <w:r w:rsidR="00A650CB" w:rsidRPr="00F942D3">
        <w:rPr>
          <w:spacing w:val="-3"/>
          <w:kern w:val="2"/>
          <w:sz w:val="23"/>
          <w:szCs w:val="23"/>
        </w:rPr>
        <w:t xml:space="preserve"> по Банковским продуктам / Услугам</w:t>
      </w:r>
      <w:r w:rsidRPr="00F942D3">
        <w:rPr>
          <w:spacing w:val="-3"/>
          <w:kern w:val="2"/>
          <w:sz w:val="23"/>
          <w:szCs w:val="23"/>
        </w:rPr>
        <w:t>.</w:t>
      </w:r>
    </w:p>
    <w:p w14:paraId="645F8D02" w14:textId="77777777" w:rsidR="00DD7C0B" w:rsidRPr="00F942D3" w:rsidRDefault="00DD7C0B" w:rsidP="003E28C2">
      <w:pPr>
        <w:spacing w:line="228" w:lineRule="auto"/>
        <w:ind w:firstLine="567"/>
        <w:jc w:val="both"/>
        <w:rPr>
          <w:spacing w:val="-3"/>
          <w:kern w:val="2"/>
          <w:sz w:val="23"/>
          <w:szCs w:val="23"/>
        </w:rPr>
      </w:pPr>
      <w:r w:rsidRPr="00F942D3">
        <w:rPr>
          <w:spacing w:val="-3"/>
          <w:kern w:val="2"/>
          <w:sz w:val="23"/>
          <w:szCs w:val="23"/>
        </w:rPr>
        <w:t xml:space="preserve">Требования к защите обрабатываемых персональных данных, в том числе необходимые правовые, организационные и технические меры по защите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иных неправомерных действий в отношении персональных данных, определяются Банком самостоятельно с учетом требований </w:t>
      </w:r>
      <w:hyperlink r:id="rId30" w:history="1">
        <w:r w:rsidRPr="00F942D3">
          <w:rPr>
            <w:rStyle w:val="a8"/>
            <w:color w:val="auto"/>
            <w:spacing w:val="-3"/>
            <w:kern w:val="2"/>
            <w:sz w:val="23"/>
            <w:szCs w:val="23"/>
            <w:u w:val="none"/>
          </w:rPr>
          <w:t>Закона о персональных данных</w:t>
        </w:r>
      </w:hyperlink>
      <w:r w:rsidRPr="00F942D3">
        <w:rPr>
          <w:spacing w:val="-3"/>
          <w:kern w:val="2"/>
          <w:sz w:val="23"/>
          <w:szCs w:val="23"/>
        </w:rPr>
        <w:t>.</w:t>
      </w:r>
    </w:p>
    <w:p w14:paraId="40B16170" w14:textId="77777777" w:rsidR="00DD7C0B" w:rsidRPr="00F942D3" w:rsidRDefault="00DD7C0B" w:rsidP="003E28C2">
      <w:pPr>
        <w:spacing w:line="228" w:lineRule="auto"/>
        <w:ind w:firstLine="567"/>
        <w:jc w:val="both"/>
        <w:rPr>
          <w:spacing w:val="-3"/>
          <w:kern w:val="2"/>
          <w:sz w:val="23"/>
          <w:szCs w:val="23"/>
        </w:rPr>
      </w:pPr>
      <w:r w:rsidRPr="00F942D3">
        <w:rPr>
          <w:spacing w:val="-3"/>
          <w:kern w:val="2"/>
          <w:sz w:val="23"/>
          <w:szCs w:val="23"/>
        </w:rPr>
        <w:t xml:space="preserve">Согласие Уполномоченного лица действует в течение 5 (Пяти) лет с даты заключения Договора КБО. По истечении указанного срока действие Согласия Уполномоченного лица считается продленным на каждые следующие 5 (Пять) лет при условии отсутствия у Банка сведений о его отзыве. Согласие Уполномоченного лица может быть отозвано путем предоставления в Банк письменного заявления Стороны / Уполномоченного лица, при условии установления его личности. </w:t>
      </w:r>
    </w:p>
    <w:p w14:paraId="6FF3EC1D" w14:textId="77777777" w:rsidR="00DD7C0B" w:rsidRPr="00F942D3" w:rsidRDefault="00DD7C0B" w:rsidP="003E28C2">
      <w:pPr>
        <w:spacing w:line="228" w:lineRule="auto"/>
        <w:ind w:firstLine="567"/>
        <w:jc w:val="both"/>
        <w:rPr>
          <w:spacing w:val="-3"/>
          <w:kern w:val="2"/>
          <w:sz w:val="23"/>
          <w:szCs w:val="23"/>
        </w:rPr>
      </w:pPr>
      <w:r w:rsidRPr="00F942D3">
        <w:rPr>
          <w:spacing w:val="-3"/>
          <w:kern w:val="2"/>
          <w:sz w:val="23"/>
          <w:szCs w:val="23"/>
        </w:rPr>
        <w:t>В случае отзыва Стороной / Уполномоченным лицом Согласия Уполномоченного лица Банк вправе не прекращать обработку персональных данных и не уничтожать их в случаях, предусмотренных законодательством Российской Федерации, в том числе если сроки хранения персональных данных не истекли.</w:t>
      </w:r>
    </w:p>
    <w:p w14:paraId="7BB5F9FC" w14:textId="77777777" w:rsidR="00DD7C0B" w:rsidRPr="00F942D3" w:rsidRDefault="00DD7C0B" w:rsidP="003E28C2">
      <w:pPr>
        <w:spacing w:line="228" w:lineRule="auto"/>
        <w:ind w:firstLine="567"/>
        <w:jc w:val="both"/>
        <w:rPr>
          <w:spacing w:val="-3"/>
          <w:kern w:val="2"/>
          <w:sz w:val="23"/>
          <w:szCs w:val="23"/>
        </w:rPr>
      </w:pPr>
      <w:r w:rsidRPr="00F942D3">
        <w:rPr>
          <w:spacing w:val="-3"/>
          <w:kern w:val="2"/>
          <w:sz w:val="23"/>
          <w:szCs w:val="23"/>
        </w:rPr>
        <w:t xml:space="preserve">3.2. Банк обязан соблюдать принципы и правила обработки персональных данных, конфиденциальность персональных данных Уполномоченных лиц, обеспечивать безопасность персональных данных Уполномоченных лиц при их обработке в соответствии с требованиями, предусмотренными </w:t>
      </w:r>
      <w:hyperlink r:id="rId31" w:history="1">
        <w:r w:rsidRPr="00F942D3">
          <w:rPr>
            <w:rStyle w:val="a8"/>
            <w:color w:val="auto"/>
            <w:spacing w:val="-3"/>
            <w:kern w:val="2"/>
            <w:sz w:val="23"/>
            <w:szCs w:val="23"/>
            <w:u w:val="none"/>
          </w:rPr>
          <w:t>Законом о персональных данных</w:t>
        </w:r>
      </w:hyperlink>
      <w:r w:rsidRPr="00F942D3">
        <w:rPr>
          <w:spacing w:val="-3"/>
          <w:kern w:val="2"/>
          <w:sz w:val="23"/>
          <w:szCs w:val="23"/>
        </w:rPr>
        <w:t>, в том числе:</w:t>
      </w:r>
    </w:p>
    <w:p w14:paraId="0F4436A8" w14:textId="77777777" w:rsidR="00DD7C0B" w:rsidRPr="00F942D3" w:rsidRDefault="00DD7C0B" w:rsidP="003E28C2">
      <w:pPr>
        <w:spacing w:line="228" w:lineRule="auto"/>
        <w:ind w:firstLine="567"/>
        <w:jc w:val="both"/>
        <w:rPr>
          <w:rFonts w:eastAsia="Times New Roman"/>
          <w:iCs/>
          <w:spacing w:val="-3"/>
          <w:kern w:val="2"/>
          <w:sz w:val="23"/>
          <w:szCs w:val="23"/>
        </w:rPr>
      </w:pPr>
      <w:r w:rsidRPr="00F942D3">
        <w:rPr>
          <w:spacing w:val="-3"/>
          <w:kern w:val="2"/>
          <w:sz w:val="23"/>
          <w:szCs w:val="23"/>
        </w:rPr>
        <w:t>3.2</w:t>
      </w:r>
      <w:r w:rsidRPr="00F942D3">
        <w:rPr>
          <w:rFonts w:eastAsia="Times New Roman"/>
          <w:iCs/>
          <w:spacing w:val="-3"/>
          <w:kern w:val="2"/>
          <w:sz w:val="23"/>
          <w:szCs w:val="23"/>
        </w:rPr>
        <w:t>.1.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46F1731E" w14:textId="77777777" w:rsidR="00DD7C0B" w:rsidRPr="00F942D3" w:rsidRDefault="00DD7C0B" w:rsidP="003E28C2">
      <w:pPr>
        <w:spacing w:line="228" w:lineRule="auto"/>
        <w:ind w:firstLine="567"/>
        <w:jc w:val="both"/>
        <w:rPr>
          <w:rFonts w:eastAsia="Times New Roman"/>
          <w:iCs/>
          <w:spacing w:val="-3"/>
          <w:kern w:val="2"/>
          <w:sz w:val="23"/>
          <w:szCs w:val="23"/>
        </w:rPr>
      </w:pPr>
      <w:r w:rsidRPr="00F942D3">
        <w:rPr>
          <w:spacing w:val="-3"/>
          <w:kern w:val="2"/>
          <w:sz w:val="23"/>
          <w:szCs w:val="23"/>
        </w:rPr>
        <w:t>3.2</w:t>
      </w:r>
      <w:r w:rsidRPr="00F942D3">
        <w:rPr>
          <w:rFonts w:eastAsia="Times New Roman"/>
          <w:iCs/>
          <w:spacing w:val="-3"/>
          <w:kern w:val="2"/>
          <w:sz w:val="23"/>
          <w:szCs w:val="23"/>
        </w:rPr>
        <w:t xml:space="preserve">.2. Обеспечивать безопасность персональных данных, получаемых от Клиента / </w:t>
      </w:r>
      <w:r w:rsidRPr="00F942D3">
        <w:rPr>
          <w:spacing w:val="-3"/>
          <w:kern w:val="2"/>
          <w:sz w:val="23"/>
          <w:szCs w:val="23"/>
        </w:rPr>
        <w:t>Акцептант</w:t>
      </w:r>
      <w:r w:rsidRPr="00F942D3">
        <w:rPr>
          <w:rFonts w:eastAsia="Times New Roman"/>
          <w:iCs/>
          <w:spacing w:val="-3"/>
          <w:kern w:val="2"/>
          <w:sz w:val="23"/>
          <w:szCs w:val="23"/>
        </w:rPr>
        <w:t>а / Депонента / Бенефициара, путем:</w:t>
      </w:r>
    </w:p>
    <w:p w14:paraId="37DA268F" w14:textId="77777777" w:rsidR="00DD7C0B" w:rsidRPr="00F942D3" w:rsidRDefault="00DD7C0B" w:rsidP="003E28C2">
      <w:pPr>
        <w:spacing w:line="228" w:lineRule="auto"/>
        <w:ind w:firstLine="567"/>
        <w:jc w:val="both"/>
        <w:rPr>
          <w:iCs/>
          <w:spacing w:val="-3"/>
          <w:kern w:val="2"/>
          <w:sz w:val="23"/>
          <w:szCs w:val="23"/>
        </w:rPr>
      </w:pPr>
      <w:r w:rsidRPr="00F942D3">
        <w:rPr>
          <w:rFonts w:ascii="Symbol" w:hAnsi="Symbol"/>
          <w:spacing w:val="-3"/>
          <w:kern w:val="2"/>
          <w:sz w:val="23"/>
          <w:szCs w:val="23"/>
        </w:rPr>
        <w:t></w:t>
      </w:r>
      <w:r w:rsidRPr="00F942D3">
        <w:rPr>
          <w:spacing w:val="-3"/>
          <w:kern w:val="2"/>
          <w:sz w:val="23"/>
          <w:szCs w:val="23"/>
        </w:rPr>
        <w:t> </w:t>
      </w:r>
      <w:r w:rsidRPr="00F942D3">
        <w:rPr>
          <w:iCs/>
          <w:spacing w:val="-3"/>
          <w:kern w:val="2"/>
          <w:sz w:val="23"/>
          <w:szCs w:val="23"/>
        </w:rPr>
        <w:t>определения угроз безопасности персональных данных при их обработке в информационных системах персональных данных;</w:t>
      </w:r>
    </w:p>
    <w:p w14:paraId="4705FB90" w14:textId="77777777" w:rsidR="00DD7C0B" w:rsidRPr="00F942D3" w:rsidRDefault="00DD7C0B" w:rsidP="003E28C2">
      <w:pPr>
        <w:spacing w:line="228" w:lineRule="auto"/>
        <w:ind w:firstLine="567"/>
        <w:jc w:val="both"/>
        <w:rPr>
          <w:iCs/>
          <w:spacing w:val="-3"/>
          <w:kern w:val="2"/>
          <w:sz w:val="23"/>
          <w:szCs w:val="23"/>
        </w:rPr>
      </w:pPr>
      <w:r w:rsidRPr="00F942D3">
        <w:rPr>
          <w:rFonts w:ascii="Symbol" w:hAnsi="Symbol"/>
          <w:spacing w:val="-3"/>
          <w:kern w:val="2"/>
          <w:sz w:val="23"/>
          <w:szCs w:val="23"/>
        </w:rPr>
        <w:t></w:t>
      </w:r>
      <w:r w:rsidRPr="00F942D3">
        <w:rPr>
          <w:spacing w:val="-3"/>
          <w:kern w:val="2"/>
          <w:sz w:val="23"/>
          <w:szCs w:val="23"/>
        </w:rPr>
        <w:t> </w:t>
      </w:r>
      <w:r w:rsidRPr="00F942D3">
        <w:rPr>
          <w:iCs/>
          <w:spacing w:val="-3"/>
          <w:kern w:val="2"/>
          <w:sz w:val="23"/>
          <w:szCs w:val="23"/>
        </w:rPr>
        <w:t>применения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4B90A551" w14:textId="77777777" w:rsidR="00DD7C0B" w:rsidRPr="00F942D3" w:rsidRDefault="00DD7C0B" w:rsidP="003E28C2">
      <w:pPr>
        <w:spacing w:line="228" w:lineRule="auto"/>
        <w:ind w:firstLine="567"/>
        <w:jc w:val="both"/>
        <w:rPr>
          <w:iCs/>
          <w:spacing w:val="-3"/>
          <w:kern w:val="2"/>
          <w:sz w:val="23"/>
          <w:szCs w:val="23"/>
        </w:rPr>
      </w:pPr>
      <w:r w:rsidRPr="00F942D3">
        <w:rPr>
          <w:rFonts w:ascii="Symbol" w:hAnsi="Symbol"/>
          <w:spacing w:val="-3"/>
          <w:kern w:val="2"/>
          <w:sz w:val="23"/>
          <w:szCs w:val="23"/>
        </w:rPr>
        <w:t></w:t>
      </w:r>
      <w:r w:rsidRPr="00F942D3">
        <w:rPr>
          <w:spacing w:val="-3"/>
          <w:kern w:val="2"/>
          <w:sz w:val="23"/>
          <w:szCs w:val="23"/>
        </w:rPr>
        <w:t> </w:t>
      </w:r>
      <w:r w:rsidRPr="00F942D3">
        <w:rPr>
          <w:iCs/>
          <w:spacing w:val="-3"/>
          <w:kern w:val="2"/>
          <w:sz w:val="23"/>
          <w:szCs w:val="23"/>
        </w:rPr>
        <w:t>применения прошедших в установленном порядке процедуру оценки соответствия средств защиты информации;</w:t>
      </w:r>
    </w:p>
    <w:p w14:paraId="072304BF" w14:textId="77777777" w:rsidR="00DD7C0B" w:rsidRPr="00F942D3" w:rsidRDefault="00DD7C0B" w:rsidP="003E28C2">
      <w:pPr>
        <w:spacing w:line="228" w:lineRule="auto"/>
        <w:ind w:firstLine="567"/>
        <w:jc w:val="both"/>
        <w:rPr>
          <w:iCs/>
          <w:spacing w:val="-3"/>
          <w:kern w:val="2"/>
          <w:sz w:val="23"/>
          <w:szCs w:val="23"/>
        </w:rPr>
      </w:pPr>
      <w:r w:rsidRPr="00F942D3">
        <w:rPr>
          <w:rFonts w:ascii="Symbol" w:hAnsi="Symbol"/>
          <w:spacing w:val="-3"/>
          <w:kern w:val="2"/>
          <w:sz w:val="23"/>
          <w:szCs w:val="23"/>
        </w:rPr>
        <w:lastRenderedPageBreak/>
        <w:t></w:t>
      </w:r>
      <w:r w:rsidRPr="00F942D3">
        <w:rPr>
          <w:spacing w:val="-3"/>
          <w:kern w:val="2"/>
          <w:sz w:val="23"/>
          <w:szCs w:val="23"/>
        </w:rPr>
        <w:t> </w:t>
      </w:r>
      <w:r w:rsidRPr="00F942D3">
        <w:rPr>
          <w:iCs/>
          <w:spacing w:val="-3"/>
          <w:kern w:val="2"/>
          <w:sz w:val="23"/>
          <w:szCs w:val="23"/>
        </w:rPr>
        <w:t>оценки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6579D193" w14:textId="77777777" w:rsidR="00DD7C0B" w:rsidRPr="00F942D3" w:rsidRDefault="00DD7C0B" w:rsidP="003E28C2">
      <w:pPr>
        <w:spacing w:line="228" w:lineRule="auto"/>
        <w:ind w:firstLine="567"/>
        <w:jc w:val="both"/>
        <w:rPr>
          <w:iCs/>
          <w:spacing w:val="-3"/>
          <w:kern w:val="2"/>
          <w:sz w:val="23"/>
          <w:szCs w:val="23"/>
        </w:rPr>
      </w:pPr>
      <w:r w:rsidRPr="00F942D3">
        <w:rPr>
          <w:rFonts w:ascii="Symbol" w:hAnsi="Symbol"/>
          <w:spacing w:val="-3"/>
          <w:kern w:val="2"/>
          <w:sz w:val="23"/>
          <w:szCs w:val="23"/>
        </w:rPr>
        <w:t></w:t>
      </w:r>
      <w:r w:rsidRPr="00F942D3">
        <w:rPr>
          <w:spacing w:val="-3"/>
          <w:kern w:val="2"/>
          <w:sz w:val="23"/>
          <w:szCs w:val="23"/>
        </w:rPr>
        <w:t> </w:t>
      </w:r>
      <w:r w:rsidRPr="00F942D3">
        <w:rPr>
          <w:iCs/>
          <w:spacing w:val="-3"/>
          <w:kern w:val="2"/>
          <w:sz w:val="23"/>
          <w:szCs w:val="23"/>
        </w:rPr>
        <w:t>учета машинных носителей персональных данных;</w:t>
      </w:r>
    </w:p>
    <w:p w14:paraId="0D69EB78" w14:textId="77777777" w:rsidR="00DD7C0B" w:rsidRPr="00F942D3" w:rsidRDefault="00DD7C0B" w:rsidP="003E28C2">
      <w:pPr>
        <w:spacing w:line="228" w:lineRule="auto"/>
        <w:ind w:firstLine="567"/>
        <w:jc w:val="both"/>
        <w:rPr>
          <w:iCs/>
          <w:spacing w:val="-3"/>
          <w:kern w:val="2"/>
          <w:sz w:val="23"/>
          <w:szCs w:val="23"/>
        </w:rPr>
      </w:pPr>
      <w:r w:rsidRPr="00F942D3">
        <w:rPr>
          <w:rFonts w:ascii="Symbol" w:hAnsi="Symbol"/>
          <w:spacing w:val="-3"/>
          <w:kern w:val="2"/>
          <w:sz w:val="23"/>
          <w:szCs w:val="23"/>
        </w:rPr>
        <w:t></w:t>
      </w:r>
      <w:r w:rsidRPr="00F942D3">
        <w:rPr>
          <w:spacing w:val="-3"/>
          <w:kern w:val="2"/>
          <w:sz w:val="23"/>
          <w:szCs w:val="23"/>
        </w:rPr>
        <w:t> </w:t>
      </w:r>
      <w:r w:rsidRPr="00F942D3">
        <w:rPr>
          <w:iCs/>
          <w:spacing w:val="-3"/>
          <w:kern w:val="2"/>
          <w:sz w:val="23"/>
          <w:szCs w:val="23"/>
        </w:rPr>
        <w:t>обнаружения фактов несанкционированного доступа к персональным данным и принятия мер;</w:t>
      </w:r>
    </w:p>
    <w:p w14:paraId="337AFFC2" w14:textId="77777777" w:rsidR="00DD7C0B" w:rsidRPr="00F942D3" w:rsidRDefault="00DD7C0B" w:rsidP="003E28C2">
      <w:pPr>
        <w:spacing w:line="228" w:lineRule="auto"/>
        <w:ind w:firstLine="567"/>
        <w:jc w:val="both"/>
        <w:rPr>
          <w:iCs/>
          <w:spacing w:val="-3"/>
          <w:kern w:val="2"/>
          <w:sz w:val="23"/>
          <w:szCs w:val="23"/>
        </w:rPr>
      </w:pPr>
      <w:r w:rsidRPr="00F942D3">
        <w:rPr>
          <w:rFonts w:ascii="Symbol" w:hAnsi="Symbol"/>
          <w:spacing w:val="-3"/>
          <w:kern w:val="2"/>
          <w:sz w:val="23"/>
          <w:szCs w:val="23"/>
        </w:rPr>
        <w:t></w:t>
      </w:r>
      <w:r w:rsidRPr="00F942D3">
        <w:rPr>
          <w:spacing w:val="-3"/>
          <w:kern w:val="2"/>
          <w:sz w:val="23"/>
          <w:szCs w:val="23"/>
        </w:rPr>
        <w:t> </w:t>
      </w:r>
      <w:r w:rsidRPr="00F942D3">
        <w:rPr>
          <w:iCs/>
          <w:spacing w:val="-3"/>
          <w:kern w:val="2"/>
          <w:sz w:val="23"/>
          <w:szCs w:val="23"/>
        </w:rPr>
        <w:t>восстановления персональных данных, модифицированных или уничтоженных вследствие несанкционированного доступа к ним;</w:t>
      </w:r>
    </w:p>
    <w:p w14:paraId="10B292EA" w14:textId="77777777" w:rsidR="00DD7C0B" w:rsidRPr="00F942D3" w:rsidRDefault="00DD7C0B" w:rsidP="003E28C2">
      <w:pPr>
        <w:spacing w:line="228" w:lineRule="auto"/>
        <w:ind w:firstLine="567"/>
        <w:jc w:val="both"/>
        <w:rPr>
          <w:iCs/>
          <w:spacing w:val="-3"/>
          <w:kern w:val="2"/>
          <w:sz w:val="23"/>
          <w:szCs w:val="23"/>
        </w:rPr>
      </w:pPr>
      <w:r w:rsidRPr="00F942D3">
        <w:rPr>
          <w:rFonts w:ascii="Symbol" w:hAnsi="Symbol"/>
          <w:spacing w:val="-3"/>
          <w:kern w:val="2"/>
          <w:sz w:val="23"/>
          <w:szCs w:val="23"/>
        </w:rPr>
        <w:t></w:t>
      </w:r>
      <w:r w:rsidRPr="00F942D3">
        <w:rPr>
          <w:spacing w:val="-3"/>
          <w:kern w:val="2"/>
          <w:sz w:val="23"/>
          <w:szCs w:val="23"/>
        </w:rPr>
        <w:t> </w:t>
      </w:r>
      <w:r w:rsidRPr="00F942D3">
        <w:rPr>
          <w:iCs/>
          <w:spacing w:val="-3"/>
          <w:kern w:val="2"/>
          <w:sz w:val="23"/>
          <w:szCs w:val="23"/>
        </w:rPr>
        <w:t>установления правил доступа к персональным данным, обрабатываемым в информационной системе персональных данных, а также обеспечения регистрации и учета всех действий, совершаемых с персональными данными в информационной системе персональных данных;</w:t>
      </w:r>
    </w:p>
    <w:p w14:paraId="2DBAE1E4" w14:textId="77777777" w:rsidR="00D31B91" w:rsidRPr="00F942D3" w:rsidRDefault="00DD7C0B" w:rsidP="003E28C2">
      <w:pPr>
        <w:spacing w:line="228" w:lineRule="auto"/>
        <w:ind w:firstLine="567"/>
        <w:jc w:val="both"/>
        <w:rPr>
          <w:iCs/>
          <w:spacing w:val="-3"/>
          <w:kern w:val="2"/>
          <w:sz w:val="23"/>
          <w:szCs w:val="23"/>
        </w:rPr>
      </w:pPr>
      <w:r w:rsidRPr="00F942D3">
        <w:rPr>
          <w:rFonts w:ascii="Symbol" w:hAnsi="Symbol"/>
          <w:spacing w:val="-3"/>
          <w:kern w:val="2"/>
          <w:sz w:val="23"/>
          <w:szCs w:val="23"/>
        </w:rPr>
        <w:t></w:t>
      </w:r>
      <w:r w:rsidRPr="00F942D3">
        <w:rPr>
          <w:spacing w:val="-3"/>
          <w:kern w:val="2"/>
          <w:sz w:val="23"/>
          <w:szCs w:val="23"/>
        </w:rPr>
        <w:t> </w:t>
      </w:r>
      <w:r w:rsidRPr="00F942D3">
        <w:rPr>
          <w:iCs/>
          <w:spacing w:val="-3"/>
          <w:kern w:val="2"/>
          <w:sz w:val="23"/>
          <w:szCs w:val="23"/>
        </w:rPr>
        <w:t>контроля за принимаемыми мерами по обеспечению безопасности персональных данных и уровня защищенности информационных систем персональных данных</w:t>
      </w:r>
      <w:r w:rsidR="00321F04" w:rsidRPr="00F942D3">
        <w:rPr>
          <w:iCs/>
          <w:spacing w:val="-3"/>
          <w:kern w:val="2"/>
          <w:sz w:val="23"/>
          <w:szCs w:val="23"/>
        </w:rPr>
        <w:t>;</w:t>
      </w:r>
    </w:p>
    <w:p w14:paraId="7578BB38" w14:textId="77777777" w:rsidR="00DD7C0B" w:rsidRPr="00F942D3" w:rsidRDefault="00D31B91" w:rsidP="003E28C2">
      <w:pPr>
        <w:spacing w:line="228" w:lineRule="auto"/>
        <w:ind w:firstLine="567"/>
        <w:jc w:val="both"/>
        <w:rPr>
          <w:spacing w:val="-3"/>
          <w:kern w:val="2"/>
          <w:sz w:val="23"/>
          <w:szCs w:val="23"/>
        </w:rPr>
      </w:pPr>
      <w:r w:rsidRPr="00F942D3">
        <w:rPr>
          <w:rFonts w:ascii="Symbol" w:hAnsi="Symbol"/>
          <w:spacing w:val="-3"/>
          <w:kern w:val="2"/>
          <w:sz w:val="23"/>
          <w:szCs w:val="23"/>
        </w:rPr>
        <w:t></w:t>
      </w:r>
      <w:r w:rsidRPr="00F942D3">
        <w:rPr>
          <w:rFonts w:ascii="Symbol" w:hAnsi="Symbol"/>
          <w:spacing w:val="-3"/>
          <w:kern w:val="2"/>
          <w:sz w:val="23"/>
          <w:szCs w:val="23"/>
        </w:rPr>
        <w:t></w:t>
      </w:r>
      <w:r w:rsidRPr="00F942D3">
        <w:rPr>
          <w:iCs/>
          <w:spacing w:val="-3"/>
          <w:kern w:val="2"/>
          <w:sz w:val="23"/>
          <w:szCs w:val="23"/>
        </w:rPr>
        <w:t>принятия иных мер, направленных на обеспечение выполнения обязанностей, предусмотренных законодательством Российской Федерации в области защиты персональных данных</w:t>
      </w:r>
      <w:r w:rsidR="00DD7C0B" w:rsidRPr="00F942D3">
        <w:rPr>
          <w:spacing w:val="-3"/>
          <w:kern w:val="2"/>
          <w:sz w:val="23"/>
          <w:szCs w:val="23"/>
        </w:rPr>
        <w:t>.</w:t>
      </w:r>
    </w:p>
    <w:p w14:paraId="33B359EB" w14:textId="77777777" w:rsidR="00DD7C0B" w:rsidRPr="00F942D3" w:rsidRDefault="00DD7C0B" w:rsidP="003E28C2">
      <w:pPr>
        <w:spacing w:line="228" w:lineRule="auto"/>
        <w:ind w:firstLine="567"/>
        <w:jc w:val="both"/>
        <w:rPr>
          <w:spacing w:val="-3"/>
          <w:kern w:val="2"/>
          <w:sz w:val="23"/>
          <w:szCs w:val="23"/>
        </w:rPr>
      </w:pPr>
      <w:r w:rsidRPr="00F942D3">
        <w:rPr>
          <w:spacing w:val="-3"/>
          <w:kern w:val="2"/>
          <w:sz w:val="23"/>
          <w:szCs w:val="23"/>
        </w:rPr>
        <w:t>3.3. Банк вправе требовать от Клиента и других Сторон (при наличии) предоставления Банку Согласия Уполномоченного лица.</w:t>
      </w:r>
    </w:p>
    <w:p w14:paraId="028D488B" w14:textId="77777777" w:rsidR="00DD7C0B" w:rsidRPr="00F942D3" w:rsidRDefault="00DD7C0B" w:rsidP="003E28C2">
      <w:pPr>
        <w:spacing w:line="228" w:lineRule="auto"/>
        <w:ind w:firstLine="567"/>
        <w:jc w:val="both"/>
        <w:rPr>
          <w:spacing w:val="-3"/>
          <w:kern w:val="2"/>
          <w:sz w:val="23"/>
          <w:szCs w:val="23"/>
        </w:rPr>
      </w:pPr>
      <w:r w:rsidRPr="00F942D3">
        <w:rPr>
          <w:spacing w:val="-3"/>
          <w:kern w:val="2"/>
          <w:sz w:val="23"/>
          <w:szCs w:val="23"/>
        </w:rPr>
        <w:t>3.4. Клиент и другие Стороны (при наличии) обязаны:</w:t>
      </w:r>
    </w:p>
    <w:p w14:paraId="0124AA82" w14:textId="77777777" w:rsidR="00DD7C0B" w:rsidRPr="00F942D3" w:rsidRDefault="00DD7C0B" w:rsidP="003E28C2">
      <w:pPr>
        <w:spacing w:line="228" w:lineRule="auto"/>
        <w:ind w:firstLine="567"/>
        <w:jc w:val="both"/>
        <w:rPr>
          <w:spacing w:val="-3"/>
          <w:kern w:val="2"/>
          <w:sz w:val="23"/>
          <w:szCs w:val="23"/>
        </w:rPr>
      </w:pPr>
      <w:r w:rsidRPr="00F942D3">
        <w:rPr>
          <w:spacing w:val="-3"/>
          <w:kern w:val="2"/>
          <w:sz w:val="23"/>
          <w:szCs w:val="23"/>
        </w:rPr>
        <w:t xml:space="preserve">3.4.1. Получить Согласия Уполномоченных лиц на обработку Банком их персональных данных в соответствии с требованиями </w:t>
      </w:r>
      <w:hyperlink r:id="rId32" w:history="1">
        <w:r w:rsidRPr="00F942D3">
          <w:rPr>
            <w:rStyle w:val="a8"/>
            <w:color w:val="auto"/>
            <w:spacing w:val="-3"/>
            <w:kern w:val="2"/>
            <w:sz w:val="23"/>
            <w:szCs w:val="23"/>
            <w:u w:val="none"/>
          </w:rPr>
          <w:t>Закона о персональных данных</w:t>
        </w:r>
      </w:hyperlink>
      <w:r w:rsidRPr="00F942D3">
        <w:rPr>
          <w:spacing w:val="-3"/>
          <w:kern w:val="2"/>
          <w:sz w:val="23"/>
          <w:szCs w:val="23"/>
        </w:rPr>
        <w:t>.</w:t>
      </w:r>
    </w:p>
    <w:p w14:paraId="76ADDE92" w14:textId="77777777" w:rsidR="00DD7C0B" w:rsidRPr="00F942D3" w:rsidRDefault="00DD7C0B" w:rsidP="003E28C2">
      <w:pPr>
        <w:spacing w:line="228" w:lineRule="auto"/>
        <w:ind w:firstLine="567"/>
        <w:jc w:val="both"/>
        <w:rPr>
          <w:spacing w:val="-3"/>
          <w:kern w:val="2"/>
          <w:sz w:val="23"/>
          <w:szCs w:val="23"/>
        </w:rPr>
      </w:pPr>
      <w:r w:rsidRPr="00F942D3">
        <w:rPr>
          <w:spacing w:val="-3"/>
          <w:kern w:val="2"/>
          <w:sz w:val="23"/>
          <w:szCs w:val="23"/>
        </w:rPr>
        <w:t xml:space="preserve">3.4.2. Обеспечить выполнение требований </w:t>
      </w:r>
      <w:hyperlink r:id="rId33" w:history="1">
        <w:r w:rsidRPr="00F942D3">
          <w:rPr>
            <w:rStyle w:val="a8"/>
            <w:color w:val="auto"/>
            <w:spacing w:val="-3"/>
            <w:kern w:val="2"/>
            <w:sz w:val="23"/>
            <w:szCs w:val="23"/>
            <w:u w:val="none"/>
          </w:rPr>
          <w:t>Закона о персональных данных</w:t>
        </w:r>
      </w:hyperlink>
      <w:r w:rsidRPr="00F942D3">
        <w:rPr>
          <w:spacing w:val="-3"/>
          <w:kern w:val="2"/>
          <w:sz w:val="23"/>
          <w:szCs w:val="23"/>
        </w:rPr>
        <w:t xml:space="preserve"> при передаче персональных данных Уполномоченных лиц в Банк.</w:t>
      </w:r>
    </w:p>
    <w:p w14:paraId="0740715C" w14:textId="77777777" w:rsidR="00DD7C0B" w:rsidRPr="00F942D3" w:rsidRDefault="00DD7C0B" w:rsidP="003E28C2">
      <w:pPr>
        <w:spacing w:line="228" w:lineRule="auto"/>
        <w:ind w:firstLine="567"/>
        <w:jc w:val="both"/>
        <w:rPr>
          <w:spacing w:val="-3"/>
          <w:kern w:val="2"/>
          <w:sz w:val="23"/>
          <w:szCs w:val="23"/>
        </w:rPr>
      </w:pPr>
      <w:r w:rsidRPr="00F942D3">
        <w:rPr>
          <w:spacing w:val="-3"/>
          <w:kern w:val="2"/>
          <w:sz w:val="23"/>
          <w:szCs w:val="23"/>
        </w:rPr>
        <w:t xml:space="preserve">3.4.3. Предоставить Банку Согласие Уполномоченного лица не позднее 7 (Семи) рабочих дней со дня получения требования Банка. Предусмотренная настоящим пунктом обязанность считается надлежащим образом исполненной Стороной в случае предоставления оригинала или надлежащим образом удостоверенной копии Согласия Уполномоченного лица, оформленного в соответствии с требованиями </w:t>
      </w:r>
      <w:hyperlink r:id="rId34" w:history="1">
        <w:r w:rsidRPr="00F942D3">
          <w:rPr>
            <w:rStyle w:val="a8"/>
            <w:color w:val="auto"/>
            <w:spacing w:val="-3"/>
            <w:kern w:val="2"/>
            <w:sz w:val="23"/>
            <w:szCs w:val="23"/>
            <w:u w:val="none"/>
          </w:rPr>
          <w:t>Закона о персональных данных</w:t>
        </w:r>
      </w:hyperlink>
      <w:r w:rsidRPr="00F942D3">
        <w:rPr>
          <w:spacing w:val="-3"/>
          <w:kern w:val="2"/>
          <w:sz w:val="23"/>
          <w:szCs w:val="23"/>
        </w:rPr>
        <w:t>.</w:t>
      </w:r>
    </w:p>
    <w:p w14:paraId="4E49937D" w14:textId="77777777" w:rsidR="000E5A3B" w:rsidRPr="00F942D3" w:rsidRDefault="000E5A3B" w:rsidP="00B34D57">
      <w:pPr>
        <w:spacing w:line="228" w:lineRule="auto"/>
        <w:ind w:firstLine="709"/>
        <w:jc w:val="both"/>
        <w:rPr>
          <w:spacing w:val="-3"/>
          <w:kern w:val="2"/>
          <w:sz w:val="23"/>
          <w:szCs w:val="23"/>
        </w:rPr>
      </w:pPr>
    </w:p>
    <w:p w14:paraId="77ABFDAB" w14:textId="77777777" w:rsidR="00DD7C0B" w:rsidRPr="00F942D3" w:rsidRDefault="00DD7C0B" w:rsidP="00B34D57">
      <w:pPr>
        <w:pStyle w:val="2"/>
        <w:spacing w:before="0" w:line="228" w:lineRule="auto"/>
        <w:ind w:left="142"/>
        <w:jc w:val="center"/>
        <w:rPr>
          <w:rFonts w:ascii="Times New Roman" w:hAnsi="Times New Roman"/>
          <w:color w:val="auto"/>
          <w:spacing w:val="-3"/>
          <w:kern w:val="2"/>
          <w:sz w:val="23"/>
          <w:szCs w:val="23"/>
          <w:lang w:eastAsia="x-none"/>
        </w:rPr>
      </w:pPr>
      <w:bookmarkStart w:id="94" w:name="_Toc98331084"/>
      <w:bookmarkStart w:id="95" w:name="_Toc109652414"/>
      <w:bookmarkStart w:id="96" w:name="_Ref114824820"/>
      <w:r w:rsidRPr="00F942D3">
        <w:rPr>
          <w:rFonts w:ascii="Times New Roman" w:hAnsi="Times New Roman"/>
          <w:color w:val="auto"/>
          <w:spacing w:val="-3"/>
          <w:kern w:val="2"/>
          <w:sz w:val="23"/>
          <w:szCs w:val="23"/>
          <w:lang w:eastAsia="x-none"/>
        </w:rPr>
        <w:t>4. Выполнение Банком функций налогового агента по исчислению, удержанию и уплате в бюджет Российской Федерации налога на прибыль с доходов иностранных организаций</w:t>
      </w:r>
      <w:bookmarkEnd w:id="94"/>
      <w:bookmarkEnd w:id="95"/>
      <w:bookmarkEnd w:id="96"/>
      <w:r w:rsidRPr="00F942D3">
        <w:rPr>
          <w:rFonts w:ascii="Times New Roman" w:hAnsi="Times New Roman"/>
          <w:color w:val="auto"/>
          <w:spacing w:val="-3"/>
          <w:kern w:val="2"/>
          <w:sz w:val="23"/>
          <w:szCs w:val="23"/>
          <w:lang w:eastAsia="x-none"/>
        </w:rPr>
        <w:t xml:space="preserve"> </w:t>
      </w:r>
    </w:p>
    <w:p w14:paraId="1C2F9278" w14:textId="77777777" w:rsidR="00DD7C0B" w:rsidRPr="00F942D3" w:rsidRDefault="00DD7C0B" w:rsidP="00B34D57">
      <w:pPr>
        <w:widowControl w:val="0"/>
        <w:suppressAutoHyphens/>
        <w:spacing w:line="228" w:lineRule="auto"/>
        <w:ind w:firstLine="709"/>
        <w:jc w:val="both"/>
        <w:rPr>
          <w:spacing w:val="-3"/>
          <w:kern w:val="2"/>
          <w:sz w:val="16"/>
          <w:szCs w:val="16"/>
        </w:rPr>
      </w:pPr>
    </w:p>
    <w:p w14:paraId="6812B71F" w14:textId="77777777" w:rsidR="00DD7C0B" w:rsidRPr="00F942D3" w:rsidRDefault="00DD7C0B" w:rsidP="003E28C2">
      <w:pPr>
        <w:widowControl w:val="0"/>
        <w:suppressAutoHyphens/>
        <w:spacing w:line="228" w:lineRule="auto"/>
        <w:ind w:firstLine="567"/>
        <w:jc w:val="both"/>
        <w:rPr>
          <w:spacing w:val="-3"/>
          <w:kern w:val="2"/>
          <w:sz w:val="23"/>
          <w:szCs w:val="23"/>
        </w:rPr>
      </w:pPr>
      <w:r w:rsidRPr="00F942D3">
        <w:rPr>
          <w:spacing w:val="-3"/>
          <w:kern w:val="2"/>
          <w:sz w:val="23"/>
          <w:szCs w:val="23"/>
        </w:rPr>
        <w:t>4.1</w:t>
      </w:r>
      <w:r w:rsidRPr="00F942D3">
        <w:rPr>
          <w:spacing w:val="-3"/>
          <w:kern w:val="2"/>
          <w:sz w:val="23"/>
        </w:rPr>
        <w:t>.</w:t>
      </w:r>
      <w:r w:rsidRPr="00F942D3">
        <w:rPr>
          <w:spacing w:val="-3"/>
          <w:kern w:val="2"/>
          <w:sz w:val="23"/>
          <w:szCs w:val="23"/>
        </w:rPr>
        <w:t xml:space="preserve"> В случае если </w:t>
      </w:r>
      <w:r w:rsidRPr="00F942D3">
        <w:rPr>
          <w:spacing w:val="-3"/>
          <w:kern w:val="2"/>
          <w:sz w:val="23"/>
        </w:rPr>
        <w:t xml:space="preserve">Договором КБО </w:t>
      </w:r>
      <w:r w:rsidR="0043396D" w:rsidRPr="00F942D3">
        <w:rPr>
          <w:spacing w:val="-3"/>
          <w:kern w:val="2"/>
          <w:sz w:val="23"/>
        </w:rPr>
        <w:t>и</w:t>
      </w:r>
      <w:r w:rsidRPr="00F942D3">
        <w:rPr>
          <w:spacing w:val="-3"/>
          <w:kern w:val="2"/>
          <w:sz w:val="23"/>
        </w:rPr>
        <w:t>/</w:t>
      </w:r>
      <w:r w:rsidR="0043396D" w:rsidRPr="00F942D3">
        <w:rPr>
          <w:spacing w:val="-3"/>
          <w:kern w:val="2"/>
          <w:sz w:val="23"/>
        </w:rPr>
        <w:t>или</w:t>
      </w:r>
      <w:r w:rsidRPr="00F942D3">
        <w:rPr>
          <w:spacing w:val="-3"/>
          <w:kern w:val="2"/>
          <w:sz w:val="23"/>
        </w:rPr>
        <w:t xml:space="preserve"> Договором о предоставлении Банковского продукта / Услуги, в том числе дополнительными соглашениями к нему, предусмотрено размещение денежных средств во вклады (депозиты) и</w:t>
      </w:r>
      <w:r w:rsidR="00144C1D" w:rsidRPr="00F942D3">
        <w:rPr>
          <w:spacing w:val="-3"/>
          <w:kern w:val="2"/>
          <w:sz w:val="23"/>
        </w:rPr>
        <w:t>/</w:t>
      </w:r>
      <w:r w:rsidRPr="00F942D3">
        <w:rPr>
          <w:snapToGrid w:val="0"/>
          <w:spacing w:val="-3"/>
          <w:kern w:val="2"/>
          <w:sz w:val="23"/>
          <w:szCs w:val="23"/>
        </w:rPr>
        <w:t xml:space="preserve">или начисление процентов на остатки денежных средств, находящихся на Счете, и </w:t>
      </w:r>
      <w:r w:rsidRPr="00F942D3">
        <w:rPr>
          <w:spacing w:val="-3"/>
          <w:kern w:val="2"/>
          <w:sz w:val="23"/>
          <w:szCs w:val="23"/>
        </w:rPr>
        <w:t xml:space="preserve">Клиентом является юридическое лицо, учрежденное или зарегистрированное в иностранной юрисдикции, Банк с учетом применения положений международных соглашений Российской Федерации по вопросам налогообложения и </w:t>
      </w:r>
      <w:hyperlink r:id="rId35" w:history="1">
        <w:r w:rsidRPr="00F942D3">
          <w:rPr>
            <w:rStyle w:val="a8"/>
            <w:color w:val="auto"/>
            <w:spacing w:val="-3"/>
            <w:kern w:val="2"/>
            <w:sz w:val="23"/>
            <w:szCs w:val="23"/>
            <w:u w:val="none"/>
          </w:rPr>
          <w:t>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 ноября 2016 г.</w:t>
        </w:r>
      </w:hyperlink>
      <w:r w:rsidRPr="00F942D3">
        <w:rPr>
          <w:spacing w:val="-3"/>
          <w:kern w:val="2"/>
          <w:sz w:val="23"/>
          <w:szCs w:val="23"/>
        </w:rPr>
        <w:t xml:space="preserve"> (далее – Конвенция) выполняет функции налогового агента по исчислению, удержанию и уплате в бюджет Российской Федерации налога на прибыль с доходов иностранных организаций с процентов, начисленных на суммы остатков денежных средств на Счете Клиента.</w:t>
      </w:r>
    </w:p>
    <w:p w14:paraId="3107FC93" w14:textId="77777777" w:rsidR="00DD7C0B" w:rsidRPr="00F942D3" w:rsidRDefault="00DD7C0B" w:rsidP="003E28C2">
      <w:pPr>
        <w:widowControl w:val="0"/>
        <w:suppressAutoHyphens/>
        <w:spacing w:line="228" w:lineRule="auto"/>
        <w:ind w:firstLine="567"/>
        <w:jc w:val="both"/>
        <w:rPr>
          <w:spacing w:val="-3"/>
          <w:kern w:val="2"/>
          <w:sz w:val="23"/>
          <w:szCs w:val="23"/>
        </w:rPr>
      </w:pPr>
      <w:r w:rsidRPr="00F942D3">
        <w:rPr>
          <w:spacing w:val="-3"/>
          <w:kern w:val="2"/>
          <w:sz w:val="23"/>
          <w:szCs w:val="23"/>
        </w:rPr>
        <w:t>Выплата процентов Клиенту – юридическому лицу, учрежденному или зарегистрированному в иностранной юрисдикции, осуществляется за вычетом удержанного Банком налога на прибыль с доходов иностранных организаций.</w:t>
      </w:r>
    </w:p>
    <w:p w14:paraId="1A7164DA" w14:textId="77777777" w:rsidR="00DD7C0B" w:rsidRPr="00F942D3" w:rsidRDefault="00DD7C0B" w:rsidP="003E28C2">
      <w:pPr>
        <w:spacing w:line="228" w:lineRule="auto"/>
        <w:ind w:firstLine="567"/>
        <w:jc w:val="both"/>
        <w:rPr>
          <w:spacing w:val="-3"/>
          <w:kern w:val="2"/>
          <w:sz w:val="23"/>
          <w:szCs w:val="23"/>
        </w:rPr>
      </w:pPr>
      <w:r w:rsidRPr="00F942D3">
        <w:rPr>
          <w:spacing w:val="-3"/>
          <w:kern w:val="2"/>
          <w:sz w:val="23"/>
          <w:szCs w:val="23"/>
        </w:rPr>
        <w:t>4.2. Для применения Банком положений международных соглашений Российской Федерации по вопросам налогообложения Клиент – юридическое лицо, учрежденное или зарегистрированное в иностранной юрисдикции, обязуется до даты выплаты ему процентов и далее в течение 30 (Тридцати) календарных дней по окончании каждого календарного года предоставлять в Банк апостилированный сертификат налогового резидентства.</w:t>
      </w:r>
    </w:p>
    <w:p w14:paraId="0B36C3AF" w14:textId="77777777" w:rsidR="00DD7C0B" w:rsidRPr="00F942D3" w:rsidRDefault="00DD7C0B" w:rsidP="003E28C2">
      <w:pPr>
        <w:spacing w:line="228" w:lineRule="auto"/>
        <w:ind w:firstLine="567"/>
        <w:jc w:val="both"/>
        <w:rPr>
          <w:spacing w:val="-3"/>
          <w:kern w:val="2"/>
          <w:sz w:val="23"/>
          <w:szCs w:val="23"/>
        </w:rPr>
      </w:pPr>
      <w:r w:rsidRPr="00F942D3">
        <w:rPr>
          <w:spacing w:val="-3"/>
          <w:kern w:val="2"/>
          <w:sz w:val="23"/>
          <w:szCs w:val="23"/>
        </w:rPr>
        <w:t xml:space="preserve">Кроме того, такой Клиент до даты выплаты ему процентов обязуется предоставить в Банк письмо-подтверждение, что он имеет фактическое право на получение процентов, поскольку является фактическим получателем (бенефициарным собственником) данного дохода, перечисляемого (передаваемого) Банком в его пользу, не обладает ограниченными полномочиями в распоряжении получаемым доходом, не осуществляет посреднических функций в отношении получаемого дохода и не обязан передать его третьему лицу. </w:t>
      </w:r>
    </w:p>
    <w:p w14:paraId="4EFDC4CC" w14:textId="77777777" w:rsidR="00DD7C0B" w:rsidRPr="00F942D3" w:rsidRDefault="00DD7C0B" w:rsidP="003E28C2">
      <w:pPr>
        <w:spacing w:line="228" w:lineRule="auto"/>
        <w:ind w:firstLine="567"/>
        <w:jc w:val="both"/>
        <w:rPr>
          <w:spacing w:val="-3"/>
          <w:kern w:val="2"/>
          <w:sz w:val="23"/>
          <w:szCs w:val="23"/>
        </w:rPr>
      </w:pPr>
      <w:r w:rsidRPr="00F942D3">
        <w:rPr>
          <w:spacing w:val="-3"/>
          <w:kern w:val="2"/>
          <w:sz w:val="23"/>
          <w:szCs w:val="23"/>
        </w:rPr>
        <w:t xml:space="preserve">В случае появления обстоятельств, при которых фактическое право на получение начисленных Банком процентов получит другое лицо, Клиент – юридическое лицо, учрежденное или зарегистрированное в иностранной юрисдикции, обязуется незамедлительно проинформировать об </w:t>
      </w:r>
      <w:r w:rsidRPr="00F942D3">
        <w:rPr>
          <w:spacing w:val="-3"/>
          <w:kern w:val="2"/>
          <w:sz w:val="23"/>
          <w:szCs w:val="23"/>
        </w:rPr>
        <w:lastRenderedPageBreak/>
        <w:t>этом Банк, а также предоставить Банку документы, необходимые для применения соответствующих ставок налога Банком, включая заявление о лицах, имеющих фактическое право на получение процентов, с приложением подтверждающих и надлежащим образом заверенных документов не позднее рабочего дня, предшествующего дню выплаты процентов.</w:t>
      </w:r>
    </w:p>
    <w:p w14:paraId="7873B719" w14:textId="77777777" w:rsidR="00DD7C0B" w:rsidRPr="00F942D3" w:rsidRDefault="00DD7C0B" w:rsidP="003E28C2">
      <w:pPr>
        <w:widowControl w:val="0"/>
        <w:suppressAutoHyphens/>
        <w:spacing w:line="228" w:lineRule="auto"/>
        <w:ind w:firstLine="567"/>
        <w:jc w:val="both"/>
        <w:rPr>
          <w:spacing w:val="-3"/>
          <w:kern w:val="2"/>
          <w:sz w:val="23"/>
          <w:szCs w:val="23"/>
        </w:rPr>
      </w:pPr>
      <w:r w:rsidRPr="00F942D3">
        <w:rPr>
          <w:spacing w:val="-3"/>
          <w:kern w:val="2"/>
          <w:sz w:val="23"/>
          <w:szCs w:val="23"/>
        </w:rPr>
        <w:t xml:space="preserve">4.3. В случае если Клиент – юридическое лицо, учрежденное или зарегистрированное в иностранной юрисдикции, с которой у Российской Федерации применяется </w:t>
      </w:r>
      <w:hyperlink r:id="rId36" w:history="1">
        <w:r w:rsidRPr="00F942D3">
          <w:rPr>
            <w:rStyle w:val="a8"/>
            <w:color w:val="auto"/>
            <w:spacing w:val="-3"/>
            <w:kern w:val="2"/>
            <w:sz w:val="23"/>
            <w:szCs w:val="23"/>
            <w:u w:val="none"/>
          </w:rPr>
          <w:t>Конвенция</w:t>
        </w:r>
      </w:hyperlink>
      <w:r w:rsidRPr="00F942D3">
        <w:rPr>
          <w:spacing w:val="-3"/>
          <w:kern w:val="2"/>
          <w:sz w:val="23"/>
          <w:szCs w:val="23"/>
        </w:rPr>
        <w:t>, в дополнение к документам, указанным в подпункте 4.</w:t>
      </w:r>
      <w:r w:rsidRPr="00F942D3">
        <w:rPr>
          <w:spacing w:val="-3"/>
          <w:kern w:val="2"/>
          <w:sz w:val="23"/>
        </w:rPr>
        <w:t>2</w:t>
      </w:r>
      <w:r w:rsidRPr="00F942D3">
        <w:rPr>
          <w:spacing w:val="-3"/>
          <w:kern w:val="2"/>
          <w:sz w:val="23"/>
          <w:szCs w:val="23"/>
        </w:rPr>
        <w:t xml:space="preserve"> Общих условий ДКБО, Клиент, являющийся налоговым резидентом такой иностранной юрисдикции и бенефициарным собственником дохода, до даты выплаты ему процентов обязан предоставить в Банк следующие документы с переводом на русский язык:</w:t>
      </w:r>
    </w:p>
    <w:p w14:paraId="0A4436FE" w14:textId="77777777" w:rsidR="00DD7C0B" w:rsidRPr="00F942D3" w:rsidRDefault="00DD7C0B" w:rsidP="003E28C2">
      <w:pPr>
        <w:widowControl w:val="0"/>
        <w:suppressAutoHyphens/>
        <w:spacing w:line="228" w:lineRule="auto"/>
        <w:ind w:firstLine="567"/>
        <w:jc w:val="both"/>
        <w:rPr>
          <w:spacing w:val="-3"/>
          <w:kern w:val="2"/>
          <w:sz w:val="23"/>
          <w:szCs w:val="23"/>
        </w:rPr>
      </w:pPr>
      <w:r w:rsidRPr="00F942D3">
        <w:rPr>
          <w:spacing w:val="-3"/>
          <w:kern w:val="2"/>
          <w:sz w:val="23"/>
          <w:szCs w:val="23"/>
        </w:rPr>
        <w:t>– заполненная и подписанная уполномоченным представителем Клиента анкета по форме, утвержденной Банком;</w:t>
      </w:r>
    </w:p>
    <w:p w14:paraId="75FE59F4" w14:textId="77777777" w:rsidR="00DD7C0B" w:rsidRPr="00F942D3" w:rsidRDefault="00DD7C0B" w:rsidP="003E28C2">
      <w:pPr>
        <w:widowControl w:val="0"/>
        <w:suppressAutoHyphens/>
        <w:spacing w:line="228" w:lineRule="auto"/>
        <w:ind w:firstLine="567"/>
        <w:jc w:val="both"/>
        <w:rPr>
          <w:spacing w:val="-3"/>
          <w:kern w:val="2"/>
          <w:sz w:val="23"/>
          <w:szCs w:val="23"/>
        </w:rPr>
      </w:pPr>
      <w:r w:rsidRPr="00F942D3">
        <w:rPr>
          <w:spacing w:val="-3"/>
          <w:kern w:val="2"/>
          <w:sz w:val="23"/>
          <w:szCs w:val="23"/>
        </w:rPr>
        <w:t xml:space="preserve">– аудированная неконсолидированная финансовая отчетность Клиента за последний налоговый период (финансовый год), заверенная уполномоченным представителем Клиента; </w:t>
      </w:r>
    </w:p>
    <w:p w14:paraId="39CDE1DF" w14:textId="77777777" w:rsidR="00DD7C0B" w:rsidRPr="00F942D3" w:rsidRDefault="00DD7C0B" w:rsidP="003E28C2">
      <w:pPr>
        <w:widowControl w:val="0"/>
        <w:suppressAutoHyphens/>
        <w:spacing w:line="228" w:lineRule="auto"/>
        <w:ind w:firstLine="567"/>
        <w:jc w:val="both"/>
        <w:rPr>
          <w:spacing w:val="-3"/>
          <w:kern w:val="2"/>
          <w:sz w:val="23"/>
          <w:szCs w:val="23"/>
        </w:rPr>
      </w:pPr>
      <w:r w:rsidRPr="00F942D3">
        <w:rPr>
          <w:spacing w:val="-3"/>
          <w:kern w:val="2"/>
          <w:sz w:val="23"/>
          <w:szCs w:val="23"/>
        </w:rPr>
        <w:t>– копия документа, содержащего расширенную информацию о структуре компании Клиента, акционерах и должностных лицах компании (сертификат Incumbency / иной официальный документ, подтверждающий текущую структуру акционеров иностранной организации), заверенная уполномоченным представителем Клиента;</w:t>
      </w:r>
    </w:p>
    <w:p w14:paraId="2A5F0825" w14:textId="77777777" w:rsidR="00DD7C0B" w:rsidRPr="00F942D3" w:rsidRDefault="00DD7C0B" w:rsidP="003E28C2">
      <w:pPr>
        <w:widowControl w:val="0"/>
        <w:suppressAutoHyphens/>
        <w:spacing w:line="228" w:lineRule="auto"/>
        <w:ind w:firstLine="567"/>
        <w:jc w:val="both"/>
        <w:rPr>
          <w:spacing w:val="-3"/>
          <w:kern w:val="2"/>
          <w:sz w:val="23"/>
          <w:szCs w:val="23"/>
        </w:rPr>
      </w:pPr>
      <w:r w:rsidRPr="00F942D3">
        <w:rPr>
          <w:spacing w:val="-3"/>
          <w:kern w:val="2"/>
          <w:sz w:val="23"/>
          <w:szCs w:val="23"/>
        </w:rPr>
        <w:t>– оригинал или нотариально заверенная копия доверенности, подтверждающая полномочия представителя (представителей) Клиента – иностранной организации, подписавшего (подписавших) вышеуказанные документы;</w:t>
      </w:r>
    </w:p>
    <w:p w14:paraId="1AC84F02" w14:textId="77777777" w:rsidR="00DD7C0B" w:rsidRPr="00F942D3" w:rsidRDefault="00DD7C0B" w:rsidP="003E28C2">
      <w:pPr>
        <w:widowControl w:val="0"/>
        <w:suppressAutoHyphens/>
        <w:spacing w:line="228" w:lineRule="auto"/>
        <w:ind w:firstLine="567"/>
        <w:jc w:val="both"/>
        <w:rPr>
          <w:spacing w:val="-3"/>
          <w:kern w:val="2"/>
          <w:sz w:val="23"/>
          <w:szCs w:val="23"/>
        </w:rPr>
      </w:pPr>
      <w:r w:rsidRPr="00F942D3">
        <w:rPr>
          <w:spacing w:val="-3"/>
          <w:kern w:val="2"/>
          <w:sz w:val="23"/>
          <w:szCs w:val="23"/>
        </w:rPr>
        <w:t xml:space="preserve">– иные необходимые надлежащим образом оформленные документы, которые затребует Банк у Клиента в соответствии с положениями налоговых соглашений и/или </w:t>
      </w:r>
      <w:hyperlink r:id="rId37" w:history="1">
        <w:r w:rsidRPr="00F942D3">
          <w:rPr>
            <w:rStyle w:val="a8"/>
            <w:color w:val="auto"/>
            <w:spacing w:val="-3"/>
            <w:kern w:val="2"/>
            <w:sz w:val="23"/>
            <w:szCs w:val="23"/>
            <w:u w:val="none"/>
          </w:rPr>
          <w:t>Конвенции</w:t>
        </w:r>
      </w:hyperlink>
      <w:r w:rsidRPr="00F942D3">
        <w:rPr>
          <w:spacing w:val="-3"/>
          <w:kern w:val="2"/>
          <w:sz w:val="23"/>
          <w:szCs w:val="23"/>
        </w:rPr>
        <w:t>.</w:t>
      </w:r>
    </w:p>
    <w:p w14:paraId="118BB1DB" w14:textId="17D3447F" w:rsidR="00DD7C0B" w:rsidRPr="00F942D3" w:rsidRDefault="00DD7C0B" w:rsidP="003E28C2">
      <w:pPr>
        <w:widowControl w:val="0"/>
        <w:suppressAutoHyphens/>
        <w:spacing w:line="228" w:lineRule="auto"/>
        <w:ind w:firstLine="567"/>
        <w:jc w:val="both"/>
        <w:rPr>
          <w:spacing w:val="-3"/>
          <w:kern w:val="2"/>
          <w:sz w:val="23"/>
          <w:szCs w:val="23"/>
        </w:rPr>
      </w:pPr>
      <w:r w:rsidRPr="00F942D3">
        <w:rPr>
          <w:spacing w:val="-3"/>
          <w:kern w:val="2"/>
          <w:sz w:val="23"/>
          <w:szCs w:val="23"/>
        </w:rPr>
        <w:t>4.4</w:t>
      </w:r>
      <w:r w:rsidRPr="00F942D3">
        <w:rPr>
          <w:spacing w:val="-3"/>
          <w:kern w:val="2"/>
          <w:sz w:val="23"/>
        </w:rPr>
        <w:t>.</w:t>
      </w:r>
      <w:r w:rsidRPr="00F942D3">
        <w:rPr>
          <w:spacing w:val="-3"/>
          <w:kern w:val="2"/>
          <w:sz w:val="23"/>
          <w:szCs w:val="23"/>
        </w:rPr>
        <w:t xml:space="preserve"> В случае если </w:t>
      </w:r>
      <w:r w:rsidR="00832539" w:rsidRPr="00F942D3">
        <w:rPr>
          <w:spacing w:val="-3"/>
          <w:kern w:val="2"/>
          <w:sz w:val="23"/>
          <w:szCs w:val="23"/>
        </w:rPr>
        <w:t>Клиент –</w:t>
      </w:r>
      <w:r w:rsidRPr="00F942D3">
        <w:rPr>
          <w:spacing w:val="-3"/>
          <w:kern w:val="2"/>
          <w:sz w:val="23"/>
          <w:szCs w:val="23"/>
        </w:rPr>
        <w:t xml:space="preserve"> юридическое лицо, учрежденное или зарегистрированное в иностранной юрисдикции, не предоставит надлежащим образом оформленные документы, указанные в подпунктах 4.</w:t>
      </w:r>
      <w:r w:rsidRPr="00F942D3">
        <w:rPr>
          <w:spacing w:val="-3"/>
          <w:kern w:val="2"/>
          <w:sz w:val="23"/>
        </w:rPr>
        <w:t>2</w:t>
      </w:r>
      <w:r w:rsidR="00144C1D" w:rsidRPr="00F942D3">
        <w:rPr>
          <w:spacing w:val="-3"/>
          <w:kern w:val="2"/>
          <w:sz w:val="23"/>
        </w:rPr>
        <w:t>–</w:t>
      </w:r>
      <w:r w:rsidRPr="00F942D3">
        <w:rPr>
          <w:spacing w:val="-3"/>
          <w:kern w:val="2"/>
          <w:sz w:val="23"/>
          <w:szCs w:val="23"/>
        </w:rPr>
        <w:t xml:space="preserve">4.3 Общих условий ДКБО, или в случае если предоставленные документы не будут соответствовать требованиям налоговых соглашений, регулирующих вопросы налогообложения, и/или </w:t>
      </w:r>
      <w:hyperlink r:id="rId38" w:history="1">
        <w:r w:rsidRPr="00F942D3">
          <w:rPr>
            <w:rStyle w:val="a8"/>
            <w:color w:val="auto"/>
            <w:spacing w:val="-3"/>
            <w:kern w:val="2"/>
            <w:sz w:val="23"/>
            <w:szCs w:val="23"/>
            <w:u w:val="none"/>
          </w:rPr>
          <w:t>Конвенции</w:t>
        </w:r>
      </w:hyperlink>
      <w:r w:rsidRPr="00F942D3">
        <w:rPr>
          <w:spacing w:val="-3"/>
          <w:kern w:val="2"/>
          <w:sz w:val="23"/>
          <w:szCs w:val="23"/>
        </w:rPr>
        <w:t>, Банк при выплате процентов такому Клиенту удержит налог в соответствии с Н</w:t>
      </w:r>
      <w:r w:rsidR="00077C8E" w:rsidRPr="00F942D3">
        <w:rPr>
          <w:spacing w:val="-3"/>
          <w:kern w:val="2"/>
          <w:sz w:val="23"/>
          <w:szCs w:val="23"/>
        </w:rPr>
        <w:t>К</w:t>
      </w:r>
      <w:r w:rsidRPr="00F942D3">
        <w:rPr>
          <w:spacing w:val="-3"/>
          <w:kern w:val="2"/>
          <w:sz w:val="23"/>
          <w:szCs w:val="23"/>
        </w:rPr>
        <w:t> РФ.</w:t>
      </w:r>
    </w:p>
    <w:p w14:paraId="3732E5E4" w14:textId="77777777" w:rsidR="00DD7C0B" w:rsidRPr="00F942D3" w:rsidRDefault="00DD7C0B" w:rsidP="003E28C2">
      <w:pPr>
        <w:tabs>
          <w:tab w:val="left" w:pos="0"/>
        </w:tabs>
        <w:spacing w:line="228" w:lineRule="auto"/>
        <w:ind w:firstLine="567"/>
        <w:jc w:val="both"/>
        <w:rPr>
          <w:spacing w:val="-3"/>
          <w:kern w:val="2"/>
          <w:sz w:val="23"/>
          <w:szCs w:val="23"/>
        </w:rPr>
      </w:pPr>
      <w:r w:rsidRPr="00F942D3">
        <w:rPr>
          <w:spacing w:val="-3"/>
          <w:kern w:val="2"/>
          <w:sz w:val="23"/>
        </w:rPr>
        <w:t>4.</w:t>
      </w:r>
      <w:r w:rsidRPr="00F942D3">
        <w:rPr>
          <w:spacing w:val="-3"/>
          <w:kern w:val="2"/>
          <w:sz w:val="23"/>
          <w:szCs w:val="23"/>
        </w:rPr>
        <w:t>5. Исчисление и удержание суммы налога на прибыль с доходов иностранных организаций, выплачиваемых Клиентам – юридическим лицам, учрежденным или зарегистрированным в иностранной юрисдикции, не производятся в случаях, когда Банк письменно уведомлен Клиентом о том, что выплачиваемый процентный доход относится к постоянному представительству Клиента в Российской Федерации, и в распоряжении Банка находится полученн</w:t>
      </w:r>
      <w:r w:rsidR="00697B27" w:rsidRPr="00F942D3">
        <w:rPr>
          <w:spacing w:val="-3"/>
          <w:kern w:val="2"/>
          <w:sz w:val="23"/>
          <w:szCs w:val="23"/>
        </w:rPr>
        <w:t>ый</w:t>
      </w:r>
      <w:r w:rsidRPr="00F942D3">
        <w:rPr>
          <w:spacing w:val="-3"/>
          <w:kern w:val="2"/>
          <w:sz w:val="23"/>
          <w:szCs w:val="23"/>
        </w:rPr>
        <w:t xml:space="preserve"> от Клиента </w:t>
      </w:r>
      <w:r w:rsidR="000F6582" w:rsidRPr="00F942D3">
        <w:rPr>
          <w:spacing w:val="-3"/>
          <w:kern w:val="2"/>
          <w:sz w:val="23"/>
          <w:szCs w:val="23"/>
        </w:rPr>
        <w:t xml:space="preserve">документ, подтверждающий </w:t>
      </w:r>
      <w:r w:rsidRPr="00F942D3">
        <w:rPr>
          <w:spacing w:val="-3"/>
          <w:kern w:val="2"/>
          <w:sz w:val="23"/>
          <w:szCs w:val="23"/>
        </w:rPr>
        <w:t>постановк</w:t>
      </w:r>
      <w:r w:rsidR="000F6582" w:rsidRPr="00F942D3">
        <w:rPr>
          <w:spacing w:val="-3"/>
          <w:kern w:val="2"/>
          <w:sz w:val="23"/>
          <w:szCs w:val="23"/>
        </w:rPr>
        <w:t>у</w:t>
      </w:r>
      <w:r w:rsidRPr="00F942D3">
        <w:rPr>
          <w:spacing w:val="-3"/>
          <w:kern w:val="2"/>
          <w:sz w:val="23"/>
          <w:szCs w:val="23"/>
        </w:rPr>
        <w:t xml:space="preserve"> на учет в налоговых органах Российской Федерации получателя процентного дохода.</w:t>
      </w:r>
    </w:p>
    <w:p w14:paraId="36AA32AC" w14:textId="77777777" w:rsidR="000E5A3B" w:rsidRPr="00F942D3" w:rsidRDefault="000E5A3B" w:rsidP="00B34D57">
      <w:pPr>
        <w:spacing w:line="228" w:lineRule="auto"/>
        <w:ind w:firstLine="567"/>
        <w:jc w:val="both"/>
        <w:rPr>
          <w:rFonts w:eastAsia="Times New Roman"/>
          <w:b/>
          <w:bCs/>
          <w:spacing w:val="-3"/>
          <w:kern w:val="2"/>
          <w:sz w:val="23"/>
          <w:szCs w:val="23"/>
          <w:lang w:eastAsia="x-none"/>
        </w:rPr>
      </w:pPr>
    </w:p>
    <w:p w14:paraId="3A66B7F7" w14:textId="77777777" w:rsidR="00DD7C0B" w:rsidRPr="00F942D3" w:rsidRDefault="00DD7C0B" w:rsidP="00B34D57">
      <w:pPr>
        <w:pStyle w:val="2"/>
        <w:spacing w:before="0" w:line="228" w:lineRule="auto"/>
        <w:jc w:val="center"/>
        <w:rPr>
          <w:rFonts w:ascii="Times New Roman" w:hAnsi="Times New Roman"/>
          <w:color w:val="auto"/>
          <w:spacing w:val="-3"/>
          <w:kern w:val="2"/>
          <w:sz w:val="23"/>
          <w:lang w:val="x-none"/>
        </w:rPr>
      </w:pPr>
      <w:bookmarkStart w:id="97" w:name="_Toc35512245"/>
      <w:bookmarkStart w:id="98" w:name="_Toc51839504"/>
      <w:bookmarkStart w:id="99" w:name="_Toc90306165"/>
      <w:bookmarkStart w:id="100" w:name="_Toc98331085"/>
      <w:bookmarkStart w:id="101" w:name="_Toc109652415"/>
      <w:bookmarkEnd w:id="86"/>
      <w:bookmarkEnd w:id="87"/>
      <w:bookmarkEnd w:id="88"/>
      <w:bookmarkEnd w:id="89"/>
      <w:bookmarkEnd w:id="90"/>
      <w:bookmarkEnd w:id="91"/>
      <w:r w:rsidRPr="00F942D3">
        <w:rPr>
          <w:rFonts w:ascii="Times New Roman" w:hAnsi="Times New Roman"/>
          <w:color w:val="auto"/>
          <w:spacing w:val="-3"/>
          <w:kern w:val="2"/>
          <w:sz w:val="23"/>
          <w:szCs w:val="23"/>
          <w:lang w:eastAsia="x-none"/>
        </w:rPr>
        <w:t>5</w:t>
      </w:r>
      <w:r w:rsidRPr="00F942D3">
        <w:rPr>
          <w:rFonts w:ascii="Times New Roman" w:hAnsi="Times New Roman"/>
          <w:color w:val="auto"/>
          <w:spacing w:val="-3"/>
          <w:kern w:val="2"/>
          <w:sz w:val="23"/>
          <w:szCs w:val="23"/>
          <w:lang w:val="x-none" w:eastAsia="x-none"/>
        </w:rPr>
        <w:t xml:space="preserve">. Ответственность </w:t>
      </w:r>
      <w:r w:rsidRPr="00F942D3">
        <w:rPr>
          <w:rFonts w:ascii="Times New Roman" w:hAnsi="Times New Roman"/>
          <w:color w:val="auto"/>
          <w:spacing w:val="-3"/>
          <w:kern w:val="2"/>
          <w:sz w:val="23"/>
          <w:szCs w:val="23"/>
          <w:lang w:eastAsia="x-none"/>
        </w:rPr>
        <w:t>Сторон</w:t>
      </w:r>
      <w:r w:rsidRPr="00F942D3">
        <w:rPr>
          <w:rFonts w:ascii="Times New Roman" w:hAnsi="Times New Roman"/>
          <w:color w:val="auto"/>
          <w:spacing w:val="-3"/>
          <w:kern w:val="2"/>
          <w:sz w:val="23"/>
          <w:lang w:val="x-none"/>
        </w:rPr>
        <w:t xml:space="preserve">. </w:t>
      </w:r>
      <w:r w:rsidRPr="00F942D3">
        <w:rPr>
          <w:rFonts w:ascii="Times New Roman" w:hAnsi="Times New Roman"/>
          <w:color w:val="auto"/>
          <w:spacing w:val="-3"/>
          <w:kern w:val="2"/>
          <w:sz w:val="23"/>
          <w:szCs w:val="23"/>
          <w:lang w:val="x-none" w:eastAsia="x-none"/>
        </w:rPr>
        <w:t xml:space="preserve">Обстоятельства непреодолимой силы. </w:t>
      </w:r>
      <w:r w:rsidRPr="00F942D3">
        <w:rPr>
          <w:rFonts w:ascii="Times New Roman" w:hAnsi="Times New Roman"/>
          <w:color w:val="auto"/>
          <w:spacing w:val="-3"/>
          <w:kern w:val="2"/>
          <w:sz w:val="23"/>
          <w:lang w:val="x-none"/>
        </w:rPr>
        <w:t>Разрешение споров</w:t>
      </w:r>
      <w:bookmarkEnd w:id="97"/>
      <w:bookmarkEnd w:id="98"/>
      <w:bookmarkEnd w:id="99"/>
      <w:bookmarkEnd w:id="100"/>
      <w:bookmarkEnd w:id="101"/>
    </w:p>
    <w:p w14:paraId="11AC6383" w14:textId="77777777" w:rsidR="00DD7C0B" w:rsidRPr="00F942D3" w:rsidRDefault="00DD7C0B" w:rsidP="00B34D57">
      <w:pPr>
        <w:spacing w:line="228" w:lineRule="auto"/>
        <w:ind w:firstLine="567"/>
        <w:jc w:val="both"/>
        <w:rPr>
          <w:spacing w:val="-3"/>
          <w:kern w:val="2"/>
          <w:sz w:val="16"/>
          <w:szCs w:val="16"/>
        </w:rPr>
      </w:pPr>
    </w:p>
    <w:p w14:paraId="1D7257D5" w14:textId="77777777" w:rsidR="00902A31" w:rsidRPr="00F942D3" w:rsidRDefault="00DD7C0B" w:rsidP="003E28C2">
      <w:pPr>
        <w:spacing w:line="228" w:lineRule="auto"/>
        <w:ind w:firstLine="567"/>
        <w:jc w:val="both"/>
        <w:rPr>
          <w:spacing w:val="-3"/>
          <w:kern w:val="2"/>
          <w:sz w:val="23"/>
          <w:szCs w:val="23"/>
        </w:rPr>
      </w:pPr>
      <w:r w:rsidRPr="00F942D3">
        <w:rPr>
          <w:spacing w:val="-3"/>
          <w:kern w:val="2"/>
          <w:sz w:val="23"/>
          <w:szCs w:val="23"/>
        </w:rPr>
        <w:t>5.</w:t>
      </w:r>
      <w:r w:rsidR="00902A31" w:rsidRPr="00F942D3">
        <w:rPr>
          <w:spacing w:val="-3"/>
          <w:kern w:val="2"/>
          <w:sz w:val="23"/>
          <w:szCs w:val="23"/>
        </w:rPr>
        <w:t>1. В случае неисполнения или ненадлежащего исполнения обязательств по Договору КБО Стороны несут ответственность в соответствии с законодательством Российской Федерации.</w:t>
      </w:r>
    </w:p>
    <w:p w14:paraId="46A0458B" w14:textId="77777777" w:rsidR="00902A31" w:rsidRPr="00F942D3" w:rsidRDefault="00DD7C0B" w:rsidP="003E28C2">
      <w:pPr>
        <w:spacing w:line="228" w:lineRule="auto"/>
        <w:ind w:firstLine="567"/>
        <w:jc w:val="both"/>
        <w:rPr>
          <w:spacing w:val="-3"/>
          <w:kern w:val="2"/>
          <w:sz w:val="23"/>
          <w:szCs w:val="23"/>
        </w:rPr>
      </w:pPr>
      <w:r w:rsidRPr="00F942D3">
        <w:rPr>
          <w:spacing w:val="-3"/>
          <w:kern w:val="2"/>
          <w:sz w:val="23"/>
          <w:szCs w:val="23"/>
        </w:rPr>
        <w:t>5</w:t>
      </w:r>
      <w:r w:rsidR="00902A31" w:rsidRPr="00F942D3">
        <w:rPr>
          <w:spacing w:val="-3"/>
          <w:kern w:val="2"/>
          <w:sz w:val="23"/>
          <w:szCs w:val="23"/>
        </w:rPr>
        <w:t>.2. Стороны освобождаются от ответственности за неисполнение или ненадлежащее исполнение взятых по Договору КБО обязательств в случае:</w:t>
      </w:r>
    </w:p>
    <w:p w14:paraId="0D98C40F" w14:textId="77777777" w:rsidR="00902A31" w:rsidRPr="00F942D3" w:rsidRDefault="00902A31" w:rsidP="003E28C2">
      <w:pPr>
        <w:spacing w:line="228" w:lineRule="auto"/>
        <w:ind w:firstLine="567"/>
        <w:jc w:val="both"/>
        <w:rPr>
          <w:spacing w:val="-3"/>
          <w:kern w:val="2"/>
          <w:sz w:val="23"/>
          <w:szCs w:val="23"/>
        </w:rPr>
      </w:pPr>
      <w:r w:rsidRPr="00F942D3">
        <w:rPr>
          <w:spacing w:val="-3"/>
          <w:kern w:val="2"/>
          <w:sz w:val="23"/>
          <w:szCs w:val="23"/>
        </w:rPr>
        <w:t>– вступления в силу законодательных актов, актов федеральных или местных органов власти, обязательных для исполнения одной из Сторон, прямо или косвенно запрещающих указанные в Договоре КБО виды деятельности, препятствующих выполнению Сторонами своих обязательств по Договору КБО;</w:t>
      </w:r>
    </w:p>
    <w:p w14:paraId="38A62FC4" w14:textId="6E4E94E2" w:rsidR="009B1331" w:rsidRPr="00F942D3" w:rsidRDefault="009B1331" w:rsidP="003E28C2">
      <w:pPr>
        <w:spacing w:line="228" w:lineRule="auto"/>
        <w:ind w:firstLine="567"/>
        <w:jc w:val="both"/>
        <w:rPr>
          <w:spacing w:val="-3"/>
          <w:kern w:val="2"/>
          <w:sz w:val="23"/>
          <w:szCs w:val="23"/>
        </w:rPr>
      </w:pPr>
      <w:r w:rsidRPr="00F942D3">
        <w:rPr>
          <w:spacing w:val="-3"/>
          <w:kern w:val="2"/>
          <w:sz w:val="23"/>
          <w:szCs w:val="23"/>
        </w:rPr>
        <w:t>–</w:t>
      </w:r>
      <w:r w:rsidR="003121DA" w:rsidRPr="00F942D3">
        <w:rPr>
          <w:spacing w:val="-3"/>
          <w:kern w:val="2"/>
          <w:sz w:val="23"/>
          <w:szCs w:val="23"/>
        </w:rPr>
        <w:t xml:space="preserve"> принятия </w:t>
      </w:r>
      <w:r w:rsidR="00784A22" w:rsidRPr="00F942D3">
        <w:rPr>
          <w:spacing w:val="-3"/>
          <w:kern w:val="2"/>
          <w:sz w:val="23"/>
        </w:rPr>
        <w:t xml:space="preserve">Ограничительных мер </w:t>
      </w:r>
      <w:r w:rsidRPr="00F942D3">
        <w:rPr>
          <w:spacing w:val="-3"/>
          <w:kern w:val="2"/>
          <w:sz w:val="23"/>
        </w:rPr>
        <w:t>или иных обстоятельств, чрезвычайных и непредотвратимых при данных условиях, запрещающих или препятствующих осуществлению Сторонами своих обязательств по Договору КБО;</w:t>
      </w:r>
    </w:p>
    <w:p w14:paraId="5A835482" w14:textId="77777777" w:rsidR="00902A31" w:rsidRPr="00F942D3" w:rsidRDefault="00902A31" w:rsidP="003E28C2">
      <w:pPr>
        <w:spacing w:line="228" w:lineRule="auto"/>
        <w:ind w:firstLine="567"/>
        <w:jc w:val="both"/>
        <w:rPr>
          <w:spacing w:val="-3"/>
          <w:kern w:val="2"/>
          <w:sz w:val="23"/>
          <w:szCs w:val="23"/>
        </w:rPr>
      </w:pPr>
      <w:r w:rsidRPr="00F942D3">
        <w:rPr>
          <w:spacing w:val="-3"/>
          <w:kern w:val="2"/>
          <w:sz w:val="23"/>
          <w:szCs w:val="23"/>
        </w:rPr>
        <w:t>– возникновения обстоятельств непреодолимой силы, если Сторона, пострадавшая от их влияния, доведет до сведения другой Стороны известие о случившемся в возможно короткие сроки после возникновения таких обстоятельств, а также предпримет все усилия для скорейшей ликвидации последствий действия обстоятельств непреодолимой силы. К обстоятельствам непреодолимой силы относятся такие события, как забастовки и военные действия, наводнения, пожары, землетрясения и другие стихийные бедствия; действия и решения федеральных, государственных или муниципальных органов, в том числе судебных, правоохранительных и налоговых органов, а также судебных приставов – исполнителей; преступные действия третьих лиц, а также любые другие обстоятельства, влекущие за собой невозможность исполнения Сторонами Договора КБО.</w:t>
      </w:r>
    </w:p>
    <w:p w14:paraId="7B4DE50D" w14:textId="455A7DB2" w:rsidR="00DD7C0B" w:rsidRPr="00F942D3" w:rsidRDefault="00DD7C0B" w:rsidP="003E28C2">
      <w:pPr>
        <w:spacing w:line="228" w:lineRule="auto"/>
        <w:ind w:firstLine="567"/>
        <w:jc w:val="both"/>
        <w:rPr>
          <w:iCs/>
          <w:spacing w:val="-3"/>
          <w:kern w:val="2"/>
          <w:sz w:val="23"/>
          <w:szCs w:val="23"/>
        </w:rPr>
      </w:pPr>
      <w:r w:rsidRPr="00F942D3">
        <w:rPr>
          <w:snapToGrid w:val="0"/>
          <w:spacing w:val="-3"/>
          <w:kern w:val="2"/>
          <w:sz w:val="23"/>
          <w:szCs w:val="23"/>
        </w:rPr>
        <w:lastRenderedPageBreak/>
        <w:t xml:space="preserve">5.3. В случае если в соответствии с Договором о предоставлении Банковского продукта / Услуги, в том числе дополнительными соглашениями к нему (далее – договор), денежные средства Клиента размещены на Счете / в депозит в иностранной валюте, но операция по Счету / депозиту не может быть исполнена в иностранной валюте вследствие </w:t>
      </w:r>
      <w:r w:rsidR="00784A22" w:rsidRPr="00F942D3">
        <w:rPr>
          <w:snapToGrid w:val="0"/>
          <w:spacing w:val="-3"/>
          <w:kern w:val="2"/>
          <w:sz w:val="23"/>
          <w:szCs w:val="23"/>
        </w:rPr>
        <w:t>О</w:t>
      </w:r>
      <w:r w:rsidRPr="00F942D3">
        <w:rPr>
          <w:snapToGrid w:val="0"/>
          <w:spacing w:val="-3"/>
          <w:kern w:val="2"/>
          <w:sz w:val="23"/>
          <w:szCs w:val="23"/>
        </w:rPr>
        <w:t>гранич</w:t>
      </w:r>
      <w:r w:rsidR="00784A22" w:rsidRPr="00F942D3">
        <w:rPr>
          <w:snapToGrid w:val="0"/>
          <w:spacing w:val="-3"/>
          <w:kern w:val="2"/>
          <w:sz w:val="23"/>
          <w:szCs w:val="23"/>
        </w:rPr>
        <w:t>ительных мер</w:t>
      </w:r>
      <w:r w:rsidRPr="00F942D3">
        <w:rPr>
          <w:snapToGrid w:val="0"/>
          <w:spacing w:val="-3"/>
          <w:kern w:val="2"/>
          <w:sz w:val="23"/>
          <w:szCs w:val="23"/>
        </w:rPr>
        <w:t xml:space="preserve">, Банк имеет право исполнить соответствующее денежное обязательство в валюте </w:t>
      </w:r>
      <w:r w:rsidRPr="00F942D3">
        <w:rPr>
          <w:iCs/>
          <w:spacing w:val="-3"/>
          <w:kern w:val="2"/>
          <w:sz w:val="23"/>
          <w:szCs w:val="23"/>
        </w:rPr>
        <w:t>Российской Федерации.</w:t>
      </w:r>
    </w:p>
    <w:p w14:paraId="76591E27" w14:textId="77777777" w:rsidR="00DD7C0B" w:rsidRPr="00F942D3" w:rsidRDefault="00DD7C0B" w:rsidP="003E28C2">
      <w:pPr>
        <w:spacing w:line="228" w:lineRule="auto"/>
        <w:ind w:firstLine="567"/>
        <w:jc w:val="both"/>
        <w:rPr>
          <w:snapToGrid w:val="0"/>
          <w:spacing w:val="-3"/>
          <w:kern w:val="2"/>
          <w:sz w:val="23"/>
          <w:szCs w:val="23"/>
        </w:rPr>
      </w:pPr>
      <w:r w:rsidRPr="00F942D3">
        <w:rPr>
          <w:snapToGrid w:val="0"/>
          <w:spacing w:val="-3"/>
          <w:kern w:val="2"/>
          <w:sz w:val="23"/>
          <w:szCs w:val="23"/>
        </w:rPr>
        <w:t xml:space="preserve">Настоящим Клиент дает поручение Банку осуществить конвертацию денежных средств в иностранной валюте в размере соответствующего обязательства в валюту </w:t>
      </w:r>
      <w:r w:rsidRPr="00F942D3">
        <w:rPr>
          <w:iCs/>
          <w:spacing w:val="-3"/>
          <w:kern w:val="2"/>
          <w:sz w:val="23"/>
          <w:szCs w:val="23"/>
        </w:rPr>
        <w:t xml:space="preserve">Российской Федерации </w:t>
      </w:r>
      <w:r w:rsidRPr="00F942D3">
        <w:rPr>
          <w:snapToGrid w:val="0"/>
          <w:spacing w:val="-3"/>
          <w:kern w:val="2"/>
          <w:sz w:val="23"/>
          <w:szCs w:val="23"/>
        </w:rPr>
        <w:t>по рыночному курсу и перечислить полученные в результате конвертации денежные средства одним из следующих способов:</w:t>
      </w:r>
    </w:p>
    <w:p w14:paraId="53E6B6E0" w14:textId="77777777" w:rsidR="00DD7C0B" w:rsidRPr="00F942D3" w:rsidRDefault="00144C1D" w:rsidP="003E28C2">
      <w:pPr>
        <w:spacing w:line="228" w:lineRule="auto"/>
        <w:ind w:firstLine="567"/>
        <w:jc w:val="both"/>
        <w:rPr>
          <w:snapToGrid w:val="0"/>
          <w:spacing w:val="-3"/>
          <w:kern w:val="2"/>
          <w:sz w:val="23"/>
          <w:szCs w:val="23"/>
        </w:rPr>
      </w:pPr>
      <w:r w:rsidRPr="00F942D3">
        <w:rPr>
          <w:iCs/>
          <w:spacing w:val="-3"/>
          <w:kern w:val="2"/>
          <w:sz w:val="23"/>
          <w:szCs w:val="23"/>
        </w:rPr>
        <w:t>–</w:t>
      </w:r>
      <w:r w:rsidR="00DD7C0B" w:rsidRPr="00F942D3">
        <w:rPr>
          <w:iCs/>
          <w:spacing w:val="-3"/>
          <w:kern w:val="2"/>
          <w:sz w:val="23"/>
          <w:szCs w:val="23"/>
        </w:rPr>
        <w:t xml:space="preserve"> </w:t>
      </w:r>
      <w:r w:rsidR="00DD7C0B" w:rsidRPr="00F942D3">
        <w:rPr>
          <w:snapToGrid w:val="0"/>
          <w:spacing w:val="-3"/>
          <w:kern w:val="2"/>
          <w:sz w:val="23"/>
          <w:szCs w:val="23"/>
        </w:rPr>
        <w:t xml:space="preserve">на банковский счет Клиента, открытый в Банке в валюте </w:t>
      </w:r>
      <w:r w:rsidR="00DD7C0B" w:rsidRPr="00F942D3">
        <w:rPr>
          <w:iCs/>
          <w:spacing w:val="-3"/>
          <w:kern w:val="2"/>
          <w:sz w:val="23"/>
          <w:szCs w:val="23"/>
        </w:rPr>
        <w:t>Российской Федерации</w:t>
      </w:r>
      <w:r w:rsidR="00DD7C0B" w:rsidRPr="00F942D3">
        <w:rPr>
          <w:snapToGrid w:val="0"/>
          <w:spacing w:val="-3"/>
          <w:kern w:val="2"/>
          <w:sz w:val="23"/>
          <w:szCs w:val="23"/>
        </w:rPr>
        <w:t xml:space="preserve"> (за исключением счета, по которому зачисление указанных в настоящем пункте сумм не допускается в силу закона</w:t>
      </w:r>
      <w:r w:rsidR="00DD7C0B" w:rsidRPr="00F942D3">
        <w:rPr>
          <w:iCs/>
          <w:spacing w:val="-3"/>
          <w:kern w:val="2"/>
          <w:sz w:val="23"/>
          <w:szCs w:val="23"/>
        </w:rPr>
        <w:t xml:space="preserve"> или</w:t>
      </w:r>
      <w:r w:rsidR="00DD7C0B" w:rsidRPr="00F942D3">
        <w:rPr>
          <w:snapToGrid w:val="0"/>
          <w:spacing w:val="-3"/>
          <w:kern w:val="2"/>
          <w:sz w:val="23"/>
          <w:szCs w:val="23"/>
        </w:rPr>
        <w:t xml:space="preserve"> договора);</w:t>
      </w:r>
    </w:p>
    <w:p w14:paraId="5502A131" w14:textId="77777777" w:rsidR="00DD7C0B" w:rsidRPr="00F942D3" w:rsidRDefault="00144C1D" w:rsidP="003E28C2">
      <w:pPr>
        <w:tabs>
          <w:tab w:val="left" w:pos="7088"/>
        </w:tabs>
        <w:spacing w:line="228" w:lineRule="auto"/>
        <w:ind w:firstLine="567"/>
        <w:jc w:val="both"/>
        <w:rPr>
          <w:spacing w:val="-3"/>
          <w:kern w:val="2"/>
        </w:rPr>
      </w:pPr>
      <w:r w:rsidRPr="00F942D3">
        <w:rPr>
          <w:snapToGrid w:val="0"/>
          <w:spacing w:val="-3"/>
          <w:kern w:val="2"/>
          <w:sz w:val="23"/>
          <w:szCs w:val="23"/>
        </w:rPr>
        <w:t>–</w:t>
      </w:r>
      <w:r w:rsidR="00DD7C0B" w:rsidRPr="00F942D3">
        <w:rPr>
          <w:snapToGrid w:val="0"/>
          <w:spacing w:val="-3"/>
          <w:kern w:val="2"/>
          <w:sz w:val="23"/>
          <w:szCs w:val="23"/>
        </w:rPr>
        <w:t xml:space="preserve"> на банковский счет Клиента, открытый в иной кредитной организации (при отсутствии счета, открытого в Банке). Для этого Клиент не позднее 1 (Одного) рабочего дня, следующего за днем получения соответствующего запроса от Банка, предоставляет Банку с использованием Системы ДБО / на бумажном носителе заявление с указанием его платежных реквизитов в валюте </w:t>
      </w:r>
      <w:r w:rsidR="00DD7C0B" w:rsidRPr="00F942D3">
        <w:rPr>
          <w:iCs/>
          <w:spacing w:val="-3"/>
          <w:kern w:val="2"/>
          <w:sz w:val="23"/>
          <w:szCs w:val="23"/>
        </w:rPr>
        <w:t>Российской Федерации</w:t>
      </w:r>
      <w:r w:rsidR="00DD7C0B" w:rsidRPr="00F942D3">
        <w:rPr>
          <w:snapToGrid w:val="0"/>
          <w:spacing w:val="-3"/>
          <w:kern w:val="2"/>
          <w:sz w:val="23"/>
          <w:szCs w:val="23"/>
        </w:rPr>
        <w:t>. Банк перечисляет Клиенту денежные средства в дату исполнения соответствующего обязательства по договору. При отсутствии в Банке данного заявления в указанную дату Банк перечисляет Клиенту денежные средства не позднее рабочего дня, следующего за днем получения от Клиента такого заявления.</w:t>
      </w:r>
      <w:r w:rsidR="00DD7C0B" w:rsidRPr="00F942D3">
        <w:rPr>
          <w:spacing w:val="-3"/>
          <w:kern w:val="2"/>
        </w:rPr>
        <w:t xml:space="preserve"> </w:t>
      </w:r>
    </w:p>
    <w:p w14:paraId="60EEAB44" w14:textId="77777777" w:rsidR="00DD7C0B" w:rsidRPr="00F942D3" w:rsidRDefault="00DD7C0B" w:rsidP="003E28C2">
      <w:pPr>
        <w:spacing w:line="228" w:lineRule="auto"/>
        <w:ind w:firstLine="567"/>
        <w:jc w:val="both"/>
        <w:rPr>
          <w:snapToGrid w:val="0"/>
          <w:spacing w:val="-3"/>
          <w:kern w:val="2"/>
          <w:sz w:val="23"/>
          <w:szCs w:val="23"/>
        </w:rPr>
      </w:pPr>
      <w:r w:rsidRPr="00F942D3">
        <w:rPr>
          <w:snapToGrid w:val="0"/>
          <w:spacing w:val="-3"/>
          <w:kern w:val="2"/>
          <w:sz w:val="23"/>
          <w:szCs w:val="23"/>
        </w:rPr>
        <w:t>Под операцией по Счету / депозиту в настоящем пункте понимаются:</w:t>
      </w:r>
    </w:p>
    <w:p w14:paraId="3F2D4112" w14:textId="77777777" w:rsidR="00DD7C0B" w:rsidRPr="00F942D3" w:rsidRDefault="00144C1D" w:rsidP="003E28C2">
      <w:pPr>
        <w:spacing w:line="228" w:lineRule="auto"/>
        <w:ind w:firstLine="567"/>
        <w:jc w:val="both"/>
        <w:rPr>
          <w:snapToGrid w:val="0"/>
          <w:spacing w:val="-3"/>
          <w:kern w:val="2"/>
          <w:sz w:val="23"/>
          <w:szCs w:val="23"/>
        </w:rPr>
      </w:pPr>
      <w:r w:rsidRPr="00F942D3">
        <w:rPr>
          <w:snapToGrid w:val="0"/>
          <w:spacing w:val="-3"/>
          <w:kern w:val="2"/>
          <w:sz w:val="23"/>
          <w:szCs w:val="23"/>
        </w:rPr>
        <w:t>–</w:t>
      </w:r>
      <w:r w:rsidR="00DD7C0B" w:rsidRPr="00F942D3">
        <w:rPr>
          <w:snapToGrid w:val="0"/>
          <w:spacing w:val="-3"/>
          <w:kern w:val="2"/>
          <w:sz w:val="23"/>
          <w:szCs w:val="23"/>
        </w:rPr>
        <w:t xml:space="preserve"> возврат суммы депозита (части суммы депозита) / </w:t>
      </w:r>
      <w:r w:rsidR="003E0E61" w:rsidRPr="00F942D3">
        <w:rPr>
          <w:snapToGrid w:val="0"/>
          <w:spacing w:val="-3"/>
          <w:kern w:val="2"/>
          <w:sz w:val="23"/>
          <w:szCs w:val="23"/>
        </w:rPr>
        <w:t xml:space="preserve">возврат </w:t>
      </w:r>
      <w:r w:rsidR="00DD7C0B" w:rsidRPr="00F942D3">
        <w:rPr>
          <w:snapToGrid w:val="0"/>
          <w:spacing w:val="-3"/>
          <w:kern w:val="2"/>
          <w:sz w:val="23"/>
          <w:szCs w:val="23"/>
        </w:rPr>
        <w:t>остатка денежных средств на Счете</w:t>
      </w:r>
      <w:r w:rsidR="003E0E61" w:rsidRPr="00F942D3">
        <w:rPr>
          <w:snapToGrid w:val="0"/>
          <w:spacing w:val="-3"/>
          <w:kern w:val="2"/>
          <w:sz w:val="23"/>
          <w:szCs w:val="23"/>
        </w:rPr>
        <w:t xml:space="preserve"> при закрытии Счета</w:t>
      </w:r>
      <w:r w:rsidR="00DD7C0B" w:rsidRPr="00F942D3">
        <w:rPr>
          <w:snapToGrid w:val="0"/>
          <w:spacing w:val="-3"/>
          <w:kern w:val="2"/>
          <w:sz w:val="23"/>
          <w:szCs w:val="23"/>
        </w:rPr>
        <w:t>;</w:t>
      </w:r>
    </w:p>
    <w:p w14:paraId="4626228F" w14:textId="77777777" w:rsidR="00DD7C0B" w:rsidRPr="00F942D3" w:rsidRDefault="00144C1D" w:rsidP="003E28C2">
      <w:pPr>
        <w:spacing w:line="228" w:lineRule="auto"/>
        <w:ind w:firstLine="567"/>
        <w:jc w:val="both"/>
        <w:rPr>
          <w:snapToGrid w:val="0"/>
          <w:spacing w:val="-3"/>
          <w:kern w:val="2"/>
          <w:sz w:val="23"/>
          <w:szCs w:val="23"/>
        </w:rPr>
      </w:pPr>
      <w:r w:rsidRPr="00F942D3">
        <w:rPr>
          <w:snapToGrid w:val="0"/>
          <w:spacing w:val="-3"/>
          <w:kern w:val="2"/>
          <w:sz w:val="23"/>
          <w:szCs w:val="23"/>
        </w:rPr>
        <w:t>–</w:t>
      </w:r>
      <w:r w:rsidR="00DD7C0B" w:rsidRPr="00F942D3">
        <w:rPr>
          <w:snapToGrid w:val="0"/>
          <w:spacing w:val="-3"/>
          <w:kern w:val="2"/>
          <w:sz w:val="23"/>
          <w:szCs w:val="23"/>
        </w:rPr>
        <w:t xml:space="preserve"> выплата начисленных процентов по Счету / депозиту в соответствии с договором.</w:t>
      </w:r>
    </w:p>
    <w:p w14:paraId="4008ABAE" w14:textId="77777777" w:rsidR="001F6FF6" w:rsidRPr="00F942D3" w:rsidRDefault="004C184F" w:rsidP="003E28C2">
      <w:pPr>
        <w:autoSpaceDE w:val="0"/>
        <w:autoSpaceDN w:val="0"/>
        <w:adjustRightInd w:val="0"/>
        <w:spacing w:line="228" w:lineRule="auto"/>
        <w:ind w:firstLine="567"/>
        <w:jc w:val="both"/>
        <w:rPr>
          <w:snapToGrid w:val="0"/>
          <w:spacing w:val="-3"/>
          <w:kern w:val="2"/>
          <w:sz w:val="23"/>
          <w:szCs w:val="23"/>
        </w:rPr>
      </w:pPr>
      <w:r w:rsidRPr="00F942D3">
        <w:rPr>
          <w:snapToGrid w:val="0"/>
          <w:spacing w:val="-3"/>
          <w:kern w:val="2"/>
          <w:sz w:val="23"/>
          <w:szCs w:val="23"/>
        </w:rPr>
        <w:t xml:space="preserve">Информация о порядке определения рыночного курса в рамках настоящего пункта размещается на сайте Банка. </w:t>
      </w:r>
    </w:p>
    <w:p w14:paraId="27AF02FC" w14:textId="77777777" w:rsidR="00DD7C0B" w:rsidRPr="00F942D3" w:rsidRDefault="00DD7C0B" w:rsidP="003E28C2">
      <w:pPr>
        <w:autoSpaceDE w:val="0"/>
        <w:autoSpaceDN w:val="0"/>
        <w:adjustRightInd w:val="0"/>
        <w:spacing w:line="228" w:lineRule="auto"/>
        <w:ind w:firstLine="567"/>
        <w:jc w:val="both"/>
        <w:rPr>
          <w:snapToGrid w:val="0"/>
          <w:spacing w:val="-3"/>
          <w:kern w:val="2"/>
          <w:sz w:val="23"/>
          <w:szCs w:val="23"/>
        </w:rPr>
      </w:pPr>
      <w:r w:rsidRPr="00F942D3">
        <w:rPr>
          <w:snapToGrid w:val="0"/>
          <w:spacing w:val="-3"/>
          <w:kern w:val="2"/>
          <w:sz w:val="23"/>
          <w:szCs w:val="23"/>
        </w:rPr>
        <w:t>Предусмотренный настоящим пунктом порядок исполнения обязательств применяется при одновременном соблюдении следующих условий:</w:t>
      </w:r>
    </w:p>
    <w:p w14:paraId="0012500C" w14:textId="77777777" w:rsidR="00DD7C0B" w:rsidRPr="00F942D3" w:rsidRDefault="00144C1D" w:rsidP="003E28C2">
      <w:pPr>
        <w:autoSpaceDE w:val="0"/>
        <w:autoSpaceDN w:val="0"/>
        <w:adjustRightInd w:val="0"/>
        <w:spacing w:line="228" w:lineRule="auto"/>
        <w:ind w:firstLine="567"/>
        <w:jc w:val="both"/>
        <w:rPr>
          <w:snapToGrid w:val="0"/>
          <w:spacing w:val="-3"/>
          <w:kern w:val="2"/>
          <w:sz w:val="23"/>
          <w:szCs w:val="23"/>
        </w:rPr>
      </w:pPr>
      <w:r w:rsidRPr="00F942D3">
        <w:rPr>
          <w:snapToGrid w:val="0"/>
          <w:spacing w:val="-3"/>
          <w:kern w:val="2"/>
          <w:sz w:val="23"/>
          <w:szCs w:val="23"/>
        </w:rPr>
        <w:t>–</w:t>
      </w:r>
      <w:r w:rsidR="00DD7C0B" w:rsidRPr="00F942D3">
        <w:rPr>
          <w:snapToGrid w:val="0"/>
          <w:spacing w:val="-3"/>
          <w:kern w:val="2"/>
          <w:sz w:val="23"/>
          <w:szCs w:val="23"/>
        </w:rPr>
        <w:t xml:space="preserve"> данный порядок не противоречит нормативным актам Банка России / уполномоченных государственных органов Российской Федерации о применении специальных экономических мер и/или </w:t>
      </w:r>
      <w:r w:rsidR="00DD7C0B" w:rsidRPr="00F942D3">
        <w:rPr>
          <w:spacing w:val="-3"/>
          <w:kern w:val="2"/>
          <w:sz w:val="23"/>
          <w:szCs w:val="23"/>
          <w:lang w:eastAsia="ru-RU"/>
        </w:rPr>
        <w:t xml:space="preserve">мер воздействия (противодействия) на </w:t>
      </w:r>
      <w:r w:rsidR="00DD7C0B" w:rsidRPr="00F942D3">
        <w:rPr>
          <w:snapToGrid w:val="0"/>
          <w:spacing w:val="-3"/>
          <w:kern w:val="2"/>
          <w:sz w:val="23"/>
          <w:szCs w:val="23"/>
        </w:rPr>
        <w:t>недружественные действия иностранных государств, действующим на дату исполнения обязательства;</w:t>
      </w:r>
    </w:p>
    <w:p w14:paraId="59958F4F" w14:textId="77777777" w:rsidR="00DD7C0B" w:rsidRPr="00F942D3" w:rsidRDefault="00E466A1" w:rsidP="003E28C2">
      <w:pPr>
        <w:autoSpaceDE w:val="0"/>
        <w:autoSpaceDN w:val="0"/>
        <w:adjustRightInd w:val="0"/>
        <w:spacing w:line="228" w:lineRule="auto"/>
        <w:ind w:firstLine="567"/>
        <w:jc w:val="both"/>
        <w:rPr>
          <w:snapToGrid w:val="0"/>
          <w:spacing w:val="-3"/>
          <w:kern w:val="2"/>
          <w:sz w:val="23"/>
          <w:szCs w:val="23"/>
        </w:rPr>
      </w:pPr>
      <w:r w:rsidRPr="00F942D3">
        <w:rPr>
          <w:snapToGrid w:val="0"/>
          <w:spacing w:val="-3"/>
          <w:kern w:val="2"/>
          <w:sz w:val="23"/>
          <w:szCs w:val="23"/>
        </w:rPr>
        <w:t>–</w:t>
      </w:r>
      <w:r w:rsidR="00DD7C0B" w:rsidRPr="00F942D3">
        <w:rPr>
          <w:snapToGrid w:val="0"/>
          <w:spacing w:val="-3"/>
          <w:kern w:val="2"/>
          <w:sz w:val="23"/>
          <w:szCs w:val="23"/>
        </w:rPr>
        <w:t xml:space="preserve"> нормативным актом органа государственной власти Российской Федерации / Банка России прямо не установлен иной порядок определения курса, отличный от предусмотренного настоящим пунктом; </w:t>
      </w:r>
    </w:p>
    <w:p w14:paraId="59A7B752" w14:textId="77777777" w:rsidR="00DD7C0B" w:rsidRPr="00F942D3" w:rsidRDefault="00E466A1" w:rsidP="003E28C2">
      <w:pPr>
        <w:tabs>
          <w:tab w:val="left" w:pos="7088"/>
        </w:tabs>
        <w:spacing w:line="228" w:lineRule="auto"/>
        <w:ind w:firstLine="567"/>
        <w:jc w:val="both"/>
        <w:rPr>
          <w:snapToGrid w:val="0"/>
          <w:spacing w:val="-3"/>
          <w:kern w:val="2"/>
          <w:sz w:val="23"/>
          <w:szCs w:val="23"/>
        </w:rPr>
      </w:pPr>
      <w:r w:rsidRPr="00F942D3">
        <w:rPr>
          <w:snapToGrid w:val="0"/>
          <w:spacing w:val="-3"/>
          <w:kern w:val="2"/>
          <w:sz w:val="23"/>
          <w:szCs w:val="23"/>
        </w:rPr>
        <w:t>–</w:t>
      </w:r>
      <w:r w:rsidR="00DD7C0B" w:rsidRPr="00F942D3">
        <w:rPr>
          <w:snapToGrid w:val="0"/>
          <w:spacing w:val="-3"/>
          <w:kern w:val="2"/>
          <w:sz w:val="23"/>
          <w:szCs w:val="23"/>
        </w:rPr>
        <w:t xml:space="preserve"> иной порядок исполнения обязательства не установлен соглашением Сторон.</w:t>
      </w:r>
    </w:p>
    <w:p w14:paraId="1230A24D" w14:textId="5EBA8BB7" w:rsidR="00DD7C0B" w:rsidRPr="00F942D3" w:rsidRDefault="00C5328A" w:rsidP="003E28C2">
      <w:pPr>
        <w:spacing w:line="228" w:lineRule="auto"/>
        <w:ind w:firstLine="567"/>
        <w:jc w:val="both"/>
        <w:rPr>
          <w:spacing w:val="-3"/>
          <w:kern w:val="2"/>
          <w:sz w:val="23"/>
        </w:rPr>
      </w:pPr>
      <w:r w:rsidRPr="00F942D3">
        <w:rPr>
          <w:spacing w:val="-3"/>
          <w:kern w:val="2"/>
          <w:sz w:val="23"/>
        </w:rPr>
        <w:t xml:space="preserve">5.4. </w:t>
      </w:r>
      <w:r w:rsidR="00DD7C0B" w:rsidRPr="00F942D3">
        <w:rPr>
          <w:spacing w:val="-3"/>
          <w:kern w:val="2"/>
          <w:sz w:val="23"/>
        </w:rPr>
        <w:t xml:space="preserve">Банк вправе отказать в выполнении распоряжения Клиента о совершении любой </w:t>
      </w:r>
      <w:r w:rsidR="00DD7C0B" w:rsidRPr="00F942D3">
        <w:rPr>
          <w:snapToGrid w:val="0"/>
          <w:spacing w:val="-3"/>
          <w:kern w:val="2"/>
          <w:sz w:val="23"/>
          <w:szCs w:val="23"/>
        </w:rPr>
        <w:t xml:space="preserve">банковской </w:t>
      </w:r>
      <w:r w:rsidR="00DD7C0B" w:rsidRPr="00F942D3">
        <w:rPr>
          <w:spacing w:val="-3"/>
          <w:kern w:val="2"/>
          <w:sz w:val="23"/>
        </w:rPr>
        <w:t>операции и</w:t>
      </w:r>
      <w:r w:rsidR="00E466A1" w:rsidRPr="00F942D3">
        <w:rPr>
          <w:spacing w:val="-3"/>
          <w:kern w:val="2"/>
          <w:sz w:val="23"/>
        </w:rPr>
        <w:t>/</w:t>
      </w:r>
      <w:r w:rsidR="00DD7C0B" w:rsidRPr="00F942D3">
        <w:rPr>
          <w:spacing w:val="-3"/>
          <w:kern w:val="2"/>
          <w:sz w:val="23"/>
        </w:rPr>
        <w:t>или приостановить / прекратить предоставление любого Банковского продукта / Услуги</w:t>
      </w:r>
      <w:r w:rsidR="00DD7C0B" w:rsidRPr="00F942D3">
        <w:rPr>
          <w:snapToGrid w:val="0"/>
          <w:spacing w:val="-3"/>
          <w:kern w:val="2"/>
          <w:sz w:val="23"/>
          <w:szCs w:val="23"/>
        </w:rPr>
        <w:t xml:space="preserve">, если в связи с </w:t>
      </w:r>
      <w:r w:rsidR="00784A22" w:rsidRPr="00F942D3">
        <w:rPr>
          <w:snapToGrid w:val="0"/>
          <w:spacing w:val="-3"/>
          <w:kern w:val="2"/>
          <w:sz w:val="23"/>
          <w:szCs w:val="23"/>
        </w:rPr>
        <w:t>О</w:t>
      </w:r>
      <w:r w:rsidR="00DD7C0B" w:rsidRPr="00F942D3">
        <w:rPr>
          <w:snapToGrid w:val="0"/>
          <w:spacing w:val="-3"/>
          <w:kern w:val="2"/>
          <w:sz w:val="23"/>
          <w:szCs w:val="23"/>
        </w:rPr>
        <w:t>гранич</w:t>
      </w:r>
      <w:r w:rsidR="00784A22" w:rsidRPr="00F942D3">
        <w:rPr>
          <w:snapToGrid w:val="0"/>
          <w:spacing w:val="-3"/>
          <w:kern w:val="2"/>
          <w:sz w:val="23"/>
          <w:szCs w:val="23"/>
        </w:rPr>
        <w:t>ительными мерами</w:t>
      </w:r>
      <w:r w:rsidR="00DD7C0B" w:rsidRPr="00F942D3">
        <w:rPr>
          <w:snapToGrid w:val="0"/>
          <w:spacing w:val="-3"/>
          <w:kern w:val="2"/>
          <w:sz w:val="23"/>
          <w:szCs w:val="23"/>
        </w:rPr>
        <w:t xml:space="preserve"> такая операция не может быть совершена и</w:t>
      </w:r>
      <w:r w:rsidR="00E466A1" w:rsidRPr="00F942D3">
        <w:rPr>
          <w:snapToGrid w:val="0"/>
          <w:spacing w:val="-3"/>
          <w:kern w:val="2"/>
          <w:sz w:val="23"/>
          <w:szCs w:val="23"/>
        </w:rPr>
        <w:t>/</w:t>
      </w:r>
      <w:r w:rsidR="00DD7C0B" w:rsidRPr="00F942D3">
        <w:rPr>
          <w:snapToGrid w:val="0"/>
          <w:spacing w:val="-3"/>
          <w:kern w:val="2"/>
          <w:sz w:val="23"/>
          <w:szCs w:val="23"/>
        </w:rPr>
        <w:t>или такой Банковский продукт / Услуга не может быть предоставлен</w:t>
      </w:r>
      <w:r w:rsidR="00E466A1" w:rsidRPr="00F942D3">
        <w:rPr>
          <w:snapToGrid w:val="0"/>
          <w:spacing w:val="-3"/>
          <w:kern w:val="2"/>
          <w:sz w:val="23"/>
          <w:szCs w:val="23"/>
        </w:rPr>
        <w:t xml:space="preserve"> (а)</w:t>
      </w:r>
      <w:r w:rsidR="00DD7C0B" w:rsidRPr="00F942D3">
        <w:rPr>
          <w:snapToGrid w:val="0"/>
          <w:spacing w:val="-3"/>
          <w:kern w:val="2"/>
          <w:sz w:val="23"/>
          <w:szCs w:val="23"/>
        </w:rPr>
        <w:t>. Банк не выплачивает Клиенту проценты на остаток денежных средств, находящихся на Счете / счете</w:t>
      </w:r>
      <w:r w:rsidR="00DD7C0B" w:rsidRPr="00F942D3">
        <w:rPr>
          <w:spacing w:val="-3"/>
          <w:kern w:val="2"/>
          <w:sz w:val="23"/>
        </w:rPr>
        <w:t xml:space="preserve"> по депозиту </w:t>
      </w:r>
      <w:r w:rsidR="00DD7C0B" w:rsidRPr="00F942D3">
        <w:rPr>
          <w:snapToGrid w:val="0"/>
          <w:spacing w:val="-3"/>
          <w:kern w:val="2"/>
          <w:sz w:val="23"/>
          <w:szCs w:val="23"/>
        </w:rPr>
        <w:t>по истечении срока размещения, установленного договором, если иное не установлено соглашением Сторон.</w:t>
      </w:r>
    </w:p>
    <w:p w14:paraId="6ECF31D2" w14:textId="77777777" w:rsidR="00902A31" w:rsidRPr="00F942D3" w:rsidRDefault="00DD7C0B" w:rsidP="003E28C2">
      <w:pPr>
        <w:spacing w:line="228" w:lineRule="auto"/>
        <w:ind w:firstLine="567"/>
        <w:jc w:val="both"/>
        <w:rPr>
          <w:spacing w:val="-3"/>
          <w:kern w:val="2"/>
          <w:sz w:val="23"/>
          <w:szCs w:val="23"/>
        </w:rPr>
      </w:pPr>
      <w:r w:rsidRPr="00F942D3">
        <w:rPr>
          <w:spacing w:val="-3"/>
          <w:kern w:val="2"/>
          <w:sz w:val="23"/>
          <w:szCs w:val="23"/>
        </w:rPr>
        <w:t>5.5</w:t>
      </w:r>
      <w:r w:rsidR="00902A31" w:rsidRPr="00F942D3">
        <w:rPr>
          <w:spacing w:val="-3"/>
          <w:kern w:val="2"/>
          <w:sz w:val="23"/>
          <w:szCs w:val="23"/>
        </w:rPr>
        <w:t>. Все споры, возникающие в ходе исполнения Сторонами обязательств по Договору КБО, в том числе по Договорам о предоставлении банковского продукта / услуги, будут решаться Сторонами в Арбитражном суде г. Москвы в соответствии с действующим законодательством Российской Федерации.</w:t>
      </w:r>
    </w:p>
    <w:p w14:paraId="1DB73AEE" w14:textId="77777777" w:rsidR="000E5A3B" w:rsidRPr="00F942D3" w:rsidRDefault="000E5A3B" w:rsidP="00B34D57">
      <w:pPr>
        <w:spacing w:line="228" w:lineRule="auto"/>
        <w:ind w:firstLine="567"/>
        <w:jc w:val="both"/>
        <w:rPr>
          <w:spacing w:val="-3"/>
          <w:kern w:val="2"/>
          <w:sz w:val="23"/>
          <w:szCs w:val="23"/>
        </w:rPr>
      </w:pPr>
    </w:p>
    <w:p w14:paraId="195C76D5" w14:textId="77777777" w:rsidR="00DD7C0B" w:rsidRPr="00F942D3" w:rsidRDefault="00DD7C0B" w:rsidP="00B34D57">
      <w:pPr>
        <w:pStyle w:val="2"/>
        <w:spacing w:before="0" w:line="228" w:lineRule="auto"/>
        <w:jc w:val="center"/>
        <w:rPr>
          <w:rFonts w:ascii="Times New Roman" w:hAnsi="Times New Roman"/>
          <w:b w:val="0"/>
          <w:bCs w:val="0"/>
          <w:color w:val="auto"/>
          <w:spacing w:val="-3"/>
          <w:kern w:val="2"/>
          <w:sz w:val="23"/>
          <w:szCs w:val="23"/>
          <w:lang w:eastAsia="x-none"/>
        </w:rPr>
      </w:pPr>
      <w:bookmarkStart w:id="102" w:name="_Toc501638312"/>
      <w:bookmarkStart w:id="103" w:name="_Toc502133336"/>
      <w:bookmarkStart w:id="104" w:name="_Toc504727450"/>
      <w:bookmarkStart w:id="105" w:name="_Toc505172744"/>
      <w:bookmarkStart w:id="106" w:name="_Toc506885398"/>
      <w:bookmarkStart w:id="107" w:name="_Toc507071755"/>
      <w:bookmarkStart w:id="108" w:name="_Toc35512246"/>
      <w:bookmarkStart w:id="109" w:name="_Toc51839505"/>
      <w:bookmarkStart w:id="110" w:name="_Toc90306166"/>
      <w:bookmarkStart w:id="111" w:name="_Toc98331086"/>
      <w:bookmarkStart w:id="112" w:name="_Toc109652416"/>
      <w:bookmarkStart w:id="113" w:name="_Ref116907459"/>
      <w:r w:rsidRPr="00F942D3">
        <w:rPr>
          <w:rFonts w:ascii="Times New Roman" w:hAnsi="Times New Roman"/>
          <w:color w:val="auto"/>
          <w:spacing w:val="-3"/>
          <w:kern w:val="2"/>
          <w:sz w:val="23"/>
          <w:szCs w:val="23"/>
          <w:lang w:eastAsia="x-none"/>
        </w:rPr>
        <w:t>6</w:t>
      </w:r>
      <w:r w:rsidRPr="00F942D3">
        <w:rPr>
          <w:rFonts w:ascii="Times New Roman" w:hAnsi="Times New Roman"/>
          <w:color w:val="auto"/>
          <w:spacing w:val="-3"/>
          <w:kern w:val="2"/>
          <w:sz w:val="23"/>
          <w:szCs w:val="23"/>
          <w:lang w:val="x-none" w:eastAsia="x-none"/>
        </w:rPr>
        <w:t>. Порядок заключения, внесения изменений и расторжения Договора КБО</w:t>
      </w:r>
      <w:bookmarkEnd w:id="102"/>
      <w:bookmarkEnd w:id="103"/>
      <w:bookmarkEnd w:id="104"/>
      <w:bookmarkEnd w:id="105"/>
      <w:bookmarkEnd w:id="106"/>
      <w:bookmarkEnd w:id="107"/>
      <w:bookmarkEnd w:id="108"/>
      <w:bookmarkEnd w:id="109"/>
      <w:r w:rsidRPr="00F942D3">
        <w:rPr>
          <w:rFonts w:ascii="Times New Roman" w:hAnsi="Times New Roman"/>
          <w:color w:val="auto"/>
          <w:spacing w:val="-3"/>
          <w:kern w:val="2"/>
          <w:sz w:val="23"/>
          <w:szCs w:val="23"/>
          <w:lang w:eastAsia="x-none"/>
        </w:rPr>
        <w:t xml:space="preserve"> и Договоров о предоставлении Банковского продукта / Услуги</w:t>
      </w:r>
      <w:bookmarkEnd w:id="110"/>
      <w:bookmarkEnd w:id="111"/>
      <w:bookmarkEnd w:id="112"/>
      <w:bookmarkEnd w:id="113"/>
    </w:p>
    <w:p w14:paraId="0B478FF7" w14:textId="77777777" w:rsidR="00DD7C0B" w:rsidRPr="00F942D3" w:rsidRDefault="00DD7C0B" w:rsidP="00B34D57">
      <w:pPr>
        <w:spacing w:line="228" w:lineRule="auto"/>
        <w:ind w:firstLine="567"/>
        <w:jc w:val="both"/>
        <w:rPr>
          <w:spacing w:val="-3"/>
          <w:kern w:val="2"/>
          <w:sz w:val="16"/>
          <w:szCs w:val="16"/>
        </w:rPr>
      </w:pPr>
    </w:p>
    <w:p w14:paraId="536AAE40" w14:textId="77777777" w:rsidR="00DD7C0B" w:rsidRPr="00F942D3" w:rsidRDefault="00DD7C0B" w:rsidP="003E28C2">
      <w:pPr>
        <w:widowControl w:val="0"/>
        <w:suppressAutoHyphens/>
        <w:spacing w:line="228" w:lineRule="auto"/>
        <w:ind w:firstLine="567"/>
        <w:jc w:val="both"/>
        <w:rPr>
          <w:spacing w:val="-3"/>
          <w:kern w:val="2"/>
          <w:sz w:val="23"/>
          <w:szCs w:val="23"/>
        </w:rPr>
      </w:pPr>
      <w:r w:rsidRPr="00F942D3">
        <w:rPr>
          <w:spacing w:val="-3"/>
          <w:kern w:val="2"/>
          <w:sz w:val="23"/>
          <w:szCs w:val="23"/>
        </w:rPr>
        <w:t xml:space="preserve">6.1. Договор КБО вступает в силу с даты его заключения в порядке, указанном в пунктах 2.3–2.4 Общих условий ДКБО, и действует в течение неограниченного срока. </w:t>
      </w:r>
      <w:r w:rsidR="001F6CE4" w:rsidRPr="00F942D3">
        <w:rPr>
          <w:spacing w:val="-3"/>
          <w:kern w:val="2"/>
          <w:sz w:val="23"/>
          <w:szCs w:val="23"/>
        </w:rPr>
        <w:t>Местом заключения Договора КБО</w:t>
      </w:r>
      <w:r w:rsidR="0043396D" w:rsidRPr="00F942D3">
        <w:rPr>
          <w:spacing w:val="-3"/>
          <w:kern w:val="2"/>
          <w:sz w:val="23"/>
          <w:szCs w:val="23"/>
        </w:rPr>
        <w:t xml:space="preserve"> и Договоров о предоставлении Банковских продуктов / Услуг </w:t>
      </w:r>
      <w:r w:rsidR="001F6CE4" w:rsidRPr="00F942D3">
        <w:rPr>
          <w:spacing w:val="-3"/>
          <w:kern w:val="2"/>
          <w:sz w:val="23"/>
          <w:szCs w:val="23"/>
        </w:rPr>
        <w:t>является место нахождения Банка</w:t>
      </w:r>
      <w:r w:rsidR="0043396D" w:rsidRPr="00F942D3">
        <w:rPr>
          <w:spacing w:val="-3"/>
          <w:kern w:val="2"/>
          <w:sz w:val="23"/>
          <w:szCs w:val="23"/>
        </w:rPr>
        <w:t xml:space="preserve">. </w:t>
      </w:r>
      <w:r w:rsidRPr="00F942D3">
        <w:rPr>
          <w:spacing w:val="-3"/>
          <w:kern w:val="2"/>
          <w:sz w:val="23"/>
          <w:szCs w:val="23"/>
        </w:rPr>
        <w:t>Датой заключения Договора КБО является:</w:t>
      </w:r>
    </w:p>
    <w:p w14:paraId="3EABBDF1" w14:textId="77777777" w:rsidR="00DD7C0B" w:rsidRPr="00F942D3" w:rsidRDefault="00DD7C0B" w:rsidP="003E28C2">
      <w:pPr>
        <w:spacing w:line="228" w:lineRule="auto"/>
        <w:ind w:firstLine="567"/>
        <w:jc w:val="both"/>
        <w:rPr>
          <w:spacing w:val="-3"/>
          <w:kern w:val="2"/>
          <w:sz w:val="23"/>
          <w:szCs w:val="23"/>
        </w:rPr>
      </w:pPr>
      <w:r w:rsidRPr="00F942D3">
        <w:rPr>
          <w:spacing w:val="-3"/>
          <w:kern w:val="2"/>
          <w:sz w:val="23"/>
          <w:szCs w:val="23"/>
        </w:rPr>
        <w:t>а) дата, указанная в отметке Банка об акцепте заявления в соответствии с подпунктами «а» или «б» пункта 2.4.1</w:t>
      </w:r>
      <w:r w:rsidRPr="00F942D3" w:rsidDel="0082543B">
        <w:rPr>
          <w:spacing w:val="-3"/>
          <w:kern w:val="2"/>
          <w:sz w:val="23"/>
          <w:szCs w:val="23"/>
        </w:rPr>
        <w:t xml:space="preserve"> </w:t>
      </w:r>
      <w:r w:rsidRPr="00F942D3">
        <w:rPr>
          <w:spacing w:val="-3"/>
          <w:kern w:val="2"/>
          <w:sz w:val="23"/>
          <w:szCs w:val="23"/>
        </w:rPr>
        <w:t>Общих условий ДКБО;</w:t>
      </w:r>
    </w:p>
    <w:p w14:paraId="5DA2A795" w14:textId="77777777" w:rsidR="00DD7C0B" w:rsidRPr="00F942D3" w:rsidRDefault="00DD7C0B" w:rsidP="003E28C2">
      <w:pPr>
        <w:spacing w:line="228" w:lineRule="auto"/>
        <w:ind w:firstLine="567"/>
        <w:jc w:val="both"/>
        <w:rPr>
          <w:spacing w:val="-3"/>
          <w:kern w:val="2"/>
          <w:sz w:val="23"/>
          <w:szCs w:val="23"/>
        </w:rPr>
      </w:pPr>
      <w:r w:rsidRPr="00F942D3">
        <w:rPr>
          <w:spacing w:val="-3"/>
          <w:kern w:val="2"/>
          <w:sz w:val="23"/>
          <w:szCs w:val="23"/>
        </w:rPr>
        <w:t>б) дата, указанная в Уведомлении Банка об акцепте:</w:t>
      </w:r>
    </w:p>
    <w:p w14:paraId="4403E196" w14:textId="77777777" w:rsidR="00DD7C0B" w:rsidRPr="00F942D3" w:rsidRDefault="00E466A1" w:rsidP="003E28C2">
      <w:pPr>
        <w:spacing w:line="228" w:lineRule="auto"/>
        <w:ind w:firstLine="567"/>
        <w:jc w:val="both"/>
        <w:rPr>
          <w:spacing w:val="-3"/>
          <w:kern w:val="2"/>
          <w:sz w:val="23"/>
          <w:szCs w:val="23"/>
        </w:rPr>
      </w:pPr>
      <w:r w:rsidRPr="00F942D3">
        <w:rPr>
          <w:spacing w:val="-3"/>
          <w:kern w:val="2"/>
          <w:sz w:val="23"/>
          <w:szCs w:val="23"/>
        </w:rPr>
        <w:lastRenderedPageBreak/>
        <w:t>–</w:t>
      </w:r>
      <w:r w:rsidR="00DD7C0B" w:rsidRPr="00F942D3">
        <w:rPr>
          <w:spacing w:val="-3"/>
          <w:kern w:val="2"/>
          <w:sz w:val="23"/>
          <w:szCs w:val="23"/>
        </w:rPr>
        <w:t xml:space="preserve"> если Договор КБО заключается путем акцепта Банком Заявления о присоединении к ДКБО либо Заявления о предоставлении Банковского продукта / Услуги, содержащего волеизъявление о присоединении к ДКБО (если на основании заявления заключается Договор о предоставлении Банковского продукта / Услуги);</w:t>
      </w:r>
    </w:p>
    <w:p w14:paraId="63F204E4" w14:textId="77777777" w:rsidR="00DD7C0B" w:rsidRPr="00F942D3" w:rsidRDefault="00E466A1" w:rsidP="003E28C2">
      <w:pPr>
        <w:spacing w:line="228" w:lineRule="auto"/>
        <w:ind w:firstLine="567"/>
        <w:jc w:val="both"/>
        <w:rPr>
          <w:spacing w:val="-3"/>
          <w:kern w:val="2"/>
          <w:sz w:val="23"/>
          <w:szCs w:val="23"/>
        </w:rPr>
      </w:pPr>
      <w:r w:rsidRPr="00F942D3">
        <w:rPr>
          <w:spacing w:val="-3"/>
          <w:kern w:val="2"/>
          <w:sz w:val="23"/>
          <w:szCs w:val="23"/>
        </w:rPr>
        <w:t>–</w:t>
      </w:r>
      <w:r w:rsidR="00DD7C0B" w:rsidRPr="00F942D3">
        <w:rPr>
          <w:spacing w:val="-3"/>
          <w:kern w:val="2"/>
          <w:sz w:val="23"/>
          <w:szCs w:val="23"/>
        </w:rPr>
        <w:t xml:space="preserve"> если условия о заключении Договора КБО содержатся в Договоре о предоставлении Банковского продукта / Услуги и/или дополнительном соглашени</w:t>
      </w:r>
      <w:r w:rsidRPr="00F942D3">
        <w:rPr>
          <w:spacing w:val="-3"/>
          <w:kern w:val="2"/>
          <w:sz w:val="23"/>
          <w:szCs w:val="23"/>
        </w:rPr>
        <w:t>и</w:t>
      </w:r>
      <w:r w:rsidR="00DD7C0B" w:rsidRPr="00F942D3">
        <w:rPr>
          <w:spacing w:val="-3"/>
          <w:kern w:val="2"/>
          <w:sz w:val="23"/>
          <w:szCs w:val="23"/>
        </w:rPr>
        <w:t xml:space="preserve"> к нему, которы</w:t>
      </w:r>
      <w:r w:rsidR="00D55352" w:rsidRPr="00F942D3">
        <w:rPr>
          <w:spacing w:val="-3"/>
          <w:kern w:val="2"/>
          <w:sz w:val="23"/>
          <w:szCs w:val="23"/>
        </w:rPr>
        <w:t>е</w:t>
      </w:r>
      <w:r w:rsidR="00DD7C0B" w:rsidRPr="00F942D3">
        <w:rPr>
          <w:spacing w:val="-3"/>
          <w:kern w:val="2"/>
          <w:sz w:val="23"/>
          <w:szCs w:val="23"/>
        </w:rPr>
        <w:t xml:space="preserve"> заключен</w:t>
      </w:r>
      <w:r w:rsidR="00D55352" w:rsidRPr="00F942D3">
        <w:rPr>
          <w:spacing w:val="-3"/>
          <w:kern w:val="2"/>
          <w:sz w:val="23"/>
          <w:szCs w:val="23"/>
        </w:rPr>
        <w:t>ы</w:t>
      </w:r>
      <w:r w:rsidRPr="00F942D3">
        <w:rPr>
          <w:spacing w:val="-3"/>
          <w:kern w:val="2"/>
          <w:sz w:val="23"/>
          <w:szCs w:val="23"/>
        </w:rPr>
        <w:t xml:space="preserve"> </w:t>
      </w:r>
      <w:r w:rsidR="00DD7C0B" w:rsidRPr="00F942D3">
        <w:rPr>
          <w:spacing w:val="-3"/>
          <w:kern w:val="2"/>
          <w:sz w:val="23"/>
          <w:szCs w:val="23"/>
        </w:rPr>
        <w:t>в электронном виде посредством Системы ДБО в порядке, определенном Договором ДБО</w:t>
      </w:r>
      <w:r w:rsidRPr="00F942D3">
        <w:rPr>
          <w:spacing w:val="-3"/>
          <w:kern w:val="2"/>
          <w:sz w:val="23"/>
          <w:szCs w:val="23"/>
        </w:rPr>
        <w:t>;</w:t>
      </w:r>
    </w:p>
    <w:p w14:paraId="56B29105" w14:textId="77777777" w:rsidR="00DD7C0B" w:rsidRPr="00F942D3" w:rsidRDefault="00DD7C0B" w:rsidP="003E28C2">
      <w:pPr>
        <w:spacing w:line="228" w:lineRule="auto"/>
        <w:ind w:firstLine="567"/>
        <w:jc w:val="both"/>
        <w:rPr>
          <w:spacing w:val="-3"/>
          <w:kern w:val="2"/>
          <w:sz w:val="23"/>
          <w:szCs w:val="23"/>
        </w:rPr>
      </w:pPr>
      <w:r w:rsidRPr="00F942D3">
        <w:rPr>
          <w:spacing w:val="-3"/>
          <w:kern w:val="2"/>
          <w:sz w:val="23"/>
          <w:szCs w:val="23"/>
        </w:rPr>
        <w:t>в) дата подписания всеми Сторонами Договора о предоставлении Банковского продукта / Услуги и/или дополнительного соглашения к нему (если Договор КБО заключается в соответствии с подпунктом «б» пункта 2.3 Общих условий ДКБО путем составления единого д</w:t>
      </w:r>
      <w:r w:rsidR="00E466A1" w:rsidRPr="00F942D3">
        <w:rPr>
          <w:spacing w:val="-3"/>
          <w:kern w:val="2"/>
          <w:sz w:val="23"/>
          <w:szCs w:val="23"/>
        </w:rPr>
        <w:t>окумента на бумажном носителе);</w:t>
      </w:r>
    </w:p>
    <w:p w14:paraId="1B723FC4" w14:textId="0EF4D4E2" w:rsidR="00DD7C0B" w:rsidRPr="00F942D3" w:rsidRDefault="00DD7C0B" w:rsidP="003E28C2">
      <w:pPr>
        <w:spacing w:line="228" w:lineRule="auto"/>
        <w:ind w:firstLine="567"/>
        <w:jc w:val="both"/>
        <w:rPr>
          <w:spacing w:val="-3"/>
          <w:kern w:val="2"/>
          <w:sz w:val="23"/>
          <w:szCs w:val="23"/>
        </w:rPr>
      </w:pPr>
      <w:r w:rsidRPr="00F942D3">
        <w:rPr>
          <w:spacing w:val="-3"/>
          <w:kern w:val="2"/>
          <w:sz w:val="23"/>
          <w:szCs w:val="23"/>
        </w:rPr>
        <w:t>г) дата принятия Банком Заявки на дополнительные услуги (содержащей волеизъявление Клиента на присоединени</w:t>
      </w:r>
      <w:bookmarkStart w:id="114" w:name="_GoBack"/>
      <w:bookmarkEnd w:id="114"/>
      <w:r w:rsidRPr="00F942D3">
        <w:rPr>
          <w:spacing w:val="-3"/>
          <w:kern w:val="2"/>
          <w:sz w:val="23"/>
          <w:szCs w:val="23"/>
        </w:rPr>
        <w:t>е к Д</w:t>
      </w:r>
      <w:r w:rsidR="00883D8E">
        <w:rPr>
          <w:spacing w:val="-3"/>
          <w:kern w:val="2"/>
          <w:sz w:val="23"/>
          <w:szCs w:val="23"/>
        </w:rPr>
        <w:t>К</w:t>
      </w:r>
      <w:r w:rsidRPr="00F942D3">
        <w:rPr>
          <w:spacing w:val="-3"/>
          <w:kern w:val="2"/>
          <w:sz w:val="23"/>
          <w:szCs w:val="23"/>
        </w:rPr>
        <w:t>БО) на бумажном носителе / по Системе ДБО.</w:t>
      </w:r>
    </w:p>
    <w:p w14:paraId="0904F89B" w14:textId="77777777" w:rsidR="00DD7C0B" w:rsidRPr="00F942D3" w:rsidRDefault="00DD7C0B" w:rsidP="003E28C2">
      <w:pPr>
        <w:spacing w:line="228" w:lineRule="auto"/>
        <w:ind w:firstLine="567"/>
        <w:jc w:val="both"/>
        <w:rPr>
          <w:spacing w:val="-3"/>
          <w:kern w:val="2"/>
          <w:sz w:val="23"/>
          <w:szCs w:val="23"/>
        </w:rPr>
      </w:pPr>
      <w:r w:rsidRPr="00F942D3">
        <w:rPr>
          <w:spacing w:val="-3"/>
          <w:kern w:val="2"/>
          <w:sz w:val="23"/>
          <w:szCs w:val="23"/>
        </w:rPr>
        <w:t>6.2. Внесение изменений и/или дополнений в Договор КБО, в том числе изменение / дополнение перечня Банковских продуктов / Услуг, предоставляемых в рамках Договора КБО, Правил по Банковским продуктам / Услугам, утверждение Банком новой редакции Договора КБО, в том числе Тарифов, осуществляется Банком в одностороннем порядке.</w:t>
      </w:r>
    </w:p>
    <w:p w14:paraId="1EC200D7" w14:textId="77777777" w:rsidR="00DD7C0B" w:rsidRPr="00F942D3" w:rsidRDefault="00DD7C0B" w:rsidP="003E28C2">
      <w:pPr>
        <w:spacing w:line="228" w:lineRule="auto"/>
        <w:ind w:firstLine="567"/>
        <w:jc w:val="both"/>
        <w:rPr>
          <w:spacing w:val="-3"/>
          <w:kern w:val="2"/>
          <w:sz w:val="23"/>
          <w:szCs w:val="23"/>
        </w:rPr>
      </w:pPr>
      <w:r w:rsidRPr="00F942D3">
        <w:rPr>
          <w:spacing w:val="-3"/>
          <w:kern w:val="2"/>
          <w:sz w:val="23"/>
          <w:szCs w:val="23"/>
        </w:rPr>
        <w:t>6.3. Банк информирует Клиента и другие Стороны (при наличии) об изменениях и/или дополнениях, вносимых в Договор КБО, в том числе об утверждении Банком новой редакции Договора КБО (Общих условий ДКБО, а также Правил по Банковским продуктам / Услугам), изменении Тарифов, не позднее чем за 5 (Пять) календарных дней до вступления их в силу одним из способов, предусмотренных Договором КБО.</w:t>
      </w:r>
    </w:p>
    <w:p w14:paraId="13A70A3B" w14:textId="77777777" w:rsidR="00DD7C0B" w:rsidRPr="00F942D3" w:rsidRDefault="00DD7C0B" w:rsidP="003E28C2">
      <w:pPr>
        <w:spacing w:line="228" w:lineRule="auto"/>
        <w:ind w:firstLine="567"/>
        <w:jc w:val="both"/>
        <w:rPr>
          <w:spacing w:val="-3"/>
          <w:kern w:val="2"/>
          <w:sz w:val="23"/>
          <w:szCs w:val="23"/>
        </w:rPr>
      </w:pPr>
      <w:r w:rsidRPr="00F942D3">
        <w:rPr>
          <w:spacing w:val="-3"/>
          <w:kern w:val="2"/>
          <w:sz w:val="23"/>
          <w:szCs w:val="23"/>
        </w:rPr>
        <w:t>6.4. Все изменения и/или дополнения, в том числе изменения и/или дополнения в Тарифы, утверждение Банком новой редакции Договора КБО, вступают в силу со дня, следующего за днем истечения срока, указанного в пункте 4.3 Общих условий ДКБО, при условии, что в течение этого срока Банк не получил от Клиента сообщения о расторжении Договора КБО в связи с отказом от изменений и/или дополнений.</w:t>
      </w:r>
    </w:p>
    <w:p w14:paraId="0A402FE9" w14:textId="77777777" w:rsidR="00DD7C0B" w:rsidRPr="00F942D3" w:rsidRDefault="00DD7C0B" w:rsidP="003E28C2">
      <w:pPr>
        <w:spacing w:line="228" w:lineRule="auto"/>
        <w:ind w:firstLine="567"/>
        <w:jc w:val="both"/>
        <w:rPr>
          <w:spacing w:val="-3"/>
          <w:kern w:val="2"/>
          <w:sz w:val="23"/>
          <w:szCs w:val="23"/>
        </w:rPr>
      </w:pPr>
      <w:r w:rsidRPr="00F942D3">
        <w:rPr>
          <w:spacing w:val="-3"/>
          <w:kern w:val="2"/>
          <w:sz w:val="23"/>
          <w:szCs w:val="23"/>
        </w:rPr>
        <w:t>6.5. Формы заявления о присоединении к ДКБО и иных документов, применяемые в рамках Договора КБО и Правил по Банковским продуктам / Услугам, определяются Банком в одностороннем порядке, при этом изменения, вносимые Банком в формы таких заявлений, не являются односторонним изменением Банком условий ДКБО.</w:t>
      </w:r>
    </w:p>
    <w:p w14:paraId="5B7AB324" w14:textId="77777777" w:rsidR="00DD7C0B" w:rsidRPr="00F942D3" w:rsidRDefault="00DD7C0B" w:rsidP="003E28C2">
      <w:pPr>
        <w:spacing w:line="228" w:lineRule="auto"/>
        <w:ind w:firstLine="567"/>
        <w:jc w:val="both"/>
        <w:rPr>
          <w:spacing w:val="-3"/>
          <w:kern w:val="2"/>
          <w:sz w:val="23"/>
          <w:szCs w:val="23"/>
        </w:rPr>
      </w:pPr>
      <w:r w:rsidRPr="00F942D3">
        <w:rPr>
          <w:spacing w:val="-3"/>
          <w:kern w:val="2"/>
          <w:sz w:val="23"/>
          <w:szCs w:val="23"/>
        </w:rPr>
        <w:t>Формы заявлений, иных указанных в настоящем пункте документов доводятся до сведения лиц, намеревающихся заключить Договор КБО, либо Клиентов и других Сторон (при наличии) путем опубликования в порядке, предусмотренном Договором КБО. Заявления, не предусмотренные Договором КБО, оформляются в свободной форме.</w:t>
      </w:r>
    </w:p>
    <w:p w14:paraId="0D376072" w14:textId="77777777" w:rsidR="00DD7C0B" w:rsidRPr="00F942D3" w:rsidRDefault="00DD7C0B" w:rsidP="003E28C2">
      <w:pPr>
        <w:spacing w:line="228" w:lineRule="auto"/>
        <w:ind w:firstLine="567"/>
        <w:jc w:val="both"/>
        <w:rPr>
          <w:spacing w:val="-3"/>
          <w:kern w:val="2"/>
          <w:sz w:val="23"/>
          <w:szCs w:val="23"/>
        </w:rPr>
      </w:pPr>
      <w:r w:rsidRPr="00F942D3">
        <w:rPr>
          <w:spacing w:val="-3"/>
          <w:kern w:val="2"/>
          <w:sz w:val="23"/>
          <w:szCs w:val="23"/>
        </w:rPr>
        <w:t xml:space="preserve">Заявления, иные указанные в настоящем пункте документы, предоставленные в Банк на бумажном носителе, должны быть подписаны Клиентом либо уполномоченным (и) Клиентом лицом (ами) и скреплены оттиском печати Клиента (при наличии печати). </w:t>
      </w:r>
    </w:p>
    <w:p w14:paraId="207BAC44" w14:textId="77777777" w:rsidR="00DD7C0B" w:rsidRPr="00F942D3" w:rsidRDefault="00DD7C0B" w:rsidP="003E28C2">
      <w:pPr>
        <w:spacing w:line="228" w:lineRule="auto"/>
        <w:ind w:firstLine="567"/>
        <w:jc w:val="both"/>
        <w:rPr>
          <w:spacing w:val="-3"/>
          <w:kern w:val="2"/>
          <w:sz w:val="23"/>
          <w:szCs w:val="23"/>
        </w:rPr>
      </w:pPr>
      <w:r w:rsidRPr="00F942D3">
        <w:rPr>
          <w:spacing w:val="-3"/>
          <w:kern w:val="2"/>
          <w:sz w:val="23"/>
          <w:szCs w:val="23"/>
        </w:rPr>
        <w:t>Заявления, иные указанные в настоящем пункте документы, представленные в Банк в форме электронного документа с использованием Системы ДБО, должны быть подписаны электронной (ыми) подписью (ями) Клиента или уполномоченного (ых) лица (лиц) Клиента в порядке, установленном заключенным Сторонами договором на дистанционное банковское обслуживание.</w:t>
      </w:r>
    </w:p>
    <w:p w14:paraId="438C5EAE" w14:textId="77777777" w:rsidR="00DD7C0B" w:rsidRPr="00F942D3" w:rsidRDefault="00DD7C0B" w:rsidP="003E28C2">
      <w:pPr>
        <w:spacing w:line="228" w:lineRule="auto"/>
        <w:ind w:firstLine="567"/>
        <w:jc w:val="both"/>
        <w:rPr>
          <w:spacing w:val="-3"/>
          <w:kern w:val="2"/>
          <w:sz w:val="23"/>
          <w:szCs w:val="23"/>
        </w:rPr>
      </w:pPr>
      <w:r w:rsidRPr="00F942D3">
        <w:rPr>
          <w:spacing w:val="-3"/>
          <w:kern w:val="2"/>
          <w:sz w:val="23"/>
          <w:szCs w:val="23"/>
        </w:rPr>
        <w:t xml:space="preserve">В случае если Заявления, иные указанные в настоящем пункте документы, предоставленные в Банк на бумажном носителе, подлежат подписанию Акцептантом / Депонентом / Бенефициаром, данные документы должны быть подписаны Уполномоченным лицом и скреплены оттиском печати Стороны (при наличии печати). </w:t>
      </w:r>
    </w:p>
    <w:p w14:paraId="7B1918F7" w14:textId="77777777" w:rsidR="00DD7C0B" w:rsidRPr="00F942D3" w:rsidRDefault="00DD7C0B" w:rsidP="003E28C2">
      <w:pPr>
        <w:spacing w:line="228" w:lineRule="auto"/>
        <w:ind w:firstLine="567"/>
        <w:jc w:val="both"/>
        <w:rPr>
          <w:spacing w:val="-3"/>
          <w:kern w:val="2"/>
          <w:sz w:val="23"/>
          <w:szCs w:val="23"/>
        </w:rPr>
      </w:pPr>
      <w:r w:rsidRPr="00F942D3">
        <w:rPr>
          <w:spacing w:val="-3"/>
          <w:kern w:val="2"/>
          <w:sz w:val="23"/>
          <w:szCs w:val="23"/>
        </w:rPr>
        <w:t>В случае если Заявления, иные указанные в настоящем пункте документы, представленные в Банк в форме электронного документа с использованием Системы ДБО, подлежат подписанию Акцептантом / Депонентом / Бенефициаром, данные документы должны быть подписаны электронной (ыми) подписью (ями) Уполномоченного (ых) лица (лиц) соответствующей Стороны в порядке, установленном заключенным Сторонами договором на дистанционное банковское обслуживание</w:t>
      </w:r>
      <w:r w:rsidRPr="00F942D3" w:rsidDel="002B62CE">
        <w:rPr>
          <w:spacing w:val="-3"/>
          <w:kern w:val="2"/>
          <w:sz w:val="23"/>
          <w:szCs w:val="23"/>
        </w:rPr>
        <w:t xml:space="preserve"> </w:t>
      </w:r>
      <w:r w:rsidRPr="00F942D3">
        <w:rPr>
          <w:spacing w:val="-3"/>
          <w:kern w:val="2"/>
          <w:sz w:val="23"/>
          <w:szCs w:val="23"/>
        </w:rPr>
        <w:t xml:space="preserve">(в соответствии с предоставляемым функционалом Системы ДБО при наличии технической возможности). </w:t>
      </w:r>
    </w:p>
    <w:p w14:paraId="0CDFC12E" w14:textId="77777777" w:rsidR="00DD7C0B" w:rsidRPr="00F942D3" w:rsidRDefault="00DD7C0B" w:rsidP="003E28C2">
      <w:pPr>
        <w:spacing w:line="228" w:lineRule="auto"/>
        <w:ind w:firstLine="567"/>
        <w:jc w:val="both"/>
        <w:rPr>
          <w:spacing w:val="-3"/>
          <w:kern w:val="2"/>
          <w:sz w:val="23"/>
          <w:szCs w:val="23"/>
        </w:rPr>
      </w:pPr>
      <w:r w:rsidRPr="00F942D3">
        <w:rPr>
          <w:spacing w:val="-3"/>
          <w:kern w:val="2"/>
          <w:sz w:val="23"/>
          <w:szCs w:val="23"/>
        </w:rPr>
        <w:t>6.6. Клиент и другие Стороны (при наличии) обязуются не реже чем один раз в неделю самостоятельно или через Уполномоченных лиц Клиента обращаться в Банк (на сайт Банка) за сведениями об изменениях и дополнениях, которые планируется внести в Договор КБО.</w:t>
      </w:r>
    </w:p>
    <w:p w14:paraId="7F02C884" w14:textId="77777777" w:rsidR="00DD7C0B" w:rsidRPr="00F942D3" w:rsidRDefault="00DD7C0B" w:rsidP="003E28C2">
      <w:pPr>
        <w:spacing w:line="228" w:lineRule="auto"/>
        <w:ind w:firstLine="567"/>
        <w:jc w:val="both"/>
        <w:rPr>
          <w:spacing w:val="-3"/>
          <w:kern w:val="2"/>
          <w:sz w:val="23"/>
          <w:szCs w:val="23"/>
        </w:rPr>
      </w:pPr>
      <w:r w:rsidRPr="00F942D3">
        <w:rPr>
          <w:spacing w:val="-3"/>
          <w:kern w:val="2"/>
          <w:sz w:val="23"/>
          <w:szCs w:val="23"/>
        </w:rPr>
        <w:lastRenderedPageBreak/>
        <w:t>Клиент и другие Стороны считаются проинформированными о планируемых изменениях и/или дополнениях в Договор КБО по истечении 5 (Пяти) календарных дней с даты первого размещения Банком информации о планируемых изменениях и/или дополнениях в Договор КБО на сайте Банка.</w:t>
      </w:r>
    </w:p>
    <w:p w14:paraId="28D362BF" w14:textId="77777777" w:rsidR="00DD7C0B" w:rsidRPr="00F942D3" w:rsidRDefault="00DD7C0B" w:rsidP="003E28C2">
      <w:pPr>
        <w:spacing w:line="228" w:lineRule="auto"/>
        <w:ind w:firstLine="567"/>
        <w:jc w:val="both"/>
        <w:rPr>
          <w:spacing w:val="-3"/>
          <w:kern w:val="2"/>
          <w:sz w:val="23"/>
          <w:szCs w:val="23"/>
        </w:rPr>
      </w:pPr>
      <w:r w:rsidRPr="00F942D3">
        <w:rPr>
          <w:spacing w:val="-3"/>
          <w:kern w:val="2"/>
          <w:sz w:val="23"/>
          <w:szCs w:val="23"/>
        </w:rPr>
        <w:t>Банк не несет ответственности за возможные убытки Клиента и других Сторон, причиненные неосведомленностью Клиента и/или других Сторон (в том числе в случае неисполнения Клиентом и/или и другими Сторонами обязанности, предусмотренной настоящим пунктом), в случае если Банк надлежащим образом выполнил свои обязательства по информированию Клиента о планируемых изменениях и/или дополнениях в Договор КБО.</w:t>
      </w:r>
    </w:p>
    <w:p w14:paraId="507FF75A" w14:textId="77777777" w:rsidR="00DD7C0B" w:rsidRPr="00F942D3" w:rsidRDefault="00DD7C0B" w:rsidP="003E28C2">
      <w:pPr>
        <w:spacing w:line="228" w:lineRule="auto"/>
        <w:ind w:firstLine="567"/>
        <w:jc w:val="both"/>
        <w:rPr>
          <w:spacing w:val="-3"/>
          <w:kern w:val="2"/>
          <w:sz w:val="23"/>
          <w:szCs w:val="23"/>
        </w:rPr>
      </w:pPr>
      <w:r w:rsidRPr="00F942D3">
        <w:rPr>
          <w:spacing w:val="-3"/>
          <w:kern w:val="2"/>
          <w:sz w:val="23"/>
          <w:szCs w:val="23"/>
        </w:rPr>
        <w:t>6.7. Договор КБО может быть расторгнут по инициативе Банка в одностороннем внесудебном порядке с учетом условий, установленных законодательством Российской Федерации и соответствующими Правилами по Банковскому продукту / Услуге, в том числе в случаях:</w:t>
      </w:r>
    </w:p>
    <w:p w14:paraId="584119DA" w14:textId="77777777" w:rsidR="00DD7C0B" w:rsidRPr="00F942D3" w:rsidRDefault="00DD7C0B" w:rsidP="003E28C2">
      <w:pPr>
        <w:spacing w:line="228" w:lineRule="auto"/>
        <w:ind w:firstLine="567"/>
        <w:jc w:val="both"/>
        <w:rPr>
          <w:spacing w:val="-3"/>
          <w:kern w:val="2"/>
          <w:sz w:val="23"/>
          <w:szCs w:val="23"/>
        </w:rPr>
      </w:pPr>
      <w:r w:rsidRPr="00F942D3">
        <w:rPr>
          <w:spacing w:val="-3"/>
          <w:kern w:val="2"/>
          <w:sz w:val="23"/>
          <w:szCs w:val="23"/>
        </w:rPr>
        <w:t>– расторжения (прекращения) всех Договоров о предоставлении Банковского продукта / Услуги, заключенных между Банком и Клиентом в рамках Договора КБО;</w:t>
      </w:r>
    </w:p>
    <w:p w14:paraId="54899816" w14:textId="77777777" w:rsidR="00DD7C0B" w:rsidRPr="00F942D3" w:rsidRDefault="00DD7C0B" w:rsidP="003E28C2">
      <w:pPr>
        <w:spacing w:line="228" w:lineRule="auto"/>
        <w:ind w:firstLine="567"/>
        <w:jc w:val="both"/>
        <w:rPr>
          <w:spacing w:val="-3"/>
          <w:kern w:val="2"/>
          <w:sz w:val="23"/>
          <w:szCs w:val="23"/>
        </w:rPr>
      </w:pPr>
      <w:r w:rsidRPr="00F942D3">
        <w:rPr>
          <w:spacing w:val="-3"/>
          <w:kern w:val="2"/>
          <w:sz w:val="23"/>
          <w:szCs w:val="23"/>
        </w:rPr>
        <w:t>– нарушения Клиентом условий ДКБО и/или Правил по Банковским продуктам / Услугам;</w:t>
      </w:r>
    </w:p>
    <w:p w14:paraId="3D9C604E" w14:textId="77777777" w:rsidR="00DD7C0B" w:rsidRPr="00F942D3" w:rsidRDefault="00DD7C0B" w:rsidP="003E28C2">
      <w:pPr>
        <w:spacing w:line="228" w:lineRule="auto"/>
        <w:ind w:firstLine="567"/>
        <w:jc w:val="both"/>
        <w:rPr>
          <w:spacing w:val="-3"/>
          <w:kern w:val="2"/>
          <w:sz w:val="23"/>
          <w:szCs w:val="23"/>
        </w:rPr>
      </w:pPr>
      <w:r w:rsidRPr="00F942D3">
        <w:rPr>
          <w:spacing w:val="-3"/>
          <w:kern w:val="2"/>
          <w:sz w:val="23"/>
          <w:szCs w:val="23"/>
        </w:rPr>
        <w:t>– при отсутствии денежных средств на банковских счетах Клиента и отсутствии Операций по банковским счетам Клиента, открытым и/или обслуживаемым в рамках Договора КБО, в течение 6 (Шести) месяцев;</w:t>
      </w:r>
    </w:p>
    <w:p w14:paraId="332761C9" w14:textId="77777777" w:rsidR="00DD7C0B" w:rsidRPr="00F942D3" w:rsidRDefault="00DD7C0B" w:rsidP="003E28C2">
      <w:pPr>
        <w:spacing w:line="228" w:lineRule="auto"/>
        <w:ind w:firstLine="567"/>
        <w:jc w:val="both"/>
        <w:rPr>
          <w:spacing w:val="-3"/>
          <w:kern w:val="2"/>
          <w:sz w:val="23"/>
          <w:szCs w:val="23"/>
        </w:rPr>
      </w:pPr>
      <w:r w:rsidRPr="00F942D3">
        <w:rPr>
          <w:spacing w:val="-3"/>
          <w:kern w:val="2"/>
          <w:sz w:val="23"/>
          <w:szCs w:val="23"/>
        </w:rPr>
        <w:t xml:space="preserve">– в случаях, установленных </w:t>
      </w:r>
      <w:hyperlink r:id="rId39" w:history="1">
        <w:r w:rsidRPr="00F942D3">
          <w:rPr>
            <w:rStyle w:val="a8"/>
            <w:color w:val="auto"/>
            <w:spacing w:val="-3"/>
            <w:kern w:val="2"/>
            <w:sz w:val="23"/>
            <w:szCs w:val="23"/>
            <w:u w:val="none"/>
          </w:rPr>
          <w:t>Законом о ПОД/ФТ</w:t>
        </w:r>
      </w:hyperlink>
      <w:r w:rsidRPr="00F942D3">
        <w:rPr>
          <w:spacing w:val="-3"/>
          <w:kern w:val="2"/>
          <w:sz w:val="23"/>
          <w:szCs w:val="23"/>
        </w:rPr>
        <w:t>;</w:t>
      </w:r>
    </w:p>
    <w:p w14:paraId="08DF2082" w14:textId="77777777" w:rsidR="00DD7C0B" w:rsidRPr="00F942D3" w:rsidRDefault="00DD7C0B" w:rsidP="003E28C2">
      <w:pPr>
        <w:spacing w:line="228" w:lineRule="auto"/>
        <w:ind w:firstLine="567"/>
        <w:jc w:val="both"/>
        <w:rPr>
          <w:spacing w:val="-3"/>
          <w:kern w:val="2"/>
          <w:sz w:val="23"/>
          <w:szCs w:val="23"/>
        </w:rPr>
      </w:pPr>
      <w:r w:rsidRPr="00F942D3">
        <w:rPr>
          <w:spacing w:val="-3"/>
          <w:kern w:val="2"/>
          <w:sz w:val="23"/>
          <w:szCs w:val="23"/>
        </w:rPr>
        <w:t xml:space="preserve">– в случаях, установленных </w:t>
      </w:r>
      <w:hyperlink r:id="rId40" w:history="1">
        <w:r w:rsidRPr="00F942D3">
          <w:rPr>
            <w:rStyle w:val="a8"/>
            <w:color w:val="auto"/>
            <w:spacing w:val="-3"/>
            <w:kern w:val="2"/>
            <w:sz w:val="23"/>
            <w:szCs w:val="23"/>
            <w:u w:val="none"/>
          </w:rPr>
          <w:t>статьей 142.4 НК РФ</w:t>
        </w:r>
      </w:hyperlink>
      <w:r w:rsidRPr="00F942D3">
        <w:rPr>
          <w:spacing w:val="-3"/>
          <w:kern w:val="2"/>
          <w:sz w:val="23"/>
          <w:szCs w:val="23"/>
        </w:rPr>
        <w:t>.</w:t>
      </w:r>
    </w:p>
    <w:p w14:paraId="72EECF73" w14:textId="77777777" w:rsidR="00DD7C0B" w:rsidRPr="00F942D3" w:rsidRDefault="00DD7C0B" w:rsidP="003E28C2">
      <w:pPr>
        <w:spacing w:line="228" w:lineRule="auto"/>
        <w:ind w:firstLine="567"/>
        <w:jc w:val="both"/>
        <w:rPr>
          <w:spacing w:val="-3"/>
          <w:kern w:val="2"/>
          <w:sz w:val="23"/>
          <w:szCs w:val="23"/>
        </w:rPr>
      </w:pPr>
      <w:r w:rsidRPr="00F942D3">
        <w:rPr>
          <w:spacing w:val="-3"/>
          <w:kern w:val="2"/>
          <w:sz w:val="23"/>
          <w:szCs w:val="23"/>
        </w:rPr>
        <w:t>6.8. Договор КБО может быть расторгнут по инициативе Клиента, в том числе в случае несогласия Клиента с изменениями и/или дополнениями Договора КБО / Тарифов, путем предоставления в Банк письменного заявления о расторжении в свободной форме, подписанного Клиентом или его Уполномоченным лицом / органом.</w:t>
      </w:r>
    </w:p>
    <w:p w14:paraId="4E995FC5" w14:textId="77777777" w:rsidR="00DD7C0B" w:rsidRPr="00F942D3" w:rsidRDefault="00DD7C0B" w:rsidP="003E28C2">
      <w:pPr>
        <w:spacing w:line="228" w:lineRule="auto"/>
        <w:ind w:firstLine="567"/>
        <w:jc w:val="both"/>
        <w:rPr>
          <w:spacing w:val="-3"/>
          <w:kern w:val="2"/>
          <w:sz w:val="23"/>
          <w:szCs w:val="23"/>
        </w:rPr>
      </w:pPr>
      <w:r w:rsidRPr="00F942D3">
        <w:rPr>
          <w:spacing w:val="-3"/>
          <w:kern w:val="2"/>
          <w:sz w:val="23"/>
          <w:szCs w:val="23"/>
        </w:rPr>
        <w:t>С момента получения Банком заявления о расторжении Договора КБО новые Договоры о предоставлении Банковского продукта / Услуги в рамках Договора КБО не заключаются.</w:t>
      </w:r>
    </w:p>
    <w:p w14:paraId="6CFBDF1B" w14:textId="77777777" w:rsidR="00DD7C0B" w:rsidRPr="00F942D3" w:rsidRDefault="00DD7C0B" w:rsidP="003E28C2">
      <w:pPr>
        <w:spacing w:line="228" w:lineRule="auto"/>
        <w:ind w:firstLine="567"/>
        <w:jc w:val="both"/>
        <w:rPr>
          <w:spacing w:val="-3"/>
          <w:kern w:val="2"/>
          <w:sz w:val="23"/>
          <w:szCs w:val="23"/>
        </w:rPr>
      </w:pPr>
      <w:r w:rsidRPr="00F942D3">
        <w:rPr>
          <w:spacing w:val="-3"/>
          <w:kern w:val="2"/>
          <w:sz w:val="23"/>
          <w:szCs w:val="23"/>
        </w:rPr>
        <w:t>6.9. Расторжение Договора КБО влечет за собой расторжение всех Договоров о предоставлении Банковского продукта / Услуги. Расторжение Договора КБО является основанием для закрытия всех банковских счетов Клиента и прекращения предоставления Клиенту Банковских продуктов / Услуг.</w:t>
      </w:r>
    </w:p>
    <w:p w14:paraId="15AB0725" w14:textId="77777777" w:rsidR="00DD7C0B" w:rsidRPr="00F942D3" w:rsidRDefault="00DD7C0B" w:rsidP="003E28C2">
      <w:pPr>
        <w:spacing w:line="228" w:lineRule="auto"/>
        <w:ind w:firstLine="567"/>
        <w:jc w:val="both"/>
        <w:rPr>
          <w:spacing w:val="-3"/>
          <w:kern w:val="2"/>
          <w:sz w:val="23"/>
          <w:szCs w:val="23"/>
        </w:rPr>
      </w:pPr>
      <w:r w:rsidRPr="00F942D3">
        <w:rPr>
          <w:spacing w:val="-3"/>
          <w:kern w:val="2"/>
          <w:sz w:val="23"/>
          <w:szCs w:val="23"/>
        </w:rPr>
        <w:t>6.10. Порядок расторжения Договоров о предоставлении Банковского продукта / Услуги, отказа от предоставления / использования Банковского продукта / Услуги и закрытия банковских счетов, открытых и/или обслуживаемых в рамках Договора КБО, определен соответствующими Правилами по Банковским продуктам / Услугам.</w:t>
      </w:r>
    </w:p>
    <w:p w14:paraId="5D3DE57D" w14:textId="77777777" w:rsidR="00DD7C0B" w:rsidRPr="00F942D3" w:rsidRDefault="00DD7C0B" w:rsidP="003E28C2">
      <w:pPr>
        <w:spacing w:line="228" w:lineRule="auto"/>
        <w:ind w:firstLine="567"/>
        <w:jc w:val="both"/>
        <w:rPr>
          <w:spacing w:val="-3"/>
          <w:kern w:val="2"/>
          <w:sz w:val="23"/>
          <w:szCs w:val="23"/>
        </w:rPr>
      </w:pPr>
      <w:r w:rsidRPr="00F942D3">
        <w:rPr>
          <w:spacing w:val="-3"/>
          <w:kern w:val="2"/>
          <w:sz w:val="23"/>
          <w:szCs w:val="23"/>
        </w:rPr>
        <w:t>6.11. Расторжение договоров о предоставлении конкретных Банковских продуктов / Услуг, заключенных в рамках Договора КБО, не влечет расторжения Договора КБО.</w:t>
      </w:r>
    </w:p>
    <w:p w14:paraId="2A99DE74" w14:textId="77777777" w:rsidR="00DD7C0B" w:rsidRPr="00F942D3" w:rsidRDefault="00DD7C0B" w:rsidP="003E28C2">
      <w:pPr>
        <w:spacing w:line="228" w:lineRule="auto"/>
        <w:ind w:firstLine="567"/>
        <w:jc w:val="both"/>
        <w:rPr>
          <w:spacing w:val="-3"/>
          <w:kern w:val="2"/>
          <w:sz w:val="23"/>
          <w:szCs w:val="23"/>
        </w:rPr>
      </w:pPr>
      <w:r w:rsidRPr="00F942D3">
        <w:rPr>
          <w:spacing w:val="-3"/>
          <w:kern w:val="2"/>
          <w:sz w:val="23"/>
          <w:szCs w:val="23"/>
        </w:rPr>
        <w:t>6.12. При расторжении Договора КБО, а также в случае отказа Клиента от предоставления / использования Банковского продукта / Услуги возврат сумм комиссионного вознаграждения за предоставление Банковских продуктов / Услуг, уплаченных ранее, не предусмотрен.</w:t>
      </w:r>
    </w:p>
    <w:p w14:paraId="6BF7CD26" w14:textId="77777777" w:rsidR="00DD7C0B" w:rsidRPr="00F942D3" w:rsidRDefault="00DD7C0B" w:rsidP="003E28C2">
      <w:pPr>
        <w:spacing w:line="228" w:lineRule="auto"/>
        <w:ind w:firstLine="567"/>
        <w:jc w:val="both"/>
        <w:rPr>
          <w:spacing w:val="-3"/>
          <w:kern w:val="2"/>
          <w:sz w:val="23"/>
          <w:szCs w:val="23"/>
        </w:rPr>
      </w:pPr>
      <w:r w:rsidRPr="00F942D3">
        <w:rPr>
          <w:spacing w:val="-3"/>
          <w:kern w:val="2"/>
          <w:sz w:val="23"/>
          <w:szCs w:val="23"/>
        </w:rPr>
        <w:t>6.13. В случаях, не предусмотренных пунктами 6</w:t>
      </w:r>
      <w:r w:rsidRPr="00F942D3">
        <w:rPr>
          <w:spacing w:val="-3"/>
          <w:kern w:val="2"/>
          <w:sz w:val="23"/>
        </w:rPr>
        <w:t>.1–</w:t>
      </w:r>
      <w:r w:rsidRPr="00F942D3">
        <w:rPr>
          <w:spacing w:val="-3"/>
          <w:kern w:val="2"/>
          <w:sz w:val="23"/>
          <w:szCs w:val="23"/>
        </w:rPr>
        <w:t>6</w:t>
      </w:r>
      <w:r w:rsidRPr="00F942D3">
        <w:rPr>
          <w:spacing w:val="-3"/>
          <w:kern w:val="2"/>
          <w:sz w:val="23"/>
        </w:rPr>
        <w:t xml:space="preserve">.5, </w:t>
      </w:r>
      <w:r w:rsidRPr="00F942D3">
        <w:rPr>
          <w:spacing w:val="-3"/>
          <w:kern w:val="2"/>
          <w:sz w:val="23"/>
          <w:szCs w:val="23"/>
        </w:rPr>
        <w:t>6</w:t>
      </w:r>
      <w:r w:rsidRPr="00F942D3">
        <w:rPr>
          <w:spacing w:val="-3"/>
          <w:kern w:val="2"/>
          <w:sz w:val="23"/>
        </w:rPr>
        <w:t xml:space="preserve">.7, </w:t>
      </w:r>
      <w:r w:rsidRPr="00F942D3">
        <w:rPr>
          <w:spacing w:val="-3"/>
          <w:kern w:val="2"/>
          <w:sz w:val="23"/>
          <w:szCs w:val="23"/>
        </w:rPr>
        <w:t>6</w:t>
      </w:r>
      <w:r w:rsidRPr="00F942D3">
        <w:rPr>
          <w:spacing w:val="-3"/>
          <w:kern w:val="2"/>
          <w:sz w:val="23"/>
        </w:rPr>
        <w:t xml:space="preserve">.8, </w:t>
      </w:r>
      <w:r w:rsidRPr="00F942D3">
        <w:rPr>
          <w:spacing w:val="-3"/>
          <w:kern w:val="2"/>
          <w:sz w:val="23"/>
          <w:szCs w:val="23"/>
        </w:rPr>
        <w:t>6</w:t>
      </w:r>
      <w:r w:rsidRPr="00F942D3">
        <w:rPr>
          <w:spacing w:val="-3"/>
          <w:kern w:val="2"/>
          <w:sz w:val="23"/>
        </w:rPr>
        <w:t>.10</w:t>
      </w:r>
      <w:r w:rsidRPr="00F942D3">
        <w:rPr>
          <w:spacing w:val="-3"/>
          <w:kern w:val="2"/>
          <w:sz w:val="23"/>
          <w:szCs w:val="23"/>
        </w:rPr>
        <w:t xml:space="preserve"> Общих условий ДКБО и Правилами по Банковским продуктам / Услугам, Договор КБО и/или Договоры о предоставлении Банковского продукта / Услуги могут быть изменены / дополнены / расторгнуты по соглашению Сторон.</w:t>
      </w:r>
    </w:p>
    <w:p w14:paraId="1C860FCF" w14:textId="77777777" w:rsidR="00DD7C0B" w:rsidRPr="00F942D3" w:rsidRDefault="00DD7C0B" w:rsidP="003E28C2">
      <w:pPr>
        <w:spacing w:line="228" w:lineRule="auto"/>
        <w:ind w:firstLine="567"/>
        <w:jc w:val="both"/>
        <w:rPr>
          <w:snapToGrid w:val="0"/>
          <w:spacing w:val="-3"/>
          <w:kern w:val="2"/>
          <w:sz w:val="23"/>
          <w:szCs w:val="23"/>
        </w:rPr>
      </w:pPr>
      <w:r w:rsidRPr="00F942D3">
        <w:rPr>
          <w:snapToGrid w:val="0"/>
          <w:spacing w:val="-3"/>
          <w:kern w:val="2"/>
          <w:sz w:val="23"/>
          <w:szCs w:val="23"/>
        </w:rPr>
        <w:t xml:space="preserve">Все изменения и дополнения к Договору КБО и </w:t>
      </w:r>
      <w:r w:rsidRPr="00F942D3">
        <w:rPr>
          <w:spacing w:val="-3"/>
          <w:kern w:val="2"/>
          <w:sz w:val="23"/>
          <w:szCs w:val="23"/>
        </w:rPr>
        <w:t>Договорам о предоставлении Банковского продукта / Услуги</w:t>
      </w:r>
      <w:r w:rsidRPr="00F942D3">
        <w:rPr>
          <w:snapToGrid w:val="0"/>
          <w:spacing w:val="-3"/>
          <w:kern w:val="2"/>
          <w:sz w:val="23"/>
          <w:szCs w:val="23"/>
        </w:rPr>
        <w:t xml:space="preserve"> совершаются Сторонами в письменной форме, в том числе в электронном виде, и должны быть подписаны уполномоченными Сторонами лицами (в том числе электронной подписью), а также заверены печатями Сторон (при их наличии), если изменения и дополнения совершаются на бумажном носителе.</w:t>
      </w:r>
    </w:p>
    <w:p w14:paraId="5E194C58" w14:textId="77777777" w:rsidR="00DD7C0B" w:rsidRPr="00F942D3" w:rsidRDefault="00DD7C0B" w:rsidP="003E28C2">
      <w:pPr>
        <w:spacing w:line="228" w:lineRule="auto"/>
        <w:ind w:firstLine="567"/>
        <w:jc w:val="both"/>
        <w:rPr>
          <w:spacing w:val="-3"/>
          <w:kern w:val="2"/>
          <w:sz w:val="23"/>
          <w:szCs w:val="23"/>
        </w:rPr>
      </w:pPr>
      <w:r w:rsidRPr="00F942D3">
        <w:rPr>
          <w:spacing w:val="-3"/>
          <w:kern w:val="2"/>
          <w:sz w:val="23"/>
          <w:szCs w:val="23"/>
        </w:rPr>
        <w:t>6.14. Стороны соглашаются, что в случае если Договор о предоставлении Банковского продукта / Услуги заключен между Банком, Клиентом и Акцептантом / Депонентом / Бенефициаром, согласие Акцептанта / Депонента / Бенефициара на изменение / расторжение данного договора требуется только в случаях, прямо предусмотренных</w:t>
      </w:r>
      <w:r w:rsidR="0043396D" w:rsidRPr="00F942D3">
        <w:rPr>
          <w:spacing w:val="-3"/>
          <w:kern w:val="2"/>
          <w:sz w:val="23"/>
          <w:szCs w:val="23"/>
        </w:rPr>
        <w:t xml:space="preserve"> соответствующим</w:t>
      </w:r>
      <w:r w:rsidRPr="00F942D3">
        <w:rPr>
          <w:spacing w:val="-3"/>
          <w:kern w:val="2"/>
          <w:sz w:val="23"/>
          <w:szCs w:val="23"/>
        </w:rPr>
        <w:t xml:space="preserve"> Договором о предоставлении Банковского продукта / Услуги и/или действующим законодательством Российской Федерации.</w:t>
      </w:r>
    </w:p>
    <w:p w14:paraId="7BFD1F7B" w14:textId="618693DE" w:rsidR="00A47833" w:rsidRPr="007D528A" w:rsidRDefault="00DD7C0B" w:rsidP="00F942D3">
      <w:pPr>
        <w:spacing w:line="228" w:lineRule="auto"/>
        <w:ind w:firstLine="567"/>
        <w:jc w:val="both"/>
        <w:rPr>
          <w:spacing w:val="-3"/>
          <w:kern w:val="2"/>
          <w:sz w:val="10"/>
          <w:szCs w:val="16"/>
        </w:rPr>
      </w:pPr>
      <w:r w:rsidRPr="00F942D3">
        <w:rPr>
          <w:spacing w:val="-3"/>
          <w:kern w:val="2"/>
          <w:sz w:val="23"/>
          <w:szCs w:val="23"/>
        </w:rPr>
        <w:t>Порядок предоставления согласия Акцептанта / Депонента / Бенефициара на изменение / расторжение Договора о предоставлении Банковского продукта / Услуги (в случаях, когда такое согласие необходимо в силу закона / договора) устанавливается Договором о предоставлении Банковского продукта / Услуги и/или действующим законодательством Российской Федерации.</w:t>
      </w:r>
    </w:p>
    <w:sectPr w:rsidR="00A47833" w:rsidRPr="007D528A" w:rsidSect="00F942D3">
      <w:headerReference w:type="default" r:id="rId41"/>
      <w:footnotePr>
        <w:numRestart w:val="eachSect"/>
      </w:footnotePr>
      <w:pgSz w:w="11907" w:h="16840" w:code="9"/>
      <w:pgMar w:top="567" w:right="851"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42F86" w14:textId="77777777" w:rsidR="00041084" w:rsidRDefault="00041084" w:rsidP="00A84521">
      <w:r>
        <w:separator/>
      </w:r>
    </w:p>
    <w:p w14:paraId="19F0148E" w14:textId="77777777" w:rsidR="00041084" w:rsidRDefault="00041084"/>
  </w:endnote>
  <w:endnote w:type="continuationSeparator" w:id="0">
    <w:p w14:paraId="097CFF88" w14:textId="77777777" w:rsidR="00041084" w:rsidRDefault="00041084" w:rsidP="00A84521">
      <w:r>
        <w:continuationSeparator/>
      </w:r>
    </w:p>
    <w:p w14:paraId="1B63BEB4" w14:textId="77777777" w:rsidR="00041084" w:rsidRDefault="00041084"/>
  </w:endnote>
  <w:endnote w:type="continuationNotice" w:id="1">
    <w:p w14:paraId="44876B5F" w14:textId="77777777" w:rsidR="00041084" w:rsidRDefault="00041084"/>
    <w:p w14:paraId="1A2EE578" w14:textId="77777777" w:rsidR="00041084" w:rsidRDefault="000410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ltica">
    <w:altName w:val="Times New Roman"/>
    <w:charset w:val="CC"/>
    <w:family w:val="roman"/>
    <w:pitch w:val="variable"/>
  </w:font>
  <w:font w:name="AGOpus">
    <w:altName w:val="Times New Roman"/>
    <w:charset w:val="00"/>
    <w:family w:val="auto"/>
    <w:pitch w:val="variable"/>
    <w:sig w:usb0="00000001" w:usb1="00000000" w:usb2="00000000" w:usb3="00000000" w:csb0="00000005" w:csb1="00000000"/>
  </w:font>
  <w:font w:name="TimesNewRomanPSMT">
    <w:altName w:val="MS Mincho"/>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E8DB6" w14:textId="77777777" w:rsidR="00041084" w:rsidRDefault="00041084" w:rsidP="00A84521">
      <w:r>
        <w:separator/>
      </w:r>
    </w:p>
    <w:p w14:paraId="5FBF4A7E" w14:textId="77777777" w:rsidR="00041084" w:rsidRDefault="00041084"/>
  </w:footnote>
  <w:footnote w:type="continuationSeparator" w:id="0">
    <w:p w14:paraId="4C737157" w14:textId="77777777" w:rsidR="00041084" w:rsidRDefault="00041084" w:rsidP="00A84521">
      <w:r>
        <w:continuationSeparator/>
      </w:r>
    </w:p>
    <w:p w14:paraId="03CFE941" w14:textId="77777777" w:rsidR="00041084" w:rsidRDefault="00041084"/>
  </w:footnote>
  <w:footnote w:type="continuationNotice" w:id="1">
    <w:p w14:paraId="1D42CAE1" w14:textId="77777777" w:rsidR="00041084" w:rsidRDefault="00041084"/>
    <w:p w14:paraId="266DEA5D" w14:textId="77777777" w:rsidR="00041084" w:rsidRDefault="0004108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770813"/>
      <w:docPartObj>
        <w:docPartGallery w:val="Page Numbers (Top of Page)"/>
        <w:docPartUnique/>
      </w:docPartObj>
    </w:sdtPr>
    <w:sdtEndPr/>
    <w:sdtContent>
      <w:p w14:paraId="0AA7F4CA" w14:textId="50BA9379" w:rsidR="00F942D3" w:rsidRDefault="00F942D3">
        <w:pPr>
          <w:pStyle w:val="a6"/>
          <w:jc w:val="center"/>
        </w:pPr>
        <w:r>
          <w:fldChar w:fldCharType="begin"/>
        </w:r>
        <w:r>
          <w:instrText>PAGE   \* MERGEFORMAT</w:instrText>
        </w:r>
        <w:r>
          <w:fldChar w:fldCharType="separate"/>
        </w:r>
        <w:r w:rsidR="00222B42" w:rsidRPr="00222B42">
          <w:rPr>
            <w:noProof/>
            <w:lang w:val="ru-RU"/>
          </w:rPr>
          <w:t>16</w:t>
        </w:r>
        <w:r>
          <w:fldChar w:fldCharType="end"/>
        </w:r>
      </w:p>
    </w:sdtContent>
  </w:sdt>
  <w:p w14:paraId="54270B45" w14:textId="77777777" w:rsidR="00F942D3" w:rsidRDefault="00F942D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6A88"/>
    <w:multiLevelType w:val="multilevel"/>
    <w:tmpl w:val="EC063E9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955AF5"/>
    <w:multiLevelType w:val="hybridMultilevel"/>
    <w:tmpl w:val="7E7CD240"/>
    <w:lvl w:ilvl="0" w:tplc="ED0C6DA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7B5573"/>
    <w:multiLevelType w:val="hybridMultilevel"/>
    <w:tmpl w:val="957076F6"/>
    <w:lvl w:ilvl="0" w:tplc="F27C0B4A">
      <w:start w:val="5"/>
      <w:numFmt w:val="bullet"/>
      <w:lvlText w:val=""/>
      <w:lvlJc w:val="left"/>
      <w:pPr>
        <w:ind w:left="76" w:hanging="360"/>
      </w:pPr>
      <w:rPr>
        <w:rFonts w:ascii="Symbol" w:eastAsia="Calibri" w:hAnsi="Symbol"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3" w15:restartNumberingAfterBreak="0">
    <w:nsid w:val="1879218C"/>
    <w:multiLevelType w:val="hybridMultilevel"/>
    <w:tmpl w:val="82206ABC"/>
    <w:lvl w:ilvl="0" w:tplc="EF30ADC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26432B"/>
    <w:multiLevelType w:val="hybridMultilevel"/>
    <w:tmpl w:val="370E91C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D903971"/>
    <w:multiLevelType w:val="hybridMultilevel"/>
    <w:tmpl w:val="A6AE046A"/>
    <w:lvl w:ilvl="0" w:tplc="ED0C6DA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1B351C"/>
    <w:multiLevelType w:val="hybridMultilevel"/>
    <w:tmpl w:val="686EC4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C77556C"/>
    <w:multiLevelType w:val="hybridMultilevel"/>
    <w:tmpl w:val="BD7A847A"/>
    <w:lvl w:ilvl="0" w:tplc="DB70178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4163364F"/>
    <w:multiLevelType w:val="hybridMultilevel"/>
    <w:tmpl w:val="23FE2906"/>
    <w:lvl w:ilvl="0" w:tplc="C750F900">
      <w:start w:val="1"/>
      <w:numFmt w:val="decimal"/>
      <w:lvlText w:val="%1."/>
      <w:lvlJc w:val="left"/>
      <w:pPr>
        <w:ind w:left="303" w:hanging="360"/>
      </w:pPr>
      <w:rPr>
        <w:rFonts w:hint="default"/>
        <w:sz w:val="22"/>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9" w15:restartNumberingAfterBreak="0">
    <w:nsid w:val="47042709"/>
    <w:multiLevelType w:val="hybridMultilevel"/>
    <w:tmpl w:val="9E025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3E12E1A"/>
    <w:multiLevelType w:val="hybridMultilevel"/>
    <w:tmpl w:val="3D80A804"/>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3E136AD"/>
    <w:multiLevelType w:val="hybridMultilevel"/>
    <w:tmpl w:val="3EBABC16"/>
    <w:lvl w:ilvl="0" w:tplc="2CCE639C">
      <w:start w:val="1"/>
      <w:numFmt w:val="decimal"/>
      <w:lvlText w:val="%1."/>
      <w:lvlJc w:val="left"/>
      <w:pPr>
        <w:ind w:left="502"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40C186F"/>
    <w:multiLevelType w:val="hybridMultilevel"/>
    <w:tmpl w:val="23E0C20A"/>
    <w:lvl w:ilvl="0" w:tplc="04190001">
      <w:start w:val="1"/>
      <w:numFmt w:val="bullet"/>
      <w:lvlText w:val=""/>
      <w:lvlJc w:val="left"/>
      <w:pPr>
        <w:ind w:left="3130" w:hanging="360"/>
      </w:pPr>
      <w:rPr>
        <w:rFonts w:ascii="Symbol" w:hAnsi="Symbol" w:hint="default"/>
      </w:rPr>
    </w:lvl>
    <w:lvl w:ilvl="1" w:tplc="04190003" w:tentative="1">
      <w:start w:val="1"/>
      <w:numFmt w:val="bullet"/>
      <w:lvlText w:val="o"/>
      <w:lvlJc w:val="left"/>
      <w:pPr>
        <w:ind w:left="3850" w:hanging="360"/>
      </w:pPr>
      <w:rPr>
        <w:rFonts w:ascii="Courier New" w:hAnsi="Courier New" w:cs="Courier New" w:hint="default"/>
      </w:rPr>
    </w:lvl>
    <w:lvl w:ilvl="2" w:tplc="04190005" w:tentative="1">
      <w:start w:val="1"/>
      <w:numFmt w:val="bullet"/>
      <w:lvlText w:val=""/>
      <w:lvlJc w:val="left"/>
      <w:pPr>
        <w:ind w:left="4570" w:hanging="360"/>
      </w:pPr>
      <w:rPr>
        <w:rFonts w:ascii="Wingdings" w:hAnsi="Wingdings" w:hint="default"/>
      </w:rPr>
    </w:lvl>
    <w:lvl w:ilvl="3" w:tplc="04190001" w:tentative="1">
      <w:start w:val="1"/>
      <w:numFmt w:val="bullet"/>
      <w:lvlText w:val=""/>
      <w:lvlJc w:val="left"/>
      <w:pPr>
        <w:ind w:left="5290" w:hanging="360"/>
      </w:pPr>
      <w:rPr>
        <w:rFonts w:ascii="Symbol" w:hAnsi="Symbol" w:hint="default"/>
      </w:rPr>
    </w:lvl>
    <w:lvl w:ilvl="4" w:tplc="04190003" w:tentative="1">
      <w:start w:val="1"/>
      <w:numFmt w:val="bullet"/>
      <w:lvlText w:val="o"/>
      <w:lvlJc w:val="left"/>
      <w:pPr>
        <w:ind w:left="6010" w:hanging="360"/>
      </w:pPr>
      <w:rPr>
        <w:rFonts w:ascii="Courier New" w:hAnsi="Courier New" w:cs="Courier New" w:hint="default"/>
      </w:rPr>
    </w:lvl>
    <w:lvl w:ilvl="5" w:tplc="04190005" w:tentative="1">
      <w:start w:val="1"/>
      <w:numFmt w:val="bullet"/>
      <w:lvlText w:val=""/>
      <w:lvlJc w:val="left"/>
      <w:pPr>
        <w:ind w:left="6730" w:hanging="360"/>
      </w:pPr>
      <w:rPr>
        <w:rFonts w:ascii="Wingdings" w:hAnsi="Wingdings" w:hint="default"/>
      </w:rPr>
    </w:lvl>
    <w:lvl w:ilvl="6" w:tplc="04190001" w:tentative="1">
      <w:start w:val="1"/>
      <w:numFmt w:val="bullet"/>
      <w:lvlText w:val=""/>
      <w:lvlJc w:val="left"/>
      <w:pPr>
        <w:ind w:left="7450" w:hanging="360"/>
      </w:pPr>
      <w:rPr>
        <w:rFonts w:ascii="Symbol" w:hAnsi="Symbol" w:hint="default"/>
      </w:rPr>
    </w:lvl>
    <w:lvl w:ilvl="7" w:tplc="04190003" w:tentative="1">
      <w:start w:val="1"/>
      <w:numFmt w:val="bullet"/>
      <w:lvlText w:val="o"/>
      <w:lvlJc w:val="left"/>
      <w:pPr>
        <w:ind w:left="8170" w:hanging="360"/>
      </w:pPr>
      <w:rPr>
        <w:rFonts w:ascii="Courier New" w:hAnsi="Courier New" w:cs="Courier New" w:hint="default"/>
      </w:rPr>
    </w:lvl>
    <w:lvl w:ilvl="8" w:tplc="04190005" w:tentative="1">
      <w:start w:val="1"/>
      <w:numFmt w:val="bullet"/>
      <w:lvlText w:val=""/>
      <w:lvlJc w:val="left"/>
      <w:pPr>
        <w:ind w:left="8890" w:hanging="360"/>
      </w:pPr>
      <w:rPr>
        <w:rFonts w:ascii="Wingdings" w:hAnsi="Wingdings" w:hint="default"/>
      </w:rPr>
    </w:lvl>
  </w:abstractNum>
  <w:abstractNum w:abstractNumId="13" w15:restartNumberingAfterBreak="0">
    <w:nsid w:val="564F5979"/>
    <w:multiLevelType w:val="hybridMultilevel"/>
    <w:tmpl w:val="E404F4D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B406BC8"/>
    <w:multiLevelType w:val="multilevel"/>
    <w:tmpl w:val="975629A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5D815B8C"/>
    <w:multiLevelType w:val="multilevel"/>
    <w:tmpl w:val="975629A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6" w15:restartNumberingAfterBreak="0">
    <w:nsid w:val="5ED731D8"/>
    <w:multiLevelType w:val="hybridMultilevel"/>
    <w:tmpl w:val="E248A4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61430C0A"/>
    <w:multiLevelType w:val="hybridMultilevel"/>
    <w:tmpl w:val="1E5E3CC0"/>
    <w:lvl w:ilvl="0" w:tplc="D6AABB6E">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18" w15:restartNumberingAfterBreak="0">
    <w:nsid w:val="668C4B3D"/>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0604CB"/>
    <w:multiLevelType w:val="hybridMultilevel"/>
    <w:tmpl w:val="2E98FCFA"/>
    <w:lvl w:ilvl="0" w:tplc="4BD22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C8E46AA"/>
    <w:multiLevelType w:val="hybridMultilevel"/>
    <w:tmpl w:val="5754B466"/>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6E30093C"/>
    <w:multiLevelType w:val="hybridMultilevel"/>
    <w:tmpl w:val="5AC2475A"/>
    <w:lvl w:ilvl="0" w:tplc="2B108FD6">
      <w:start w:val="1"/>
      <w:numFmt w:val="decimal"/>
      <w:lvlText w:val="%1"/>
      <w:lvlJc w:val="left"/>
      <w:pPr>
        <w:ind w:left="644" w:hanging="360"/>
      </w:pPr>
      <w:rPr>
        <w:rFonts w:hint="default"/>
        <w:b w:val="0"/>
      </w:rPr>
    </w:lvl>
    <w:lvl w:ilvl="1" w:tplc="04190019" w:tentative="1">
      <w:start w:val="1"/>
      <w:numFmt w:val="lowerLetter"/>
      <w:lvlText w:val="%2."/>
      <w:lvlJc w:val="left"/>
      <w:pPr>
        <w:ind w:left="1496" w:hanging="360"/>
      </w:pPr>
    </w:lvl>
    <w:lvl w:ilvl="2" w:tplc="0419001B" w:tentative="1">
      <w:start w:val="1"/>
      <w:numFmt w:val="lowerRoman"/>
      <w:lvlText w:val="%3."/>
      <w:lvlJc w:val="right"/>
      <w:pPr>
        <w:ind w:left="2216" w:hanging="180"/>
      </w:pPr>
    </w:lvl>
    <w:lvl w:ilvl="3" w:tplc="0419000F" w:tentative="1">
      <w:start w:val="1"/>
      <w:numFmt w:val="decimal"/>
      <w:lvlText w:val="%4."/>
      <w:lvlJc w:val="left"/>
      <w:pPr>
        <w:ind w:left="2936" w:hanging="360"/>
      </w:pPr>
    </w:lvl>
    <w:lvl w:ilvl="4" w:tplc="04190019" w:tentative="1">
      <w:start w:val="1"/>
      <w:numFmt w:val="lowerLetter"/>
      <w:lvlText w:val="%5."/>
      <w:lvlJc w:val="left"/>
      <w:pPr>
        <w:ind w:left="3656" w:hanging="360"/>
      </w:pPr>
    </w:lvl>
    <w:lvl w:ilvl="5" w:tplc="0419001B" w:tentative="1">
      <w:start w:val="1"/>
      <w:numFmt w:val="lowerRoman"/>
      <w:lvlText w:val="%6."/>
      <w:lvlJc w:val="right"/>
      <w:pPr>
        <w:ind w:left="4376" w:hanging="180"/>
      </w:pPr>
    </w:lvl>
    <w:lvl w:ilvl="6" w:tplc="0419000F" w:tentative="1">
      <w:start w:val="1"/>
      <w:numFmt w:val="decimal"/>
      <w:lvlText w:val="%7."/>
      <w:lvlJc w:val="left"/>
      <w:pPr>
        <w:ind w:left="5096" w:hanging="360"/>
      </w:pPr>
    </w:lvl>
    <w:lvl w:ilvl="7" w:tplc="04190019" w:tentative="1">
      <w:start w:val="1"/>
      <w:numFmt w:val="lowerLetter"/>
      <w:lvlText w:val="%8."/>
      <w:lvlJc w:val="left"/>
      <w:pPr>
        <w:ind w:left="5816" w:hanging="360"/>
      </w:pPr>
    </w:lvl>
    <w:lvl w:ilvl="8" w:tplc="0419001B" w:tentative="1">
      <w:start w:val="1"/>
      <w:numFmt w:val="lowerRoman"/>
      <w:lvlText w:val="%9."/>
      <w:lvlJc w:val="right"/>
      <w:pPr>
        <w:ind w:left="6536" w:hanging="180"/>
      </w:pPr>
    </w:lvl>
  </w:abstractNum>
  <w:abstractNum w:abstractNumId="22" w15:restartNumberingAfterBreak="0">
    <w:nsid w:val="70DE3A68"/>
    <w:multiLevelType w:val="hybridMultilevel"/>
    <w:tmpl w:val="D6A89300"/>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754F3B09"/>
    <w:multiLevelType w:val="hybridMultilevel"/>
    <w:tmpl w:val="1264D87C"/>
    <w:lvl w:ilvl="0" w:tplc="233ACB9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FC32628"/>
    <w:multiLevelType w:val="hybridMultilevel"/>
    <w:tmpl w:val="3EBABC16"/>
    <w:lvl w:ilvl="0" w:tplc="2CCE639C">
      <w:start w:val="1"/>
      <w:numFmt w:val="decimal"/>
      <w:lvlText w:val="%1."/>
      <w:lvlJc w:val="left"/>
      <w:pPr>
        <w:ind w:left="502"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21"/>
  </w:num>
  <w:num w:numId="3">
    <w:abstractNumId w:val="23"/>
  </w:num>
  <w:num w:numId="4">
    <w:abstractNumId w:val="15"/>
  </w:num>
  <w:num w:numId="5">
    <w:abstractNumId w:val="8"/>
  </w:num>
  <w:num w:numId="6">
    <w:abstractNumId w:val="17"/>
  </w:num>
  <w:num w:numId="7">
    <w:abstractNumId w:val="14"/>
  </w:num>
  <w:num w:numId="8">
    <w:abstractNumId w:val="7"/>
  </w:num>
  <w:num w:numId="9">
    <w:abstractNumId w:val="24"/>
  </w:num>
  <w:num w:numId="10">
    <w:abstractNumId w:val="6"/>
  </w:num>
  <w:num w:numId="11">
    <w:abstractNumId w:val="5"/>
  </w:num>
  <w:num w:numId="12">
    <w:abstractNumId w:val="1"/>
  </w:num>
  <w:num w:numId="13">
    <w:abstractNumId w:val="11"/>
  </w:num>
  <w:num w:numId="14">
    <w:abstractNumId w:val="4"/>
  </w:num>
  <w:num w:numId="15">
    <w:abstractNumId w:val="10"/>
  </w:num>
  <w:num w:numId="16">
    <w:abstractNumId w:val="20"/>
  </w:num>
  <w:num w:numId="17">
    <w:abstractNumId w:val="2"/>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
  </w:num>
  <w:num w:numId="21">
    <w:abstractNumId w:val="22"/>
  </w:num>
  <w:num w:numId="22">
    <w:abstractNumId w:val="18"/>
  </w:num>
  <w:num w:numId="23">
    <w:abstractNumId w:val="7"/>
  </w:num>
  <w:num w:numId="24">
    <w:abstractNumId w:val="7"/>
  </w:num>
  <w:num w:numId="25">
    <w:abstractNumId w:val="7"/>
  </w:num>
  <w:num w:numId="26">
    <w:abstractNumId w:val="9"/>
  </w:num>
  <w:num w:numId="27">
    <w:abstractNumId w:val="12"/>
  </w:num>
  <w:num w:numId="28">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characterSpacingControl w:val="doNotCompress"/>
  <w:hdrShapeDefaults>
    <o:shapedefaults v:ext="edit" spidmax="2049"/>
  </w:hdrShapeDefaults>
  <w:footnotePr>
    <w:numRestart w:val="eachSect"/>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521"/>
    <w:rsid w:val="0000053B"/>
    <w:rsid w:val="00000662"/>
    <w:rsid w:val="00000825"/>
    <w:rsid w:val="00000904"/>
    <w:rsid w:val="0000097F"/>
    <w:rsid w:val="00000A47"/>
    <w:rsid w:val="00000BE4"/>
    <w:rsid w:val="00002CE5"/>
    <w:rsid w:val="00002DB5"/>
    <w:rsid w:val="000035C4"/>
    <w:rsid w:val="0000379E"/>
    <w:rsid w:val="00003907"/>
    <w:rsid w:val="00004407"/>
    <w:rsid w:val="000045E5"/>
    <w:rsid w:val="00005A76"/>
    <w:rsid w:val="00006195"/>
    <w:rsid w:val="000062E4"/>
    <w:rsid w:val="00006302"/>
    <w:rsid w:val="0000646E"/>
    <w:rsid w:val="00006708"/>
    <w:rsid w:val="00006DF2"/>
    <w:rsid w:val="000079B1"/>
    <w:rsid w:val="000105FE"/>
    <w:rsid w:val="000108F9"/>
    <w:rsid w:val="00010DC8"/>
    <w:rsid w:val="00010FA0"/>
    <w:rsid w:val="0001101C"/>
    <w:rsid w:val="00012FCD"/>
    <w:rsid w:val="00013155"/>
    <w:rsid w:val="00013281"/>
    <w:rsid w:val="0001382D"/>
    <w:rsid w:val="00013DB0"/>
    <w:rsid w:val="00014383"/>
    <w:rsid w:val="00014FF0"/>
    <w:rsid w:val="000153E8"/>
    <w:rsid w:val="0001588B"/>
    <w:rsid w:val="000163E1"/>
    <w:rsid w:val="000165B9"/>
    <w:rsid w:val="000167EF"/>
    <w:rsid w:val="00017635"/>
    <w:rsid w:val="00017918"/>
    <w:rsid w:val="00020778"/>
    <w:rsid w:val="0002130F"/>
    <w:rsid w:val="000215A0"/>
    <w:rsid w:val="00021BAE"/>
    <w:rsid w:val="000221CF"/>
    <w:rsid w:val="000224D5"/>
    <w:rsid w:val="000227C1"/>
    <w:rsid w:val="000242D9"/>
    <w:rsid w:val="00024BD6"/>
    <w:rsid w:val="0002537E"/>
    <w:rsid w:val="00025B0D"/>
    <w:rsid w:val="000262AF"/>
    <w:rsid w:val="00026844"/>
    <w:rsid w:val="000270B4"/>
    <w:rsid w:val="00027162"/>
    <w:rsid w:val="00027245"/>
    <w:rsid w:val="0002746A"/>
    <w:rsid w:val="00027E8F"/>
    <w:rsid w:val="000304CC"/>
    <w:rsid w:val="00030591"/>
    <w:rsid w:val="00030B67"/>
    <w:rsid w:val="00031014"/>
    <w:rsid w:val="00031508"/>
    <w:rsid w:val="0003166A"/>
    <w:rsid w:val="00032550"/>
    <w:rsid w:val="0003273F"/>
    <w:rsid w:val="00032847"/>
    <w:rsid w:val="00032BB6"/>
    <w:rsid w:val="00032BD4"/>
    <w:rsid w:val="00033909"/>
    <w:rsid w:val="00033C5E"/>
    <w:rsid w:val="00033DDE"/>
    <w:rsid w:val="00034033"/>
    <w:rsid w:val="00035AEF"/>
    <w:rsid w:val="000364F7"/>
    <w:rsid w:val="000371D0"/>
    <w:rsid w:val="0003735A"/>
    <w:rsid w:val="00037882"/>
    <w:rsid w:val="000378E5"/>
    <w:rsid w:val="000401F2"/>
    <w:rsid w:val="00040588"/>
    <w:rsid w:val="00040FAB"/>
    <w:rsid w:val="00041084"/>
    <w:rsid w:val="000412F6"/>
    <w:rsid w:val="000422F4"/>
    <w:rsid w:val="0004244A"/>
    <w:rsid w:val="0004281E"/>
    <w:rsid w:val="0004285E"/>
    <w:rsid w:val="0004295E"/>
    <w:rsid w:val="00042A7C"/>
    <w:rsid w:val="000436C9"/>
    <w:rsid w:val="00043FE5"/>
    <w:rsid w:val="0004448A"/>
    <w:rsid w:val="00044FEB"/>
    <w:rsid w:val="00045A85"/>
    <w:rsid w:val="00045F22"/>
    <w:rsid w:val="0004709F"/>
    <w:rsid w:val="00047255"/>
    <w:rsid w:val="0004737F"/>
    <w:rsid w:val="000504CE"/>
    <w:rsid w:val="000507B1"/>
    <w:rsid w:val="00050F35"/>
    <w:rsid w:val="00050F8B"/>
    <w:rsid w:val="00051684"/>
    <w:rsid w:val="00051D3F"/>
    <w:rsid w:val="00051DBD"/>
    <w:rsid w:val="0005279C"/>
    <w:rsid w:val="00052F1C"/>
    <w:rsid w:val="00052F65"/>
    <w:rsid w:val="0005315C"/>
    <w:rsid w:val="000532B3"/>
    <w:rsid w:val="000535C4"/>
    <w:rsid w:val="00053620"/>
    <w:rsid w:val="0005375B"/>
    <w:rsid w:val="00053F1A"/>
    <w:rsid w:val="00055350"/>
    <w:rsid w:val="000557D6"/>
    <w:rsid w:val="00055DCF"/>
    <w:rsid w:val="000561F1"/>
    <w:rsid w:val="00056693"/>
    <w:rsid w:val="00057DCC"/>
    <w:rsid w:val="00060020"/>
    <w:rsid w:val="00060356"/>
    <w:rsid w:val="000604D8"/>
    <w:rsid w:val="000617A5"/>
    <w:rsid w:val="00061891"/>
    <w:rsid w:val="000618AD"/>
    <w:rsid w:val="00062A83"/>
    <w:rsid w:val="00063AD1"/>
    <w:rsid w:val="000640E3"/>
    <w:rsid w:val="00064568"/>
    <w:rsid w:val="00064D2F"/>
    <w:rsid w:val="000656E6"/>
    <w:rsid w:val="000658FA"/>
    <w:rsid w:val="00066108"/>
    <w:rsid w:val="00066352"/>
    <w:rsid w:val="0006680E"/>
    <w:rsid w:val="000676F3"/>
    <w:rsid w:val="00067A97"/>
    <w:rsid w:val="00067D3B"/>
    <w:rsid w:val="00070B21"/>
    <w:rsid w:val="00070B30"/>
    <w:rsid w:val="00071970"/>
    <w:rsid w:val="00072469"/>
    <w:rsid w:val="00072482"/>
    <w:rsid w:val="0007257A"/>
    <w:rsid w:val="0007278E"/>
    <w:rsid w:val="00072830"/>
    <w:rsid w:val="00072A3F"/>
    <w:rsid w:val="00072BD7"/>
    <w:rsid w:val="00072F4F"/>
    <w:rsid w:val="00073801"/>
    <w:rsid w:val="000739A1"/>
    <w:rsid w:val="00073F2C"/>
    <w:rsid w:val="00074CEC"/>
    <w:rsid w:val="000756D5"/>
    <w:rsid w:val="00076666"/>
    <w:rsid w:val="000767D6"/>
    <w:rsid w:val="00076F6A"/>
    <w:rsid w:val="0007725D"/>
    <w:rsid w:val="000772BC"/>
    <w:rsid w:val="00077451"/>
    <w:rsid w:val="000774BA"/>
    <w:rsid w:val="00077C8E"/>
    <w:rsid w:val="00077CC0"/>
    <w:rsid w:val="000803DF"/>
    <w:rsid w:val="0008062F"/>
    <w:rsid w:val="000817F2"/>
    <w:rsid w:val="00081AF0"/>
    <w:rsid w:val="00081C37"/>
    <w:rsid w:val="00081E64"/>
    <w:rsid w:val="00081FBE"/>
    <w:rsid w:val="0008215D"/>
    <w:rsid w:val="0008277E"/>
    <w:rsid w:val="00082CD3"/>
    <w:rsid w:val="00082D0D"/>
    <w:rsid w:val="00083129"/>
    <w:rsid w:val="0008396E"/>
    <w:rsid w:val="00084E1B"/>
    <w:rsid w:val="0008514B"/>
    <w:rsid w:val="0008526E"/>
    <w:rsid w:val="00085510"/>
    <w:rsid w:val="00085983"/>
    <w:rsid w:val="00085A14"/>
    <w:rsid w:val="0008616B"/>
    <w:rsid w:val="00086546"/>
    <w:rsid w:val="00086F20"/>
    <w:rsid w:val="000876E3"/>
    <w:rsid w:val="00087CDA"/>
    <w:rsid w:val="00087F48"/>
    <w:rsid w:val="0009082F"/>
    <w:rsid w:val="00090F58"/>
    <w:rsid w:val="00091006"/>
    <w:rsid w:val="00091106"/>
    <w:rsid w:val="00091E3A"/>
    <w:rsid w:val="000926AD"/>
    <w:rsid w:val="0009271D"/>
    <w:rsid w:val="00092A33"/>
    <w:rsid w:val="00092CFF"/>
    <w:rsid w:val="000932EF"/>
    <w:rsid w:val="0009355A"/>
    <w:rsid w:val="000936EE"/>
    <w:rsid w:val="00093FAE"/>
    <w:rsid w:val="00094270"/>
    <w:rsid w:val="00095563"/>
    <w:rsid w:val="000958AD"/>
    <w:rsid w:val="00095B21"/>
    <w:rsid w:val="00096824"/>
    <w:rsid w:val="00096848"/>
    <w:rsid w:val="000973AC"/>
    <w:rsid w:val="0009758D"/>
    <w:rsid w:val="000976E1"/>
    <w:rsid w:val="0009798C"/>
    <w:rsid w:val="000979E3"/>
    <w:rsid w:val="000A008E"/>
    <w:rsid w:val="000A033D"/>
    <w:rsid w:val="000A07E9"/>
    <w:rsid w:val="000A1F0F"/>
    <w:rsid w:val="000A1F98"/>
    <w:rsid w:val="000A24FF"/>
    <w:rsid w:val="000A25A2"/>
    <w:rsid w:val="000A2685"/>
    <w:rsid w:val="000A274F"/>
    <w:rsid w:val="000A2C81"/>
    <w:rsid w:val="000A38B4"/>
    <w:rsid w:val="000A5044"/>
    <w:rsid w:val="000A6398"/>
    <w:rsid w:val="000A66AC"/>
    <w:rsid w:val="000A6B3A"/>
    <w:rsid w:val="000A6DC9"/>
    <w:rsid w:val="000A780E"/>
    <w:rsid w:val="000A786A"/>
    <w:rsid w:val="000A79E6"/>
    <w:rsid w:val="000B0009"/>
    <w:rsid w:val="000B0BBE"/>
    <w:rsid w:val="000B12DC"/>
    <w:rsid w:val="000B137A"/>
    <w:rsid w:val="000B1732"/>
    <w:rsid w:val="000B1E3C"/>
    <w:rsid w:val="000B1E97"/>
    <w:rsid w:val="000B2494"/>
    <w:rsid w:val="000B28CA"/>
    <w:rsid w:val="000B3BC5"/>
    <w:rsid w:val="000B3D5C"/>
    <w:rsid w:val="000B4609"/>
    <w:rsid w:val="000B4D84"/>
    <w:rsid w:val="000B4DC5"/>
    <w:rsid w:val="000B50D3"/>
    <w:rsid w:val="000B529F"/>
    <w:rsid w:val="000B6055"/>
    <w:rsid w:val="000B613E"/>
    <w:rsid w:val="000B722B"/>
    <w:rsid w:val="000B729F"/>
    <w:rsid w:val="000B7765"/>
    <w:rsid w:val="000B7B5A"/>
    <w:rsid w:val="000B7F37"/>
    <w:rsid w:val="000C00D0"/>
    <w:rsid w:val="000C0228"/>
    <w:rsid w:val="000C02CF"/>
    <w:rsid w:val="000C13D6"/>
    <w:rsid w:val="000C1CC4"/>
    <w:rsid w:val="000C2358"/>
    <w:rsid w:val="000C2BAA"/>
    <w:rsid w:val="000C3077"/>
    <w:rsid w:val="000C3A30"/>
    <w:rsid w:val="000C40B2"/>
    <w:rsid w:val="000C468B"/>
    <w:rsid w:val="000C4E52"/>
    <w:rsid w:val="000C5493"/>
    <w:rsid w:val="000C593B"/>
    <w:rsid w:val="000C7091"/>
    <w:rsid w:val="000C7262"/>
    <w:rsid w:val="000C72A6"/>
    <w:rsid w:val="000C7548"/>
    <w:rsid w:val="000C77FC"/>
    <w:rsid w:val="000C7800"/>
    <w:rsid w:val="000C7A2A"/>
    <w:rsid w:val="000D041E"/>
    <w:rsid w:val="000D0A84"/>
    <w:rsid w:val="000D1575"/>
    <w:rsid w:val="000D203D"/>
    <w:rsid w:val="000D27E4"/>
    <w:rsid w:val="000D294E"/>
    <w:rsid w:val="000D378C"/>
    <w:rsid w:val="000D4366"/>
    <w:rsid w:val="000D442E"/>
    <w:rsid w:val="000D47CC"/>
    <w:rsid w:val="000D4CA5"/>
    <w:rsid w:val="000D53A6"/>
    <w:rsid w:val="000D5E5D"/>
    <w:rsid w:val="000D6085"/>
    <w:rsid w:val="000D6512"/>
    <w:rsid w:val="000D666E"/>
    <w:rsid w:val="000D6A19"/>
    <w:rsid w:val="000D7AA4"/>
    <w:rsid w:val="000D7CDF"/>
    <w:rsid w:val="000D7D0C"/>
    <w:rsid w:val="000E05CD"/>
    <w:rsid w:val="000E11D9"/>
    <w:rsid w:val="000E20C8"/>
    <w:rsid w:val="000E22BA"/>
    <w:rsid w:val="000E2523"/>
    <w:rsid w:val="000E29D6"/>
    <w:rsid w:val="000E331C"/>
    <w:rsid w:val="000E375E"/>
    <w:rsid w:val="000E42C0"/>
    <w:rsid w:val="000E448C"/>
    <w:rsid w:val="000E5A3B"/>
    <w:rsid w:val="000E5F55"/>
    <w:rsid w:val="000E612B"/>
    <w:rsid w:val="000E637F"/>
    <w:rsid w:val="000E6DF8"/>
    <w:rsid w:val="000E709D"/>
    <w:rsid w:val="000E75B0"/>
    <w:rsid w:val="000E75E3"/>
    <w:rsid w:val="000E75E8"/>
    <w:rsid w:val="000E788A"/>
    <w:rsid w:val="000E7A5C"/>
    <w:rsid w:val="000E7A8C"/>
    <w:rsid w:val="000F04AC"/>
    <w:rsid w:val="000F0728"/>
    <w:rsid w:val="000F1667"/>
    <w:rsid w:val="000F1C20"/>
    <w:rsid w:val="000F1DB2"/>
    <w:rsid w:val="000F262D"/>
    <w:rsid w:val="000F2969"/>
    <w:rsid w:val="000F29A3"/>
    <w:rsid w:val="000F2D6C"/>
    <w:rsid w:val="000F30BF"/>
    <w:rsid w:val="000F3260"/>
    <w:rsid w:val="000F33A4"/>
    <w:rsid w:val="000F35C7"/>
    <w:rsid w:val="000F36BE"/>
    <w:rsid w:val="000F38A6"/>
    <w:rsid w:val="000F3C78"/>
    <w:rsid w:val="000F53BB"/>
    <w:rsid w:val="000F64DD"/>
    <w:rsid w:val="000F6582"/>
    <w:rsid w:val="000F6A37"/>
    <w:rsid w:val="000F6B16"/>
    <w:rsid w:val="000F6B94"/>
    <w:rsid w:val="00100BEE"/>
    <w:rsid w:val="001010EA"/>
    <w:rsid w:val="0010124D"/>
    <w:rsid w:val="0010220F"/>
    <w:rsid w:val="001028CD"/>
    <w:rsid w:val="00103ADE"/>
    <w:rsid w:val="001042F1"/>
    <w:rsid w:val="001043D5"/>
    <w:rsid w:val="001043E5"/>
    <w:rsid w:val="00104DE4"/>
    <w:rsid w:val="00104E76"/>
    <w:rsid w:val="00104FE2"/>
    <w:rsid w:val="0010505F"/>
    <w:rsid w:val="001054FA"/>
    <w:rsid w:val="00105A30"/>
    <w:rsid w:val="00105C89"/>
    <w:rsid w:val="00106230"/>
    <w:rsid w:val="001062F7"/>
    <w:rsid w:val="00106B56"/>
    <w:rsid w:val="00106B9A"/>
    <w:rsid w:val="00107BAD"/>
    <w:rsid w:val="00107EC4"/>
    <w:rsid w:val="00107FB5"/>
    <w:rsid w:val="00110155"/>
    <w:rsid w:val="0011047D"/>
    <w:rsid w:val="00110C4B"/>
    <w:rsid w:val="00111125"/>
    <w:rsid w:val="001116CB"/>
    <w:rsid w:val="00111C09"/>
    <w:rsid w:val="001123A2"/>
    <w:rsid w:val="0011277D"/>
    <w:rsid w:val="00112FBA"/>
    <w:rsid w:val="00113314"/>
    <w:rsid w:val="00114883"/>
    <w:rsid w:val="001148AA"/>
    <w:rsid w:val="00114C57"/>
    <w:rsid w:val="00114CD7"/>
    <w:rsid w:val="00114F61"/>
    <w:rsid w:val="0011546B"/>
    <w:rsid w:val="00115470"/>
    <w:rsid w:val="00115746"/>
    <w:rsid w:val="00116E23"/>
    <w:rsid w:val="00117108"/>
    <w:rsid w:val="001174AA"/>
    <w:rsid w:val="00117DA4"/>
    <w:rsid w:val="00117E23"/>
    <w:rsid w:val="0012023A"/>
    <w:rsid w:val="00120BE4"/>
    <w:rsid w:val="00120DC5"/>
    <w:rsid w:val="00120FAD"/>
    <w:rsid w:val="00121742"/>
    <w:rsid w:val="00121A9C"/>
    <w:rsid w:val="00121FEC"/>
    <w:rsid w:val="0012216E"/>
    <w:rsid w:val="001242A8"/>
    <w:rsid w:val="00124717"/>
    <w:rsid w:val="00124D43"/>
    <w:rsid w:val="00124E9B"/>
    <w:rsid w:val="00125090"/>
    <w:rsid w:val="001258B2"/>
    <w:rsid w:val="00126216"/>
    <w:rsid w:val="001267DD"/>
    <w:rsid w:val="00126943"/>
    <w:rsid w:val="00126B59"/>
    <w:rsid w:val="00127752"/>
    <w:rsid w:val="00127C15"/>
    <w:rsid w:val="00127DEE"/>
    <w:rsid w:val="00130C17"/>
    <w:rsid w:val="00131B0A"/>
    <w:rsid w:val="00132C23"/>
    <w:rsid w:val="00133E9F"/>
    <w:rsid w:val="001344DE"/>
    <w:rsid w:val="001347FE"/>
    <w:rsid w:val="00134B68"/>
    <w:rsid w:val="00135774"/>
    <w:rsid w:val="00135919"/>
    <w:rsid w:val="00136CF3"/>
    <w:rsid w:val="00137A59"/>
    <w:rsid w:val="00137F1A"/>
    <w:rsid w:val="001400C4"/>
    <w:rsid w:val="001402C0"/>
    <w:rsid w:val="0014032D"/>
    <w:rsid w:val="00141045"/>
    <w:rsid w:val="00141085"/>
    <w:rsid w:val="001411D9"/>
    <w:rsid w:val="00141269"/>
    <w:rsid w:val="00141891"/>
    <w:rsid w:val="00141FCC"/>
    <w:rsid w:val="001421FD"/>
    <w:rsid w:val="001425C8"/>
    <w:rsid w:val="00142632"/>
    <w:rsid w:val="00142C73"/>
    <w:rsid w:val="001436C5"/>
    <w:rsid w:val="001437B2"/>
    <w:rsid w:val="00143CFA"/>
    <w:rsid w:val="00144C1D"/>
    <w:rsid w:val="00145604"/>
    <w:rsid w:val="0014586A"/>
    <w:rsid w:val="001458CB"/>
    <w:rsid w:val="00146622"/>
    <w:rsid w:val="00146647"/>
    <w:rsid w:val="0014665E"/>
    <w:rsid w:val="00146ECC"/>
    <w:rsid w:val="001477FB"/>
    <w:rsid w:val="00147D07"/>
    <w:rsid w:val="00150762"/>
    <w:rsid w:val="00151008"/>
    <w:rsid w:val="0015161A"/>
    <w:rsid w:val="00151975"/>
    <w:rsid w:val="0015439C"/>
    <w:rsid w:val="0015479E"/>
    <w:rsid w:val="00154CD9"/>
    <w:rsid w:val="00154F1F"/>
    <w:rsid w:val="0015511B"/>
    <w:rsid w:val="00155272"/>
    <w:rsid w:val="001556D5"/>
    <w:rsid w:val="00155912"/>
    <w:rsid w:val="00155CAC"/>
    <w:rsid w:val="00155F64"/>
    <w:rsid w:val="0015631E"/>
    <w:rsid w:val="00156660"/>
    <w:rsid w:val="001566C8"/>
    <w:rsid w:val="001566D2"/>
    <w:rsid w:val="001568D9"/>
    <w:rsid w:val="001603E7"/>
    <w:rsid w:val="00160803"/>
    <w:rsid w:val="001608B6"/>
    <w:rsid w:val="00160920"/>
    <w:rsid w:val="00160AE2"/>
    <w:rsid w:val="00160FD1"/>
    <w:rsid w:val="0016108D"/>
    <w:rsid w:val="0016111C"/>
    <w:rsid w:val="00161AA8"/>
    <w:rsid w:val="00161BCD"/>
    <w:rsid w:val="0016204A"/>
    <w:rsid w:val="00162083"/>
    <w:rsid w:val="0016214A"/>
    <w:rsid w:val="001623B7"/>
    <w:rsid w:val="0016255A"/>
    <w:rsid w:val="001626BA"/>
    <w:rsid w:val="00163724"/>
    <w:rsid w:val="00163D9F"/>
    <w:rsid w:val="00164920"/>
    <w:rsid w:val="001657E7"/>
    <w:rsid w:val="00165D22"/>
    <w:rsid w:val="001662A1"/>
    <w:rsid w:val="001665CE"/>
    <w:rsid w:val="00166D77"/>
    <w:rsid w:val="0016712C"/>
    <w:rsid w:val="001671E9"/>
    <w:rsid w:val="00167D4D"/>
    <w:rsid w:val="00167FA8"/>
    <w:rsid w:val="001702BD"/>
    <w:rsid w:val="00170F7B"/>
    <w:rsid w:val="00171167"/>
    <w:rsid w:val="0017167B"/>
    <w:rsid w:val="00171711"/>
    <w:rsid w:val="0017191A"/>
    <w:rsid w:val="00171D30"/>
    <w:rsid w:val="00172644"/>
    <w:rsid w:val="00172EEA"/>
    <w:rsid w:val="001734B7"/>
    <w:rsid w:val="00173F7B"/>
    <w:rsid w:val="001741AD"/>
    <w:rsid w:val="0017425C"/>
    <w:rsid w:val="00174868"/>
    <w:rsid w:val="00174B0B"/>
    <w:rsid w:val="00175748"/>
    <w:rsid w:val="00175B01"/>
    <w:rsid w:val="0017656E"/>
    <w:rsid w:val="00176BF8"/>
    <w:rsid w:val="00176DAE"/>
    <w:rsid w:val="0017767F"/>
    <w:rsid w:val="00180390"/>
    <w:rsid w:val="00181E5B"/>
    <w:rsid w:val="00182F77"/>
    <w:rsid w:val="0018302B"/>
    <w:rsid w:val="0018352D"/>
    <w:rsid w:val="00183BED"/>
    <w:rsid w:val="00183ECC"/>
    <w:rsid w:val="00184494"/>
    <w:rsid w:val="0018488F"/>
    <w:rsid w:val="001855CD"/>
    <w:rsid w:val="0018560A"/>
    <w:rsid w:val="00185D7B"/>
    <w:rsid w:val="00186046"/>
    <w:rsid w:val="001861B1"/>
    <w:rsid w:val="0018647F"/>
    <w:rsid w:val="001865AE"/>
    <w:rsid w:val="00186E15"/>
    <w:rsid w:val="00186F59"/>
    <w:rsid w:val="00186FDB"/>
    <w:rsid w:val="0018704A"/>
    <w:rsid w:val="00187E90"/>
    <w:rsid w:val="001902EF"/>
    <w:rsid w:val="001903CF"/>
    <w:rsid w:val="00190511"/>
    <w:rsid w:val="00190615"/>
    <w:rsid w:val="00190805"/>
    <w:rsid w:val="00190CA0"/>
    <w:rsid w:val="00190DF8"/>
    <w:rsid w:val="00190EC6"/>
    <w:rsid w:val="001915C0"/>
    <w:rsid w:val="00191CC3"/>
    <w:rsid w:val="00193629"/>
    <w:rsid w:val="00193923"/>
    <w:rsid w:val="00193E57"/>
    <w:rsid w:val="00194C86"/>
    <w:rsid w:val="00196CC6"/>
    <w:rsid w:val="00196EB4"/>
    <w:rsid w:val="001A0205"/>
    <w:rsid w:val="001A033E"/>
    <w:rsid w:val="001A0602"/>
    <w:rsid w:val="001A09F3"/>
    <w:rsid w:val="001A10D2"/>
    <w:rsid w:val="001A1C14"/>
    <w:rsid w:val="001A1D50"/>
    <w:rsid w:val="001A2415"/>
    <w:rsid w:val="001A27A8"/>
    <w:rsid w:val="001A28CE"/>
    <w:rsid w:val="001A2B30"/>
    <w:rsid w:val="001A3B08"/>
    <w:rsid w:val="001A4355"/>
    <w:rsid w:val="001A4D8B"/>
    <w:rsid w:val="001A4F50"/>
    <w:rsid w:val="001A538F"/>
    <w:rsid w:val="001A6395"/>
    <w:rsid w:val="001A643F"/>
    <w:rsid w:val="001A6B22"/>
    <w:rsid w:val="001A6EC2"/>
    <w:rsid w:val="001A751A"/>
    <w:rsid w:val="001A751D"/>
    <w:rsid w:val="001A75A4"/>
    <w:rsid w:val="001B019D"/>
    <w:rsid w:val="001B06A2"/>
    <w:rsid w:val="001B1224"/>
    <w:rsid w:val="001B1915"/>
    <w:rsid w:val="001B1FF5"/>
    <w:rsid w:val="001B1FFC"/>
    <w:rsid w:val="001B25A8"/>
    <w:rsid w:val="001B2EF5"/>
    <w:rsid w:val="001B2F65"/>
    <w:rsid w:val="001B397C"/>
    <w:rsid w:val="001B49D5"/>
    <w:rsid w:val="001B4B00"/>
    <w:rsid w:val="001B4D4D"/>
    <w:rsid w:val="001B503F"/>
    <w:rsid w:val="001B5CED"/>
    <w:rsid w:val="001B5DE2"/>
    <w:rsid w:val="001B5EDC"/>
    <w:rsid w:val="001B60D0"/>
    <w:rsid w:val="001B6D65"/>
    <w:rsid w:val="001B794F"/>
    <w:rsid w:val="001B7BED"/>
    <w:rsid w:val="001C00B4"/>
    <w:rsid w:val="001C00F5"/>
    <w:rsid w:val="001C0440"/>
    <w:rsid w:val="001C1985"/>
    <w:rsid w:val="001C1BAE"/>
    <w:rsid w:val="001C1CD4"/>
    <w:rsid w:val="001C2139"/>
    <w:rsid w:val="001C3BA8"/>
    <w:rsid w:val="001C5B67"/>
    <w:rsid w:val="001C5EE9"/>
    <w:rsid w:val="001C637F"/>
    <w:rsid w:val="001C6453"/>
    <w:rsid w:val="001C6603"/>
    <w:rsid w:val="001C669D"/>
    <w:rsid w:val="001C6FA8"/>
    <w:rsid w:val="001C7B90"/>
    <w:rsid w:val="001C7E8D"/>
    <w:rsid w:val="001D0140"/>
    <w:rsid w:val="001D0515"/>
    <w:rsid w:val="001D0893"/>
    <w:rsid w:val="001D0942"/>
    <w:rsid w:val="001D0964"/>
    <w:rsid w:val="001D13F9"/>
    <w:rsid w:val="001D142D"/>
    <w:rsid w:val="001D1C21"/>
    <w:rsid w:val="001D214F"/>
    <w:rsid w:val="001D35F9"/>
    <w:rsid w:val="001D46B8"/>
    <w:rsid w:val="001D48E3"/>
    <w:rsid w:val="001D4969"/>
    <w:rsid w:val="001D6170"/>
    <w:rsid w:val="001D63AE"/>
    <w:rsid w:val="001D6481"/>
    <w:rsid w:val="001D724F"/>
    <w:rsid w:val="001D7497"/>
    <w:rsid w:val="001E00DB"/>
    <w:rsid w:val="001E130F"/>
    <w:rsid w:val="001E1FE8"/>
    <w:rsid w:val="001E227D"/>
    <w:rsid w:val="001E3114"/>
    <w:rsid w:val="001E493F"/>
    <w:rsid w:val="001E4AED"/>
    <w:rsid w:val="001E5655"/>
    <w:rsid w:val="001E7BC6"/>
    <w:rsid w:val="001E7C3F"/>
    <w:rsid w:val="001F0826"/>
    <w:rsid w:val="001F09AF"/>
    <w:rsid w:val="001F0ABE"/>
    <w:rsid w:val="001F0AF2"/>
    <w:rsid w:val="001F0B50"/>
    <w:rsid w:val="001F0DBA"/>
    <w:rsid w:val="001F1D52"/>
    <w:rsid w:val="001F284C"/>
    <w:rsid w:val="001F2981"/>
    <w:rsid w:val="001F2DB2"/>
    <w:rsid w:val="001F44EB"/>
    <w:rsid w:val="001F4989"/>
    <w:rsid w:val="001F4EE5"/>
    <w:rsid w:val="001F55CF"/>
    <w:rsid w:val="001F58B2"/>
    <w:rsid w:val="001F59BB"/>
    <w:rsid w:val="001F6CE4"/>
    <w:rsid w:val="001F6DED"/>
    <w:rsid w:val="001F6FF6"/>
    <w:rsid w:val="001F7021"/>
    <w:rsid w:val="001F7C3F"/>
    <w:rsid w:val="001F7FBA"/>
    <w:rsid w:val="00201399"/>
    <w:rsid w:val="002013D0"/>
    <w:rsid w:val="00201A62"/>
    <w:rsid w:val="00201BED"/>
    <w:rsid w:val="00201F31"/>
    <w:rsid w:val="00202A97"/>
    <w:rsid w:val="0020358B"/>
    <w:rsid w:val="00203595"/>
    <w:rsid w:val="002035ED"/>
    <w:rsid w:val="002036CB"/>
    <w:rsid w:val="00204455"/>
    <w:rsid w:val="0020463B"/>
    <w:rsid w:val="00204663"/>
    <w:rsid w:val="0020597D"/>
    <w:rsid w:val="002061D6"/>
    <w:rsid w:val="002068A2"/>
    <w:rsid w:val="002077CF"/>
    <w:rsid w:val="00210186"/>
    <w:rsid w:val="002106BC"/>
    <w:rsid w:val="00210704"/>
    <w:rsid w:val="00210D42"/>
    <w:rsid w:val="00210ED5"/>
    <w:rsid w:val="00211025"/>
    <w:rsid w:val="00211C19"/>
    <w:rsid w:val="00212469"/>
    <w:rsid w:val="0021265F"/>
    <w:rsid w:val="00212938"/>
    <w:rsid w:val="002129B1"/>
    <w:rsid w:val="00212A2E"/>
    <w:rsid w:val="00212C97"/>
    <w:rsid w:val="002138E4"/>
    <w:rsid w:val="00213D43"/>
    <w:rsid w:val="0021422E"/>
    <w:rsid w:val="002152C1"/>
    <w:rsid w:val="00216013"/>
    <w:rsid w:val="002165E2"/>
    <w:rsid w:val="00216B77"/>
    <w:rsid w:val="00217178"/>
    <w:rsid w:val="00220826"/>
    <w:rsid w:val="00220A9C"/>
    <w:rsid w:val="002212BD"/>
    <w:rsid w:val="0022199C"/>
    <w:rsid w:val="00221BB3"/>
    <w:rsid w:val="00221E71"/>
    <w:rsid w:val="0022216B"/>
    <w:rsid w:val="002224A4"/>
    <w:rsid w:val="00222531"/>
    <w:rsid w:val="00222B42"/>
    <w:rsid w:val="00223306"/>
    <w:rsid w:val="002241E8"/>
    <w:rsid w:val="00224692"/>
    <w:rsid w:val="0022499B"/>
    <w:rsid w:val="00225824"/>
    <w:rsid w:val="002258DB"/>
    <w:rsid w:val="002264BF"/>
    <w:rsid w:val="00226F66"/>
    <w:rsid w:val="00230840"/>
    <w:rsid w:val="00230D73"/>
    <w:rsid w:val="00231244"/>
    <w:rsid w:val="00232C80"/>
    <w:rsid w:val="00232EEB"/>
    <w:rsid w:val="00234606"/>
    <w:rsid w:val="00234782"/>
    <w:rsid w:val="00234D89"/>
    <w:rsid w:val="002352FF"/>
    <w:rsid w:val="002354D8"/>
    <w:rsid w:val="0023570D"/>
    <w:rsid w:val="002357F3"/>
    <w:rsid w:val="00235A76"/>
    <w:rsid w:val="00235CF1"/>
    <w:rsid w:val="00235D6D"/>
    <w:rsid w:val="002368E8"/>
    <w:rsid w:val="00236C4A"/>
    <w:rsid w:val="00236C4F"/>
    <w:rsid w:val="00236D85"/>
    <w:rsid w:val="0023766D"/>
    <w:rsid w:val="00237916"/>
    <w:rsid w:val="002379EA"/>
    <w:rsid w:val="0024010E"/>
    <w:rsid w:val="00240AD7"/>
    <w:rsid w:val="00241F35"/>
    <w:rsid w:val="00241FDC"/>
    <w:rsid w:val="00242126"/>
    <w:rsid w:val="002425A0"/>
    <w:rsid w:val="00243E3D"/>
    <w:rsid w:val="0024501C"/>
    <w:rsid w:val="0024520B"/>
    <w:rsid w:val="00245FD0"/>
    <w:rsid w:val="00246BAC"/>
    <w:rsid w:val="00246E00"/>
    <w:rsid w:val="00247623"/>
    <w:rsid w:val="00247771"/>
    <w:rsid w:val="00247AC0"/>
    <w:rsid w:val="002500A1"/>
    <w:rsid w:val="002500F8"/>
    <w:rsid w:val="00250D7A"/>
    <w:rsid w:val="002510FE"/>
    <w:rsid w:val="002511C1"/>
    <w:rsid w:val="002516D0"/>
    <w:rsid w:val="002517D4"/>
    <w:rsid w:val="00251828"/>
    <w:rsid w:val="00251C33"/>
    <w:rsid w:val="00251E63"/>
    <w:rsid w:val="00252864"/>
    <w:rsid w:val="002541B8"/>
    <w:rsid w:val="00254D21"/>
    <w:rsid w:val="002550A2"/>
    <w:rsid w:val="002554C4"/>
    <w:rsid w:val="002555DE"/>
    <w:rsid w:val="002558F9"/>
    <w:rsid w:val="00255FB0"/>
    <w:rsid w:val="00256FE8"/>
    <w:rsid w:val="00257023"/>
    <w:rsid w:val="002575DD"/>
    <w:rsid w:val="0025780B"/>
    <w:rsid w:val="00257FDD"/>
    <w:rsid w:val="002602C0"/>
    <w:rsid w:val="00260560"/>
    <w:rsid w:val="00260D7D"/>
    <w:rsid w:val="00260DC6"/>
    <w:rsid w:val="00261262"/>
    <w:rsid w:val="00261396"/>
    <w:rsid w:val="002615A5"/>
    <w:rsid w:val="002616FE"/>
    <w:rsid w:val="00261786"/>
    <w:rsid w:val="00261CE1"/>
    <w:rsid w:val="0026202A"/>
    <w:rsid w:val="002620C5"/>
    <w:rsid w:val="0026294B"/>
    <w:rsid w:val="00262EF8"/>
    <w:rsid w:val="00263A0E"/>
    <w:rsid w:val="00263D45"/>
    <w:rsid w:val="00263FCD"/>
    <w:rsid w:val="00264AB6"/>
    <w:rsid w:val="00264FB4"/>
    <w:rsid w:val="002659A3"/>
    <w:rsid w:val="00265AB0"/>
    <w:rsid w:val="00266B53"/>
    <w:rsid w:val="00266D9C"/>
    <w:rsid w:val="00267840"/>
    <w:rsid w:val="00270124"/>
    <w:rsid w:val="00270509"/>
    <w:rsid w:val="00270C2C"/>
    <w:rsid w:val="00270C83"/>
    <w:rsid w:val="00270D66"/>
    <w:rsid w:val="002727D5"/>
    <w:rsid w:val="00272B98"/>
    <w:rsid w:val="00272E2C"/>
    <w:rsid w:val="0027370F"/>
    <w:rsid w:val="00273734"/>
    <w:rsid w:val="00273842"/>
    <w:rsid w:val="00273B45"/>
    <w:rsid w:val="00274EDB"/>
    <w:rsid w:val="002751BC"/>
    <w:rsid w:val="00275E20"/>
    <w:rsid w:val="0027717C"/>
    <w:rsid w:val="002771B8"/>
    <w:rsid w:val="00277E7B"/>
    <w:rsid w:val="0028073C"/>
    <w:rsid w:val="00280BAB"/>
    <w:rsid w:val="00280DD1"/>
    <w:rsid w:val="002811E2"/>
    <w:rsid w:val="0028196F"/>
    <w:rsid w:val="00281AD4"/>
    <w:rsid w:val="00281E93"/>
    <w:rsid w:val="0028276F"/>
    <w:rsid w:val="00283038"/>
    <w:rsid w:val="00283C82"/>
    <w:rsid w:val="002841BA"/>
    <w:rsid w:val="00284528"/>
    <w:rsid w:val="002854B7"/>
    <w:rsid w:val="002867D2"/>
    <w:rsid w:val="00286834"/>
    <w:rsid w:val="00286F82"/>
    <w:rsid w:val="002874BF"/>
    <w:rsid w:val="00290219"/>
    <w:rsid w:val="0029056F"/>
    <w:rsid w:val="00290B20"/>
    <w:rsid w:val="00290D9D"/>
    <w:rsid w:val="00291967"/>
    <w:rsid w:val="00291A12"/>
    <w:rsid w:val="00291DE2"/>
    <w:rsid w:val="00291F18"/>
    <w:rsid w:val="002920CB"/>
    <w:rsid w:val="00292A69"/>
    <w:rsid w:val="00292A81"/>
    <w:rsid w:val="00293737"/>
    <w:rsid w:val="00294231"/>
    <w:rsid w:val="00294658"/>
    <w:rsid w:val="002946BD"/>
    <w:rsid w:val="00294A49"/>
    <w:rsid w:val="00294F1D"/>
    <w:rsid w:val="00295041"/>
    <w:rsid w:val="00295975"/>
    <w:rsid w:val="00296167"/>
    <w:rsid w:val="00296922"/>
    <w:rsid w:val="002977D2"/>
    <w:rsid w:val="002A016C"/>
    <w:rsid w:val="002A0AD8"/>
    <w:rsid w:val="002A196A"/>
    <w:rsid w:val="002A27C7"/>
    <w:rsid w:val="002A2894"/>
    <w:rsid w:val="002A2A61"/>
    <w:rsid w:val="002A2C6F"/>
    <w:rsid w:val="002A2DD1"/>
    <w:rsid w:val="002A2E93"/>
    <w:rsid w:val="002A3C26"/>
    <w:rsid w:val="002A3D64"/>
    <w:rsid w:val="002A445D"/>
    <w:rsid w:val="002A46E2"/>
    <w:rsid w:val="002A4B29"/>
    <w:rsid w:val="002A52BF"/>
    <w:rsid w:val="002A530A"/>
    <w:rsid w:val="002A553D"/>
    <w:rsid w:val="002A573F"/>
    <w:rsid w:val="002A583E"/>
    <w:rsid w:val="002A5BAF"/>
    <w:rsid w:val="002A5D7B"/>
    <w:rsid w:val="002A5E00"/>
    <w:rsid w:val="002A6055"/>
    <w:rsid w:val="002A62CA"/>
    <w:rsid w:val="002A7336"/>
    <w:rsid w:val="002A7927"/>
    <w:rsid w:val="002A79EA"/>
    <w:rsid w:val="002B0A1D"/>
    <w:rsid w:val="002B199C"/>
    <w:rsid w:val="002B1BA0"/>
    <w:rsid w:val="002B1BEB"/>
    <w:rsid w:val="002B1E73"/>
    <w:rsid w:val="002B204F"/>
    <w:rsid w:val="002B2EC9"/>
    <w:rsid w:val="002B3938"/>
    <w:rsid w:val="002B44DD"/>
    <w:rsid w:val="002B4C0D"/>
    <w:rsid w:val="002B4DC4"/>
    <w:rsid w:val="002B4F4B"/>
    <w:rsid w:val="002B5501"/>
    <w:rsid w:val="002B5AF8"/>
    <w:rsid w:val="002B5EB0"/>
    <w:rsid w:val="002B5F9C"/>
    <w:rsid w:val="002B62CE"/>
    <w:rsid w:val="002B6B66"/>
    <w:rsid w:val="002B7DCF"/>
    <w:rsid w:val="002C01A0"/>
    <w:rsid w:val="002C0419"/>
    <w:rsid w:val="002C0445"/>
    <w:rsid w:val="002C0BD6"/>
    <w:rsid w:val="002C1C13"/>
    <w:rsid w:val="002C23EF"/>
    <w:rsid w:val="002C3827"/>
    <w:rsid w:val="002C3B35"/>
    <w:rsid w:val="002C3C99"/>
    <w:rsid w:val="002C3D46"/>
    <w:rsid w:val="002C428D"/>
    <w:rsid w:val="002C43A2"/>
    <w:rsid w:val="002C4577"/>
    <w:rsid w:val="002C4749"/>
    <w:rsid w:val="002C48EE"/>
    <w:rsid w:val="002C493F"/>
    <w:rsid w:val="002C5435"/>
    <w:rsid w:val="002C5F66"/>
    <w:rsid w:val="002C65A9"/>
    <w:rsid w:val="002C6BB2"/>
    <w:rsid w:val="002C7C9D"/>
    <w:rsid w:val="002C7D93"/>
    <w:rsid w:val="002C7E8A"/>
    <w:rsid w:val="002D04FC"/>
    <w:rsid w:val="002D05DB"/>
    <w:rsid w:val="002D0B92"/>
    <w:rsid w:val="002D0D40"/>
    <w:rsid w:val="002D129A"/>
    <w:rsid w:val="002D2143"/>
    <w:rsid w:val="002D2B4C"/>
    <w:rsid w:val="002D2DB8"/>
    <w:rsid w:val="002D352C"/>
    <w:rsid w:val="002D39DF"/>
    <w:rsid w:val="002D4472"/>
    <w:rsid w:val="002D4B0A"/>
    <w:rsid w:val="002D5075"/>
    <w:rsid w:val="002D5437"/>
    <w:rsid w:val="002D56D1"/>
    <w:rsid w:val="002D5D81"/>
    <w:rsid w:val="002D6030"/>
    <w:rsid w:val="002D6DE2"/>
    <w:rsid w:val="002D74AA"/>
    <w:rsid w:val="002D7574"/>
    <w:rsid w:val="002D75A2"/>
    <w:rsid w:val="002D7C59"/>
    <w:rsid w:val="002D7EAF"/>
    <w:rsid w:val="002E0731"/>
    <w:rsid w:val="002E1AC8"/>
    <w:rsid w:val="002E22EE"/>
    <w:rsid w:val="002E2740"/>
    <w:rsid w:val="002E2E97"/>
    <w:rsid w:val="002E306B"/>
    <w:rsid w:val="002E400D"/>
    <w:rsid w:val="002E406C"/>
    <w:rsid w:val="002E436B"/>
    <w:rsid w:val="002E48E2"/>
    <w:rsid w:val="002E4EB9"/>
    <w:rsid w:val="002E50D9"/>
    <w:rsid w:val="002E51DC"/>
    <w:rsid w:val="002E552D"/>
    <w:rsid w:val="002E5CB7"/>
    <w:rsid w:val="002E6156"/>
    <w:rsid w:val="002E636E"/>
    <w:rsid w:val="002E6684"/>
    <w:rsid w:val="002E66FA"/>
    <w:rsid w:val="002E6A10"/>
    <w:rsid w:val="002E6A4E"/>
    <w:rsid w:val="002E7121"/>
    <w:rsid w:val="002E7348"/>
    <w:rsid w:val="002E7CA6"/>
    <w:rsid w:val="002F00B8"/>
    <w:rsid w:val="002F0353"/>
    <w:rsid w:val="002F0986"/>
    <w:rsid w:val="002F0B4D"/>
    <w:rsid w:val="002F15C3"/>
    <w:rsid w:val="002F1B0C"/>
    <w:rsid w:val="002F1BBF"/>
    <w:rsid w:val="002F2E6C"/>
    <w:rsid w:val="002F338A"/>
    <w:rsid w:val="002F4134"/>
    <w:rsid w:val="002F4649"/>
    <w:rsid w:val="002F48A0"/>
    <w:rsid w:val="002F52F4"/>
    <w:rsid w:val="002F5F65"/>
    <w:rsid w:val="002F62C0"/>
    <w:rsid w:val="002F6404"/>
    <w:rsid w:val="002F689F"/>
    <w:rsid w:val="002F6CD5"/>
    <w:rsid w:val="002F78AE"/>
    <w:rsid w:val="002F7ACC"/>
    <w:rsid w:val="002F7C1A"/>
    <w:rsid w:val="002F7D32"/>
    <w:rsid w:val="0030033F"/>
    <w:rsid w:val="00300B35"/>
    <w:rsid w:val="00300BAD"/>
    <w:rsid w:val="00301072"/>
    <w:rsid w:val="00302BB0"/>
    <w:rsid w:val="003042F6"/>
    <w:rsid w:val="003047CF"/>
    <w:rsid w:val="00304829"/>
    <w:rsid w:val="00305165"/>
    <w:rsid w:val="0030583C"/>
    <w:rsid w:val="00305E8E"/>
    <w:rsid w:val="00306A5C"/>
    <w:rsid w:val="0030777A"/>
    <w:rsid w:val="00310469"/>
    <w:rsid w:val="003107E3"/>
    <w:rsid w:val="00310862"/>
    <w:rsid w:val="0031185D"/>
    <w:rsid w:val="003121DA"/>
    <w:rsid w:val="00312A06"/>
    <w:rsid w:val="00313516"/>
    <w:rsid w:val="00313ABB"/>
    <w:rsid w:val="00314034"/>
    <w:rsid w:val="00314317"/>
    <w:rsid w:val="00314339"/>
    <w:rsid w:val="00315515"/>
    <w:rsid w:val="003155A0"/>
    <w:rsid w:val="003157D7"/>
    <w:rsid w:val="00315810"/>
    <w:rsid w:val="003162C9"/>
    <w:rsid w:val="0031682F"/>
    <w:rsid w:val="00317280"/>
    <w:rsid w:val="003174A9"/>
    <w:rsid w:val="00317B5D"/>
    <w:rsid w:val="00317E97"/>
    <w:rsid w:val="003205A5"/>
    <w:rsid w:val="00320C92"/>
    <w:rsid w:val="00320EF1"/>
    <w:rsid w:val="00321509"/>
    <w:rsid w:val="0032182A"/>
    <w:rsid w:val="0032188D"/>
    <w:rsid w:val="00321B1E"/>
    <w:rsid w:val="00321F04"/>
    <w:rsid w:val="003233A4"/>
    <w:rsid w:val="00323A1E"/>
    <w:rsid w:val="00323CF2"/>
    <w:rsid w:val="003248F3"/>
    <w:rsid w:val="00324EFE"/>
    <w:rsid w:val="003254B8"/>
    <w:rsid w:val="00325F68"/>
    <w:rsid w:val="003269FB"/>
    <w:rsid w:val="00326DAC"/>
    <w:rsid w:val="003272F1"/>
    <w:rsid w:val="003300CD"/>
    <w:rsid w:val="00330221"/>
    <w:rsid w:val="003303A6"/>
    <w:rsid w:val="003305D8"/>
    <w:rsid w:val="0033094D"/>
    <w:rsid w:val="00330E24"/>
    <w:rsid w:val="00331280"/>
    <w:rsid w:val="00331A15"/>
    <w:rsid w:val="00331EF2"/>
    <w:rsid w:val="00332110"/>
    <w:rsid w:val="0033236B"/>
    <w:rsid w:val="003327A3"/>
    <w:rsid w:val="0033305B"/>
    <w:rsid w:val="00333642"/>
    <w:rsid w:val="00333DAF"/>
    <w:rsid w:val="00333EFB"/>
    <w:rsid w:val="00334A89"/>
    <w:rsid w:val="00334DF8"/>
    <w:rsid w:val="003359B4"/>
    <w:rsid w:val="003359B5"/>
    <w:rsid w:val="00335CA8"/>
    <w:rsid w:val="00335DEA"/>
    <w:rsid w:val="00336C1A"/>
    <w:rsid w:val="00336D08"/>
    <w:rsid w:val="0033753A"/>
    <w:rsid w:val="00337E0A"/>
    <w:rsid w:val="00340B21"/>
    <w:rsid w:val="00340B86"/>
    <w:rsid w:val="003421C5"/>
    <w:rsid w:val="0034236D"/>
    <w:rsid w:val="00342652"/>
    <w:rsid w:val="0034284C"/>
    <w:rsid w:val="00342D92"/>
    <w:rsid w:val="00344110"/>
    <w:rsid w:val="003451EE"/>
    <w:rsid w:val="0034550D"/>
    <w:rsid w:val="00345853"/>
    <w:rsid w:val="00345D67"/>
    <w:rsid w:val="00346372"/>
    <w:rsid w:val="0034688E"/>
    <w:rsid w:val="00346E79"/>
    <w:rsid w:val="00347100"/>
    <w:rsid w:val="003476F8"/>
    <w:rsid w:val="0034792C"/>
    <w:rsid w:val="00347B78"/>
    <w:rsid w:val="00347E79"/>
    <w:rsid w:val="00347FBF"/>
    <w:rsid w:val="003501E8"/>
    <w:rsid w:val="003502FD"/>
    <w:rsid w:val="0035068D"/>
    <w:rsid w:val="0035071F"/>
    <w:rsid w:val="00350D64"/>
    <w:rsid w:val="00350DA2"/>
    <w:rsid w:val="00351344"/>
    <w:rsid w:val="003514A0"/>
    <w:rsid w:val="0035171C"/>
    <w:rsid w:val="0035172D"/>
    <w:rsid w:val="00351B09"/>
    <w:rsid w:val="00351F81"/>
    <w:rsid w:val="003527D0"/>
    <w:rsid w:val="003529B8"/>
    <w:rsid w:val="00352E65"/>
    <w:rsid w:val="003530A1"/>
    <w:rsid w:val="00353454"/>
    <w:rsid w:val="00353660"/>
    <w:rsid w:val="003545A3"/>
    <w:rsid w:val="003552EB"/>
    <w:rsid w:val="00355F01"/>
    <w:rsid w:val="00356A01"/>
    <w:rsid w:val="00356D72"/>
    <w:rsid w:val="0035702A"/>
    <w:rsid w:val="00357439"/>
    <w:rsid w:val="00357474"/>
    <w:rsid w:val="00357A87"/>
    <w:rsid w:val="00357D6D"/>
    <w:rsid w:val="003608FC"/>
    <w:rsid w:val="00360CD6"/>
    <w:rsid w:val="00360D75"/>
    <w:rsid w:val="00361181"/>
    <w:rsid w:val="0036184E"/>
    <w:rsid w:val="00361DA7"/>
    <w:rsid w:val="00361EAF"/>
    <w:rsid w:val="00363429"/>
    <w:rsid w:val="00364009"/>
    <w:rsid w:val="00364127"/>
    <w:rsid w:val="00365B51"/>
    <w:rsid w:val="00366784"/>
    <w:rsid w:val="003673C4"/>
    <w:rsid w:val="003677B2"/>
    <w:rsid w:val="003678C7"/>
    <w:rsid w:val="003706E9"/>
    <w:rsid w:val="00370718"/>
    <w:rsid w:val="003713C3"/>
    <w:rsid w:val="00371752"/>
    <w:rsid w:val="003717F0"/>
    <w:rsid w:val="00372020"/>
    <w:rsid w:val="0037226E"/>
    <w:rsid w:val="003722C2"/>
    <w:rsid w:val="00372DA4"/>
    <w:rsid w:val="00372FCF"/>
    <w:rsid w:val="00373216"/>
    <w:rsid w:val="0037334B"/>
    <w:rsid w:val="00373BF0"/>
    <w:rsid w:val="00373F24"/>
    <w:rsid w:val="00374964"/>
    <w:rsid w:val="00374998"/>
    <w:rsid w:val="00374B7D"/>
    <w:rsid w:val="00375FCA"/>
    <w:rsid w:val="00376295"/>
    <w:rsid w:val="0037676C"/>
    <w:rsid w:val="00376804"/>
    <w:rsid w:val="00376DAF"/>
    <w:rsid w:val="00377E86"/>
    <w:rsid w:val="003804D4"/>
    <w:rsid w:val="00380F18"/>
    <w:rsid w:val="00381950"/>
    <w:rsid w:val="00381EB0"/>
    <w:rsid w:val="003823DC"/>
    <w:rsid w:val="00382EFF"/>
    <w:rsid w:val="003831DA"/>
    <w:rsid w:val="00383295"/>
    <w:rsid w:val="0038353D"/>
    <w:rsid w:val="00384200"/>
    <w:rsid w:val="003846F9"/>
    <w:rsid w:val="0038481B"/>
    <w:rsid w:val="003848F7"/>
    <w:rsid w:val="00384F71"/>
    <w:rsid w:val="003850EE"/>
    <w:rsid w:val="003859D7"/>
    <w:rsid w:val="003864D9"/>
    <w:rsid w:val="003874B1"/>
    <w:rsid w:val="0038771D"/>
    <w:rsid w:val="003900F3"/>
    <w:rsid w:val="003912E3"/>
    <w:rsid w:val="00391452"/>
    <w:rsid w:val="003916BF"/>
    <w:rsid w:val="00391C85"/>
    <w:rsid w:val="00391FA5"/>
    <w:rsid w:val="0039237A"/>
    <w:rsid w:val="0039266E"/>
    <w:rsid w:val="003926DE"/>
    <w:rsid w:val="00392842"/>
    <w:rsid w:val="00392C98"/>
    <w:rsid w:val="003942AE"/>
    <w:rsid w:val="003943B4"/>
    <w:rsid w:val="003945B0"/>
    <w:rsid w:val="00394E42"/>
    <w:rsid w:val="003959E9"/>
    <w:rsid w:val="00395BBE"/>
    <w:rsid w:val="00395D3B"/>
    <w:rsid w:val="003965E9"/>
    <w:rsid w:val="00396652"/>
    <w:rsid w:val="00396B46"/>
    <w:rsid w:val="00396B9A"/>
    <w:rsid w:val="00396E20"/>
    <w:rsid w:val="00396FFB"/>
    <w:rsid w:val="00397D35"/>
    <w:rsid w:val="003A118C"/>
    <w:rsid w:val="003A1E8E"/>
    <w:rsid w:val="003A2280"/>
    <w:rsid w:val="003A23EC"/>
    <w:rsid w:val="003A2685"/>
    <w:rsid w:val="003A45B6"/>
    <w:rsid w:val="003A48FF"/>
    <w:rsid w:val="003A5686"/>
    <w:rsid w:val="003A5D2A"/>
    <w:rsid w:val="003A5DD8"/>
    <w:rsid w:val="003A5ED7"/>
    <w:rsid w:val="003A64D7"/>
    <w:rsid w:val="003A6B83"/>
    <w:rsid w:val="003A6F9D"/>
    <w:rsid w:val="003A705E"/>
    <w:rsid w:val="003A7224"/>
    <w:rsid w:val="003B042D"/>
    <w:rsid w:val="003B0738"/>
    <w:rsid w:val="003B1587"/>
    <w:rsid w:val="003B1B82"/>
    <w:rsid w:val="003B24D2"/>
    <w:rsid w:val="003B2A49"/>
    <w:rsid w:val="003B3BD9"/>
    <w:rsid w:val="003B3D26"/>
    <w:rsid w:val="003B3EE4"/>
    <w:rsid w:val="003B5E2C"/>
    <w:rsid w:val="003B6142"/>
    <w:rsid w:val="003B69D2"/>
    <w:rsid w:val="003B6F1E"/>
    <w:rsid w:val="003B6F77"/>
    <w:rsid w:val="003B7068"/>
    <w:rsid w:val="003B7FA9"/>
    <w:rsid w:val="003C092F"/>
    <w:rsid w:val="003C0A29"/>
    <w:rsid w:val="003C10B1"/>
    <w:rsid w:val="003C10FD"/>
    <w:rsid w:val="003C11EC"/>
    <w:rsid w:val="003C1B4C"/>
    <w:rsid w:val="003C1CCB"/>
    <w:rsid w:val="003C2933"/>
    <w:rsid w:val="003C313D"/>
    <w:rsid w:val="003C3690"/>
    <w:rsid w:val="003C380D"/>
    <w:rsid w:val="003C4729"/>
    <w:rsid w:val="003C4814"/>
    <w:rsid w:val="003C4C42"/>
    <w:rsid w:val="003C5352"/>
    <w:rsid w:val="003C62B3"/>
    <w:rsid w:val="003C6ED3"/>
    <w:rsid w:val="003C7277"/>
    <w:rsid w:val="003C7892"/>
    <w:rsid w:val="003C7CD9"/>
    <w:rsid w:val="003D01C2"/>
    <w:rsid w:val="003D0748"/>
    <w:rsid w:val="003D0C3E"/>
    <w:rsid w:val="003D0C43"/>
    <w:rsid w:val="003D0C4D"/>
    <w:rsid w:val="003D0C6A"/>
    <w:rsid w:val="003D0E44"/>
    <w:rsid w:val="003D12D1"/>
    <w:rsid w:val="003D14A6"/>
    <w:rsid w:val="003D14F5"/>
    <w:rsid w:val="003D2034"/>
    <w:rsid w:val="003D2622"/>
    <w:rsid w:val="003D30A5"/>
    <w:rsid w:val="003D3791"/>
    <w:rsid w:val="003D4979"/>
    <w:rsid w:val="003D5902"/>
    <w:rsid w:val="003D6563"/>
    <w:rsid w:val="003D679F"/>
    <w:rsid w:val="003D7BBA"/>
    <w:rsid w:val="003E0251"/>
    <w:rsid w:val="003E0767"/>
    <w:rsid w:val="003E07F9"/>
    <w:rsid w:val="003E0E61"/>
    <w:rsid w:val="003E15CD"/>
    <w:rsid w:val="003E2378"/>
    <w:rsid w:val="003E28C2"/>
    <w:rsid w:val="003E3046"/>
    <w:rsid w:val="003E3316"/>
    <w:rsid w:val="003E3C26"/>
    <w:rsid w:val="003E520E"/>
    <w:rsid w:val="003E58F3"/>
    <w:rsid w:val="003E59A0"/>
    <w:rsid w:val="003E607B"/>
    <w:rsid w:val="003E6405"/>
    <w:rsid w:val="003E6855"/>
    <w:rsid w:val="003E694B"/>
    <w:rsid w:val="003E6B40"/>
    <w:rsid w:val="003E6BF7"/>
    <w:rsid w:val="003E6E29"/>
    <w:rsid w:val="003E6ED3"/>
    <w:rsid w:val="003E7574"/>
    <w:rsid w:val="003F026E"/>
    <w:rsid w:val="003F02E1"/>
    <w:rsid w:val="003F054D"/>
    <w:rsid w:val="003F064F"/>
    <w:rsid w:val="003F076C"/>
    <w:rsid w:val="003F2FAF"/>
    <w:rsid w:val="003F4048"/>
    <w:rsid w:val="003F4594"/>
    <w:rsid w:val="003F4A03"/>
    <w:rsid w:val="003F5D36"/>
    <w:rsid w:val="003F63F6"/>
    <w:rsid w:val="003F6ADD"/>
    <w:rsid w:val="003F73A3"/>
    <w:rsid w:val="003F7735"/>
    <w:rsid w:val="003F7ACC"/>
    <w:rsid w:val="00401A88"/>
    <w:rsid w:val="00401D16"/>
    <w:rsid w:val="00402128"/>
    <w:rsid w:val="00402432"/>
    <w:rsid w:val="00403FFF"/>
    <w:rsid w:val="004040BC"/>
    <w:rsid w:val="004047A1"/>
    <w:rsid w:val="00404C11"/>
    <w:rsid w:val="00406389"/>
    <w:rsid w:val="0040659C"/>
    <w:rsid w:val="0040676E"/>
    <w:rsid w:val="00406E6E"/>
    <w:rsid w:val="00406FA2"/>
    <w:rsid w:val="0040720A"/>
    <w:rsid w:val="0040754E"/>
    <w:rsid w:val="004075C3"/>
    <w:rsid w:val="00407DC6"/>
    <w:rsid w:val="00407E61"/>
    <w:rsid w:val="0041032B"/>
    <w:rsid w:val="00410839"/>
    <w:rsid w:val="0041084B"/>
    <w:rsid w:val="00410AEE"/>
    <w:rsid w:val="00411108"/>
    <w:rsid w:val="004114CB"/>
    <w:rsid w:val="0041182B"/>
    <w:rsid w:val="00411975"/>
    <w:rsid w:val="004119A4"/>
    <w:rsid w:val="00411CD2"/>
    <w:rsid w:val="004137F4"/>
    <w:rsid w:val="00414102"/>
    <w:rsid w:val="00414BDE"/>
    <w:rsid w:val="00414DC1"/>
    <w:rsid w:val="00415305"/>
    <w:rsid w:val="004153DF"/>
    <w:rsid w:val="00415E35"/>
    <w:rsid w:val="00415E97"/>
    <w:rsid w:val="00416C2E"/>
    <w:rsid w:val="00417DD8"/>
    <w:rsid w:val="00417F06"/>
    <w:rsid w:val="004204C9"/>
    <w:rsid w:val="004205AB"/>
    <w:rsid w:val="00420AE1"/>
    <w:rsid w:val="00420DE5"/>
    <w:rsid w:val="004215B2"/>
    <w:rsid w:val="004225BF"/>
    <w:rsid w:val="00422E64"/>
    <w:rsid w:val="0042324A"/>
    <w:rsid w:val="004239A4"/>
    <w:rsid w:val="0042490E"/>
    <w:rsid w:val="00424D91"/>
    <w:rsid w:val="004253E5"/>
    <w:rsid w:val="0042586E"/>
    <w:rsid w:val="00425AAA"/>
    <w:rsid w:val="00425B71"/>
    <w:rsid w:val="0042649D"/>
    <w:rsid w:val="00426548"/>
    <w:rsid w:val="00426712"/>
    <w:rsid w:val="00426C1E"/>
    <w:rsid w:val="004270E5"/>
    <w:rsid w:val="004278B3"/>
    <w:rsid w:val="00430045"/>
    <w:rsid w:val="00430071"/>
    <w:rsid w:val="00430532"/>
    <w:rsid w:val="0043079B"/>
    <w:rsid w:val="004307C5"/>
    <w:rsid w:val="00430819"/>
    <w:rsid w:val="004308DD"/>
    <w:rsid w:val="00431BC7"/>
    <w:rsid w:val="00431DC7"/>
    <w:rsid w:val="00431E64"/>
    <w:rsid w:val="004323F4"/>
    <w:rsid w:val="00432459"/>
    <w:rsid w:val="0043248E"/>
    <w:rsid w:val="00432521"/>
    <w:rsid w:val="00433155"/>
    <w:rsid w:val="00433621"/>
    <w:rsid w:val="0043385B"/>
    <w:rsid w:val="00433954"/>
    <w:rsid w:val="0043396D"/>
    <w:rsid w:val="0043404F"/>
    <w:rsid w:val="00434C0E"/>
    <w:rsid w:val="00435010"/>
    <w:rsid w:val="0043547B"/>
    <w:rsid w:val="00435491"/>
    <w:rsid w:val="00435B33"/>
    <w:rsid w:val="00436238"/>
    <w:rsid w:val="00436BB0"/>
    <w:rsid w:val="00436FF0"/>
    <w:rsid w:val="00437398"/>
    <w:rsid w:val="004373E0"/>
    <w:rsid w:val="004404DD"/>
    <w:rsid w:val="004409F0"/>
    <w:rsid w:val="00440B60"/>
    <w:rsid w:val="004411C6"/>
    <w:rsid w:val="004419A6"/>
    <w:rsid w:val="00441CEE"/>
    <w:rsid w:val="0044221E"/>
    <w:rsid w:val="00442394"/>
    <w:rsid w:val="004427A6"/>
    <w:rsid w:val="004428AF"/>
    <w:rsid w:val="00442E68"/>
    <w:rsid w:val="00442FE9"/>
    <w:rsid w:val="00443005"/>
    <w:rsid w:val="0044354D"/>
    <w:rsid w:val="004435DB"/>
    <w:rsid w:val="004438F2"/>
    <w:rsid w:val="00443BBE"/>
    <w:rsid w:val="00444767"/>
    <w:rsid w:val="0044480C"/>
    <w:rsid w:val="004449FE"/>
    <w:rsid w:val="00444A7F"/>
    <w:rsid w:val="00444ABE"/>
    <w:rsid w:val="00444BFF"/>
    <w:rsid w:val="00444FBB"/>
    <w:rsid w:val="0044503F"/>
    <w:rsid w:val="004453E8"/>
    <w:rsid w:val="0044553F"/>
    <w:rsid w:val="0044599D"/>
    <w:rsid w:val="00446142"/>
    <w:rsid w:val="00447023"/>
    <w:rsid w:val="00447174"/>
    <w:rsid w:val="00450375"/>
    <w:rsid w:val="004504CF"/>
    <w:rsid w:val="0045050B"/>
    <w:rsid w:val="004516D0"/>
    <w:rsid w:val="00452781"/>
    <w:rsid w:val="00452D2C"/>
    <w:rsid w:val="00454D38"/>
    <w:rsid w:val="00455184"/>
    <w:rsid w:val="00455346"/>
    <w:rsid w:val="004553C5"/>
    <w:rsid w:val="00455D50"/>
    <w:rsid w:val="00455E6C"/>
    <w:rsid w:val="00456001"/>
    <w:rsid w:val="00456350"/>
    <w:rsid w:val="004564EA"/>
    <w:rsid w:val="00456590"/>
    <w:rsid w:val="00456662"/>
    <w:rsid w:val="00456F87"/>
    <w:rsid w:val="00457478"/>
    <w:rsid w:val="00457A94"/>
    <w:rsid w:val="00457DC1"/>
    <w:rsid w:val="0046053B"/>
    <w:rsid w:val="004607D6"/>
    <w:rsid w:val="00460D02"/>
    <w:rsid w:val="00460E80"/>
    <w:rsid w:val="00461E32"/>
    <w:rsid w:val="00461E6E"/>
    <w:rsid w:val="0046316A"/>
    <w:rsid w:val="00463856"/>
    <w:rsid w:val="00463A59"/>
    <w:rsid w:val="0046532D"/>
    <w:rsid w:val="004655B9"/>
    <w:rsid w:val="00465832"/>
    <w:rsid w:val="00466542"/>
    <w:rsid w:val="00466891"/>
    <w:rsid w:val="004669B8"/>
    <w:rsid w:val="004671D0"/>
    <w:rsid w:val="00467899"/>
    <w:rsid w:val="0047075D"/>
    <w:rsid w:val="004707FF"/>
    <w:rsid w:val="00470F2C"/>
    <w:rsid w:val="00471090"/>
    <w:rsid w:val="00472443"/>
    <w:rsid w:val="00472B1A"/>
    <w:rsid w:val="00472C6A"/>
    <w:rsid w:val="004731F4"/>
    <w:rsid w:val="00473410"/>
    <w:rsid w:val="00473533"/>
    <w:rsid w:val="00473592"/>
    <w:rsid w:val="00473E7C"/>
    <w:rsid w:val="004744D9"/>
    <w:rsid w:val="00474930"/>
    <w:rsid w:val="00474A10"/>
    <w:rsid w:val="00474BDB"/>
    <w:rsid w:val="00475A8D"/>
    <w:rsid w:val="00475FE5"/>
    <w:rsid w:val="0047674F"/>
    <w:rsid w:val="00476789"/>
    <w:rsid w:val="0047742D"/>
    <w:rsid w:val="00477823"/>
    <w:rsid w:val="00477A53"/>
    <w:rsid w:val="00480325"/>
    <w:rsid w:val="0048051C"/>
    <w:rsid w:val="0048083D"/>
    <w:rsid w:val="00480E31"/>
    <w:rsid w:val="004817CC"/>
    <w:rsid w:val="00481A05"/>
    <w:rsid w:val="00481AEE"/>
    <w:rsid w:val="00481FDF"/>
    <w:rsid w:val="004822F3"/>
    <w:rsid w:val="00482474"/>
    <w:rsid w:val="00482888"/>
    <w:rsid w:val="00482B8C"/>
    <w:rsid w:val="00482F05"/>
    <w:rsid w:val="0048310E"/>
    <w:rsid w:val="00483C54"/>
    <w:rsid w:val="00483CA5"/>
    <w:rsid w:val="0048451C"/>
    <w:rsid w:val="004848EF"/>
    <w:rsid w:val="00484B27"/>
    <w:rsid w:val="00485078"/>
    <w:rsid w:val="0048524D"/>
    <w:rsid w:val="00486F28"/>
    <w:rsid w:val="00487084"/>
    <w:rsid w:val="004870E5"/>
    <w:rsid w:val="004874F0"/>
    <w:rsid w:val="004875CB"/>
    <w:rsid w:val="00487C93"/>
    <w:rsid w:val="00487CF9"/>
    <w:rsid w:val="00490B60"/>
    <w:rsid w:val="00490BE8"/>
    <w:rsid w:val="004911A3"/>
    <w:rsid w:val="0049194A"/>
    <w:rsid w:val="00491E38"/>
    <w:rsid w:val="00492B46"/>
    <w:rsid w:val="00492B58"/>
    <w:rsid w:val="00492BF6"/>
    <w:rsid w:val="00492DBE"/>
    <w:rsid w:val="00493417"/>
    <w:rsid w:val="0049347C"/>
    <w:rsid w:val="00493D1D"/>
    <w:rsid w:val="00494117"/>
    <w:rsid w:val="00494232"/>
    <w:rsid w:val="00494D44"/>
    <w:rsid w:val="00494D49"/>
    <w:rsid w:val="00495DC3"/>
    <w:rsid w:val="00495ED9"/>
    <w:rsid w:val="004967B0"/>
    <w:rsid w:val="00497CA7"/>
    <w:rsid w:val="004A0198"/>
    <w:rsid w:val="004A1244"/>
    <w:rsid w:val="004A13C3"/>
    <w:rsid w:val="004A1A18"/>
    <w:rsid w:val="004A1AB3"/>
    <w:rsid w:val="004A2101"/>
    <w:rsid w:val="004A2921"/>
    <w:rsid w:val="004A2D9C"/>
    <w:rsid w:val="004A3020"/>
    <w:rsid w:val="004A3585"/>
    <w:rsid w:val="004A38CD"/>
    <w:rsid w:val="004A445D"/>
    <w:rsid w:val="004A44F3"/>
    <w:rsid w:val="004A5837"/>
    <w:rsid w:val="004A584D"/>
    <w:rsid w:val="004A6A72"/>
    <w:rsid w:val="004A769A"/>
    <w:rsid w:val="004B07DC"/>
    <w:rsid w:val="004B15D9"/>
    <w:rsid w:val="004B17F4"/>
    <w:rsid w:val="004B1C63"/>
    <w:rsid w:val="004B2249"/>
    <w:rsid w:val="004B2769"/>
    <w:rsid w:val="004B2793"/>
    <w:rsid w:val="004B3347"/>
    <w:rsid w:val="004B3D5C"/>
    <w:rsid w:val="004B4088"/>
    <w:rsid w:val="004B4421"/>
    <w:rsid w:val="004B4CD0"/>
    <w:rsid w:val="004B513D"/>
    <w:rsid w:val="004B5482"/>
    <w:rsid w:val="004B5F82"/>
    <w:rsid w:val="004B668E"/>
    <w:rsid w:val="004B6A70"/>
    <w:rsid w:val="004B7042"/>
    <w:rsid w:val="004B789E"/>
    <w:rsid w:val="004B7B87"/>
    <w:rsid w:val="004C0D57"/>
    <w:rsid w:val="004C1098"/>
    <w:rsid w:val="004C10B3"/>
    <w:rsid w:val="004C184F"/>
    <w:rsid w:val="004C1870"/>
    <w:rsid w:val="004C18FE"/>
    <w:rsid w:val="004C22FB"/>
    <w:rsid w:val="004C250B"/>
    <w:rsid w:val="004C2A5F"/>
    <w:rsid w:val="004C2FEA"/>
    <w:rsid w:val="004C3373"/>
    <w:rsid w:val="004C379A"/>
    <w:rsid w:val="004C3BA5"/>
    <w:rsid w:val="004C3E2D"/>
    <w:rsid w:val="004C4198"/>
    <w:rsid w:val="004C4BC9"/>
    <w:rsid w:val="004C52D3"/>
    <w:rsid w:val="004C53C7"/>
    <w:rsid w:val="004C5427"/>
    <w:rsid w:val="004C645E"/>
    <w:rsid w:val="004C6975"/>
    <w:rsid w:val="004C6D23"/>
    <w:rsid w:val="004C7768"/>
    <w:rsid w:val="004C7D8B"/>
    <w:rsid w:val="004C7D9E"/>
    <w:rsid w:val="004D0AAF"/>
    <w:rsid w:val="004D0E45"/>
    <w:rsid w:val="004D134D"/>
    <w:rsid w:val="004D14D0"/>
    <w:rsid w:val="004D151A"/>
    <w:rsid w:val="004D1658"/>
    <w:rsid w:val="004D2770"/>
    <w:rsid w:val="004D3943"/>
    <w:rsid w:val="004D401C"/>
    <w:rsid w:val="004D40EB"/>
    <w:rsid w:val="004D5473"/>
    <w:rsid w:val="004D54F7"/>
    <w:rsid w:val="004D5D24"/>
    <w:rsid w:val="004D61A4"/>
    <w:rsid w:val="004D68DB"/>
    <w:rsid w:val="004D6ECF"/>
    <w:rsid w:val="004D7391"/>
    <w:rsid w:val="004D790B"/>
    <w:rsid w:val="004D7BD4"/>
    <w:rsid w:val="004D7C7C"/>
    <w:rsid w:val="004E0169"/>
    <w:rsid w:val="004E0D71"/>
    <w:rsid w:val="004E0F88"/>
    <w:rsid w:val="004E16EC"/>
    <w:rsid w:val="004E1787"/>
    <w:rsid w:val="004E18BE"/>
    <w:rsid w:val="004E1DAA"/>
    <w:rsid w:val="004E1F10"/>
    <w:rsid w:val="004E20B4"/>
    <w:rsid w:val="004E308D"/>
    <w:rsid w:val="004E31FB"/>
    <w:rsid w:val="004E355D"/>
    <w:rsid w:val="004E36A3"/>
    <w:rsid w:val="004E385E"/>
    <w:rsid w:val="004E3C68"/>
    <w:rsid w:val="004E3FCC"/>
    <w:rsid w:val="004E4304"/>
    <w:rsid w:val="004E4BA3"/>
    <w:rsid w:val="004E5549"/>
    <w:rsid w:val="004E5EE6"/>
    <w:rsid w:val="004E6548"/>
    <w:rsid w:val="004E6B7A"/>
    <w:rsid w:val="004E6F7F"/>
    <w:rsid w:val="004E6F8A"/>
    <w:rsid w:val="004E700A"/>
    <w:rsid w:val="004E71BF"/>
    <w:rsid w:val="004E76FC"/>
    <w:rsid w:val="004E78D9"/>
    <w:rsid w:val="004E7B7C"/>
    <w:rsid w:val="004E7FD8"/>
    <w:rsid w:val="004F0071"/>
    <w:rsid w:val="004F0503"/>
    <w:rsid w:val="004F06E8"/>
    <w:rsid w:val="004F1129"/>
    <w:rsid w:val="004F1A32"/>
    <w:rsid w:val="004F1EBA"/>
    <w:rsid w:val="004F2138"/>
    <w:rsid w:val="004F27EB"/>
    <w:rsid w:val="004F2C2A"/>
    <w:rsid w:val="004F2CCB"/>
    <w:rsid w:val="004F2D67"/>
    <w:rsid w:val="004F3625"/>
    <w:rsid w:val="004F3830"/>
    <w:rsid w:val="004F4369"/>
    <w:rsid w:val="004F44D0"/>
    <w:rsid w:val="004F47F2"/>
    <w:rsid w:val="004F4887"/>
    <w:rsid w:val="004F4A3B"/>
    <w:rsid w:val="004F5901"/>
    <w:rsid w:val="004F5AD3"/>
    <w:rsid w:val="004F5BB0"/>
    <w:rsid w:val="004F5DE3"/>
    <w:rsid w:val="004F6136"/>
    <w:rsid w:val="004F689E"/>
    <w:rsid w:val="004F68C8"/>
    <w:rsid w:val="004F6BAA"/>
    <w:rsid w:val="004F6BD4"/>
    <w:rsid w:val="004F6D05"/>
    <w:rsid w:val="004F6E33"/>
    <w:rsid w:val="004F6FAA"/>
    <w:rsid w:val="004F7377"/>
    <w:rsid w:val="00500687"/>
    <w:rsid w:val="00500746"/>
    <w:rsid w:val="00500848"/>
    <w:rsid w:val="00500E2B"/>
    <w:rsid w:val="00500FDB"/>
    <w:rsid w:val="0050183E"/>
    <w:rsid w:val="00501B47"/>
    <w:rsid w:val="00501DB3"/>
    <w:rsid w:val="00501F95"/>
    <w:rsid w:val="005022B1"/>
    <w:rsid w:val="00502AE0"/>
    <w:rsid w:val="00502EFA"/>
    <w:rsid w:val="0050344D"/>
    <w:rsid w:val="005038C7"/>
    <w:rsid w:val="00503985"/>
    <w:rsid w:val="00504161"/>
    <w:rsid w:val="005047C0"/>
    <w:rsid w:val="00505EF7"/>
    <w:rsid w:val="00506AAC"/>
    <w:rsid w:val="00506E1D"/>
    <w:rsid w:val="00507594"/>
    <w:rsid w:val="005076F9"/>
    <w:rsid w:val="00507761"/>
    <w:rsid w:val="00507981"/>
    <w:rsid w:val="00507B6B"/>
    <w:rsid w:val="00507EDD"/>
    <w:rsid w:val="00510426"/>
    <w:rsid w:val="00510991"/>
    <w:rsid w:val="00510BAD"/>
    <w:rsid w:val="00511229"/>
    <w:rsid w:val="00511783"/>
    <w:rsid w:val="00511FCE"/>
    <w:rsid w:val="00512FF8"/>
    <w:rsid w:val="005136B7"/>
    <w:rsid w:val="005142F5"/>
    <w:rsid w:val="00514B3D"/>
    <w:rsid w:val="00514C9F"/>
    <w:rsid w:val="00515FE7"/>
    <w:rsid w:val="00516E57"/>
    <w:rsid w:val="0051745B"/>
    <w:rsid w:val="00517B99"/>
    <w:rsid w:val="00520205"/>
    <w:rsid w:val="00520621"/>
    <w:rsid w:val="00522AC6"/>
    <w:rsid w:val="005232BC"/>
    <w:rsid w:val="0052353E"/>
    <w:rsid w:val="00523B93"/>
    <w:rsid w:val="00523DBC"/>
    <w:rsid w:val="0052496C"/>
    <w:rsid w:val="005249E5"/>
    <w:rsid w:val="00525739"/>
    <w:rsid w:val="005265C0"/>
    <w:rsid w:val="00526621"/>
    <w:rsid w:val="00526A54"/>
    <w:rsid w:val="005270AB"/>
    <w:rsid w:val="00527457"/>
    <w:rsid w:val="00527B3F"/>
    <w:rsid w:val="00530336"/>
    <w:rsid w:val="00530C63"/>
    <w:rsid w:val="00530CFE"/>
    <w:rsid w:val="0053278F"/>
    <w:rsid w:val="00533181"/>
    <w:rsid w:val="00533626"/>
    <w:rsid w:val="00533820"/>
    <w:rsid w:val="00533C09"/>
    <w:rsid w:val="00533DC3"/>
    <w:rsid w:val="0053421E"/>
    <w:rsid w:val="00534EA5"/>
    <w:rsid w:val="00534FB3"/>
    <w:rsid w:val="005351D3"/>
    <w:rsid w:val="00535824"/>
    <w:rsid w:val="00535A75"/>
    <w:rsid w:val="00535DC8"/>
    <w:rsid w:val="0053636F"/>
    <w:rsid w:val="0053682D"/>
    <w:rsid w:val="0053693B"/>
    <w:rsid w:val="005369C2"/>
    <w:rsid w:val="00537635"/>
    <w:rsid w:val="00540C8F"/>
    <w:rsid w:val="00541164"/>
    <w:rsid w:val="005417DF"/>
    <w:rsid w:val="00541B6C"/>
    <w:rsid w:val="005423A8"/>
    <w:rsid w:val="005424C2"/>
    <w:rsid w:val="005426E1"/>
    <w:rsid w:val="00542D3E"/>
    <w:rsid w:val="00542D86"/>
    <w:rsid w:val="00543821"/>
    <w:rsid w:val="00543B1C"/>
    <w:rsid w:val="00544C47"/>
    <w:rsid w:val="00545303"/>
    <w:rsid w:val="005453CA"/>
    <w:rsid w:val="00545992"/>
    <w:rsid w:val="00546154"/>
    <w:rsid w:val="00546839"/>
    <w:rsid w:val="00546961"/>
    <w:rsid w:val="00546A7B"/>
    <w:rsid w:val="00547E51"/>
    <w:rsid w:val="00547ECA"/>
    <w:rsid w:val="0055022E"/>
    <w:rsid w:val="00551231"/>
    <w:rsid w:val="00551243"/>
    <w:rsid w:val="0055128B"/>
    <w:rsid w:val="00551707"/>
    <w:rsid w:val="00551BA8"/>
    <w:rsid w:val="005523F9"/>
    <w:rsid w:val="0055255C"/>
    <w:rsid w:val="00552995"/>
    <w:rsid w:val="00552CEE"/>
    <w:rsid w:val="00552CF3"/>
    <w:rsid w:val="00552E07"/>
    <w:rsid w:val="0055310D"/>
    <w:rsid w:val="005531EB"/>
    <w:rsid w:val="005533D7"/>
    <w:rsid w:val="00553D55"/>
    <w:rsid w:val="00553F85"/>
    <w:rsid w:val="00555194"/>
    <w:rsid w:val="00555D97"/>
    <w:rsid w:val="0055643B"/>
    <w:rsid w:val="00556A69"/>
    <w:rsid w:val="00556E1D"/>
    <w:rsid w:val="00560C1D"/>
    <w:rsid w:val="00560CD3"/>
    <w:rsid w:val="00560DB1"/>
    <w:rsid w:val="0056102E"/>
    <w:rsid w:val="00561134"/>
    <w:rsid w:val="0056123F"/>
    <w:rsid w:val="00561945"/>
    <w:rsid w:val="00561C85"/>
    <w:rsid w:val="005623F1"/>
    <w:rsid w:val="0056296A"/>
    <w:rsid w:val="00563071"/>
    <w:rsid w:val="005636B7"/>
    <w:rsid w:val="0056370E"/>
    <w:rsid w:val="00565E1F"/>
    <w:rsid w:val="00566285"/>
    <w:rsid w:val="0056668A"/>
    <w:rsid w:val="005668CF"/>
    <w:rsid w:val="00566BC7"/>
    <w:rsid w:val="00567965"/>
    <w:rsid w:val="00567E33"/>
    <w:rsid w:val="005700CC"/>
    <w:rsid w:val="00570591"/>
    <w:rsid w:val="005707F1"/>
    <w:rsid w:val="00570A30"/>
    <w:rsid w:val="00570E61"/>
    <w:rsid w:val="0057191B"/>
    <w:rsid w:val="00571A91"/>
    <w:rsid w:val="00571C8E"/>
    <w:rsid w:val="00571D80"/>
    <w:rsid w:val="00571EE4"/>
    <w:rsid w:val="00572326"/>
    <w:rsid w:val="00572425"/>
    <w:rsid w:val="00572C5A"/>
    <w:rsid w:val="0057337A"/>
    <w:rsid w:val="00573495"/>
    <w:rsid w:val="0057389F"/>
    <w:rsid w:val="005739A0"/>
    <w:rsid w:val="00573AF2"/>
    <w:rsid w:val="00573E77"/>
    <w:rsid w:val="00574191"/>
    <w:rsid w:val="00575988"/>
    <w:rsid w:val="00576573"/>
    <w:rsid w:val="005768B1"/>
    <w:rsid w:val="00576D8B"/>
    <w:rsid w:val="00577258"/>
    <w:rsid w:val="00577B1D"/>
    <w:rsid w:val="00577D15"/>
    <w:rsid w:val="00580B0B"/>
    <w:rsid w:val="00581166"/>
    <w:rsid w:val="005814EA"/>
    <w:rsid w:val="005826A6"/>
    <w:rsid w:val="00582C38"/>
    <w:rsid w:val="00583B11"/>
    <w:rsid w:val="005841BF"/>
    <w:rsid w:val="005843B6"/>
    <w:rsid w:val="00584752"/>
    <w:rsid w:val="00585A44"/>
    <w:rsid w:val="005864C9"/>
    <w:rsid w:val="005867DD"/>
    <w:rsid w:val="005869F9"/>
    <w:rsid w:val="00587138"/>
    <w:rsid w:val="0058729B"/>
    <w:rsid w:val="005873DB"/>
    <w:rsid w:val="005873F1"/>
    <w:rsid w:val="00587561"/>
    <w:rsid w:val="00587A98"/>
    <w:rsid w:val="0059022C"/>
    <w:rsid w:val="00590545"/>
    <w:rsid w:val="0059076D"/>
    <w:rsid w:val="00591D7A"/>
    <w:rsid w:val="00591E4A"/>
    <w:rsid w:val="00591F99"/>
    <w:rsid w:val="005931A4"/>
    <w:rsid w:val="00593460"/>
    <w:rsid w:val="00594883"/>
    <w:rsid w:val="005949A3"/>
    <w:rsid w:val="005951CF"/>
    <w:rsid w:val="005952FC"/>
    <w:rsid w:val="00595CB0"/>
    <w:rsid w:val="00595EFD"/>
    <w:rsid w:val="005972D1"/>
    <w:rsid w:val="00597637"/>
    <w:rsid w:val="005977B5"/>
    <w:rsid w:val="00597942"/>
    <w:rsid w:val="00597A76"/>
    <w:rsid w:val="00597D30"/>
    <w:rsid w:val="005A0456"/>
    <w:rsid w:val="005A049B"/>
    <w:rsid w:val="005A069C"/>
    <w:rsid w:val="005A093F"/>
    <w:rsid w:val="005A0A8C"/>
    <w:rsid w:val="005A1916"/>
    <w:rsid w:val="005A21EC"/>
    <w:rsid w:val="005A26BC"/>
    <w:rsid w:val="005A2C24"/>
    <w:rsid w:val="005A3E38"/>
    <w:rsid w:val="005A3F5F"/>
    <w:rsid w:val="005A434C"/>
    <w:rsid w:val="005A4361"/>
    <w:rsid w:val="005A4950"/>
    <w:rsid w:val="005A4B2B"/>
    <w:rsid w:val="005A4E71"/>
    <w:rsid w:val="005A4EFD"/>
    <w:rsid w:val="005A519E"/>
    <w:rsid w:val="005A5499"/>
    <w:rsid w:val="005A596B"/>
    <w:rsid w:val="005A6059"/>
    <w:rsid w:val="005A609B"/>
    <w:rsid w:val="005A636D"/>
    <w:rsid w:val="005A6461"/>
    <w:rsid w:val="005A68D7"/>
    <w:rsid w:val="005A7066"/>
    <w:rsid w:val="005A770D"/>
    <w:rsid w:val="005B00EE"/>
    <w:rsid w:val="005B0167"/>
    <w:rsid w:val="005B0179"/>
    <w:rsid w:val="005B035F"/>
    <w:rsid w:val="005B1515"/>
    <w:rsid w:val="005B1664"/>
    <w:rsid w:val="005B1A7B"/>
    <w:rsid w:val="005B213F"/>
    <w:rsid w:val="005B245A"/>
    <w:rsid w:val="005B2B7D"/>
    <w:rsid w:val="005B2C0F"/>
    <w:rsid w:val="005B304F"/>
    <w:rsid w:val="005B4123"/>
    <w:rsid w:val="005B4447"/>
    <w:rsid w:val="005B4593"/>
    <w:rsid w:val="005B4B87"/>
    <w:rsid w:val="005B516B"/>
    <w:rsid w:val="005B68C6"/>
    <w:rsid w:val="005B6C32"/>
    <w:rsid w:val="005B6E6F"/>
    <w:rsid w:val="005B7690"/>
    <w:rsid w:val="005B771C"/>
    <w:rsid w:val="005B77A7"/>
    <w:rsid w:val="005B7CCE"/>
    <w:rsid w:val="005C0366"/>
    <w:rsid w:val="005C0368"/>
    <w:rsid w:val="005C05CB"/>
    <w:rsid w:val="005C08F9"/>
    <w:rsid w:val="005C0AA7"/>
    <w:rsid w:val="005C1063"/>
    <w:rsid w:val="005C192E"/>
    <w:rsid w:val="005C1C99"/>
    <w:rsid w:val="005C1DF4"/>
    <w:rsid w:val="005C229B"/>
    <w:rsid w:val="005C23BC"/>
    <w:rsid w:val="005C273D"/>
    <w:rsid w:val="005C2975"/>
    <w:rsid w:val="005C298F"/>
    <w:rsid w:val="005C3241"/>
    <w:rsid w:val="005C3F67"/>
    <w:rsid w:val="005C4084"/>
    <w:rsid w:val="005C5087"/>
    <w:rsid w:val="005C5376"/>
    <w:rsid w:val="005C545B"/>
    <w:rsid w:val="005C563D"/>
    <w:rsid w:val="005C5DFE"/>
    <w:rsid w:val="005C6689"/>
    <w:rsid w:val="005C6700"/>
    <w:rsid w:val="005C67C8"/>
    <w:rsid w:val="005C6B5B"/>
    <w:rsid w:val="005C6C0C"/>
    <w:rsid w:val="005C7168"/>
    <w:rsid w:val="005C7742"/>
    <w:rsid w:val="005D012D"/>
    <w:rsid w:val="005D0146"/>
    <w:rsid w:val="005D0428"/>
    <w:rsid w:val="005D0465"/>
    <w:rsid w:val="005D0948"/>
    <w:rsid w:val="005D0AB9"/>
    <w:rsid w:val="005D1136"/>
    <w:rsid w:val="005D1138"/>
    <w:rsid w:val="005D13BD"/>
    <w:rsid w:val="005D156E"/>
    <w:rsid w:val="005D1DB9"/>
    <w:rsid w:val="005D2213"/>
    <w:rsid w:val="005D289C"/>
    <w:rsid w:val="005D2CF9"/>
    <w:rsid w:val="005D3734"/>
    <w:rsid w:val="005D38BE"/>
    <w:rsid w:val="005D40EA"/>
    <w:rsid w:val="005D44EE"/>
    <w:rsid w:val="005D453E"/>
    <w:rsid w:val="005D4669"/>
    <w:rsid w:val="005D4AFB"/>
    <w:rsid w:val="005D4BAC"/>
    <w:rsid w:val="005D4C92"/>
    <w:rsid w:val="005D5090"/>
    <w:rsid w:val="005D52C4"/>
    <w:rsid w:val="005D548E"/>
    <w:rsid w:val="005D559F"/>
    <w:rsid w:val="005D57DE"/>
    <w:rsid w:val="005D5AF2"/>
    <w:rsid w:val="005D5E7B"/>
    <w:rsid w:val="005D5F76"/>
    <w:rsid w:val="005D65C1"/>
    <w:rsid w:val="005D71A3"/>
    <w:rsid w:val="005D76CC"/>
    <w:rsid w:val="005D7977"/>
    <w:rsid w:val="005D7E36"/>
    <w:rsid w:val="005E0C2A"/>
    <w:rsid w:val="005E1FCE"/>
    <w:rsid w:val="005E2360"/>
    <w:rsid w:val="005E2441"/>
    <w:rsid w:val="005E2989"/>
    <w:rsid w:val="005E38D6"/>
    <w:rsid w:val="005E40E2"/>
    <w:rsid w:val="005E4A39"/>
    <w:rsid w:val="005E4BD3"/>
    <w:rsid w:val="005E5A88"/>
    <w:rsid w:val="005E60D9"/>
    <w:rsid w:val="005E673C"/>
    <w:rsid w:val="005E6A49"/>
    <w:rsid w:val="005E6D43"/>
    <w:rsid w:val="005E6E75"/>
    <w:rsid w:val="005E71C2"/>
    <w:rsid w:val="005E75E5"/>
    <w:rsid w:val="005E7DB2"/>
    <w:rsid w:val="005F0EE2"/>
    <w:rsid w:val="005F176B"/>
    <w:rsid w:val="005F18F9"/>
    <w:rsid w:val="005F1ACE"/>
    <w:rsid w:val="005F1EA3"/>
    <w:rsid w:val="005F1FD8"/>
    <w:rsid w:val="005F32CD"/>
    <w:rsid w:val="005F3836"/>
    <w:rsid w:val="005F44EE"/>
    <w:rsid w:val="005F4582"/>
    <w:rsid w:val="005F46A0"/>
    <w:rsid w:val="005F4716"/>
    <w:rsid w:val="005F4D4C"/>
    <w:rsid w:val="005F4FB2"/>
    <w:rsid w:val="005F578C"/>
    <w:rsid w:val="005F5796"/>
    <w:rsid w:val="005F57F8"/>
    <w:rsid w:val="005F6396"/>
    <w:rsid w:val="005F6A2E"/>
    <w:rsid w:val="005F6FA4"/>
    <w:rsid w:val="005F7B87"/>
    <w:rsid w:val="005F7CBF"/>
    <w:rsid w:val="006002B6"/>
    <w:rsid w:val="006008EA"/>
    <w:rsid w:val="00600A68"/>
    <w:rsid w:val="006016B5"/>
    <w:rsid w:val="006016C4"/>
    <w:rsid w:val="00601872"/>
    <w:rsid w:val="00601B54"/>
    <w:rsid w:val="00601C30"/>
    <w:rsid w:val="00602041"/>
    <w:rsid w:val="006030C5"/>
    <w:rsid w:val="00603685"/>
    <w:rsid w:val="00603867"/>
    <w:rsid w:val="00603B25"/>
    <w:rsid w:val="00603CF6"/>
    <w:rsid w:val="00604102"/>
    <w:rsid w:val="006043CD"/>
    <w:rsid w:val="0060465B"/>
    <w:rsid w:val="006046C8"/>
    <w:rsid w:val="00604880"/>
    <w:rsid w:val="00604937"/>
    <w:rsid w:val="00604BEE"/>
    <w:rsid w:val="00604EB5"/>
    <w:rsid w:val="00604F0B"/>
    <w:rsid w:val="00605549"/>
    <w:rsid w:val="00605D8E"/>
    <w:rsid w:val="0060620E"/>
    <w:rsid w:val="0060663C"/>
    <w:rsid w:val="00606961"/>
    <w:rsid w:val="00606D14"/>
    <w:rsid w:val="006072B6"/>
    <w:rsid w:val="0060737A"/>
    <w:rsid w:val="00610328"/>
    <w:rsid w:val="00610564"/>
    <w:rsid w:val="00610911"/>
    <w:rsid w:val="00611ECC"/>
    <w:rsid w:val="00612735"/>
    <w:rsid w:val="0061294B"/>
    <w:rsid w:val="00612AD2"/>
    <w:rsid w:val="00612BEB"/>
    <w:rsid w:val="00612D5A"/>
    <w:rsid w:val="00612E5F"/>
    <w:rsid w:val="00612EA4"/>
    <w:rsid w:val="00613CA6"/>
    <w:rsid w:val="00614AE6"/>
    <w:rsid w:val="00614D58"/>
    <w:rsid w:val="00616736"/>
    <w:rsid w:val="0061679F"/>
    <w:rsid w:val="00616888"/>
    <w:rsid w:val="006168F9"/>
    <w:rsid w:val="00616EED"/>
    <w:rsid w:val="0061783B"/>
    <w:rsid w:val="00617ACE"/>
    <w:rsid w:val="00620238"/>
    <w:rsid w:val="00620457"/>
    <w:rsid w:val="006204B3"/>
    <w:rsid w:val="00620BD0"/>
    <w:rsid w:val="00620D11"/>
    <w:rsid w:val="006212D8"/>
    <w:rsid w:val="00621541"/>
    <w:rsid w:val="00621B55"/>
    <w:rsid w:val="006220CC"/>
    <w:rsid w:val="00622B6E"/>
    <w:rsid w:val="00622CDE"/>
    <w:rsid w:val="0062365F"/>
    <w:rsid w:val="00623DBB"/>
    <w:rsid w:val="0062411D"/>
    <w:rsid w:val="006245DC"/>
    <w:rsid w:val="00624BA1"/>
    <w:rsid w:val="00624C26"/>
    <w:rsid w:val="00624E36"/>
    <w:rsid w:val="00625CCC"/>
    <w:rsid w:val="00625D92"/>
    <w:rsid w:val="006260A8"/>
    <w:rsid w:val="0062709F"/>
    <w:rsid w:val="006271C7"/>
    <w:rsid w:val="006309A2"/>
    <w:rsid w:val="00630AE2"/>
    <w:rsid w:val="00632196"/>
    <w:rsid w:val="00632232"/>
    <w:rsid w:val="006331A3"/>
    <w:rsid w:val="006333A9"/>
    <w:rsid w:val="0063362D"/>
    <w:rsid w:val="006339F6"/>
    <w:rsid w:val="00633BA8"/>
    <w:rsid w:val="00633CCC"/>
    <w:rsid w:val="00633E99"/>
    <w:rsid w:val="00634679"/>
    <w:rsid w:val="006349E6"/>
    <w:rsid w:val="00635101"/>
    <w:rsid w:val="00635283"/>
    <w:rsid w:val="006352F2"/>
    <w:rsid w:val="00635311"/>
    <w:rsid w:val="006353C5"/>
    <w:rsid w:val="00635584"/>
    <w:rsid w:val="00635829"/>
    <w:rsid w:val="00635DDB"/>
    <w:rsid w:val="00636138"/>
    <w:rsid w:val="0063619C"/>
    <w:rsid w:val="006362BC"/>
    <w:rsid w:val="00636F6A"/>
    <w:rsid w:val="00637306"/>
    <w:rsid w:val="0063743B"/>
    <w:rsid w:val="0063772A"/>
    <w:rsid w:val="00637F30"/>
    <w:rsid w:val="0064027C"/>
    <w:rsid w:val="00640D2C"/>
    <w:rsid w:val="00641760"/>
    <w:rsid w:val="00641CCD"/>
    <w:rsid w:val="0064225F"/>
    <w:rsid w:val="006422E1"/>
    <w:rsid w:val="0064306F"/>
    <w:rsid w:val="006431DC"/>
    <w:rsid w:val="00643268"/>
    <w:rsid w:val="006434FF"/>
    <w:rsid w:val="00643DC7"/>
    <w:rsid w:val="00644037"/>
    <w:rsid w:val="00644206"/>
    <w:rsid w:val="0064460B"/>
    <w:rsid w:val="00644610"/>
    <w:rsid w:val="00644E2E"/>
    <w:rsid w:val="00645326"/>
    <w:rsid w:val="00645556"/>
    <w:rsid w:val="00645EDD"/>
    <w:rsid w:val="00646055"/>
    <w:rsid w:val="0064653D"/>
    <w:rsid w:val="00646EF1"/>
    <w:rsid w:val="00647543"/>
    <w:rsid w:val="00647912"/>
    <w:rsid w:val="0065081E"/>
    <w:rsid w:val="00651115"/>
    <w:rsid w:val="006517F2"/>
    <w:rsid w:val="00651F26"/>
    <w:rsid w:val="00652A4F"/>
    <w:rsid w:val="00652DFC"/>
    <w:rsid w:val="00652ED2"/>
    <w:rsid w:val="00653293"/>
    <w:rsid w:val="0065345D"/>
    <w:rsid w:val="00653AC5"/>
    <w:rsid w:val="00653BF1"/>
    <w:rsid w:val="00654313"/>
    <w:rsid w:val="00654551"/>
    <w:rsid w:val="006546B3"/>
    <w:rsid w:val="00654E4F"/>
    <w:rsid w:val="0065511F"/>
    <w:rsid w:val="00655617"/>
    <w:rsid w:val="00655D63"/>
    <w:rsid w:val="00655DFF"/>
    <w:rsid w:val="00656C6D"/>
    <w:rsid w:val="006572AE"/>
    <w:rsid w:val="00657793"/>
    <w:rsid w:val="00657FE7"/>
    <w:rsid w:val="00660140"/>
    <w:rsid w:val="006604F4"/>
    <w:rsid w:val="00660618"/>
    <w:rsid w:val="006606C1"/>
    <w:rsid w:val="00660DDF"/>
    <w:rsid w:val="00661E87"/>
    <w:rsid w:val="0066210C"/>
    <w:rsid w:val="00662EF9"/>
    <w:rsid w:val="006634E1"/>
    <w:rsid w:val="006638F2"/>
    <w:rsid w:val="00665185"/>
    <w:rsid w:val="006655BD"/>
    <w:rsid w:val="00665702"/>
    <w:rsid w:val="0066621F"/>
    <w:rsid w:val="00666FB4"/>
    <w:rsid w:val="006678E8"/>
    <w:rsid w:val="00667DCB"/>
    <w:rsid w:val="006701F1"/>
    <w:rsid w:val="00670503"/>
    <w:rsid w:val="00670A9E"/>
    <w:rsid w:val="00670BB1"/>
    <w:rsid w:val="00670E38"/>
    <w:rsid w:val="006712C0"/>
    <w:rsid w:val="00671353"/>
    <w:rsid w:val="0067185A"/>
    <w:rsid w:val="00671A7C"/>
    <w:rsid w:val="00671FED"/>
    <w:rsid w:val="00672563"/>
    <w:rsid w:val="00672947"/>
    <w:rsid w:val="00672A56"/>
    <w:rsid w:val="00672B6A"/>
    <w:rsid w:val="00672C47"/>
    <w:rsid w:val="00673049"/>
    <w:rsid w:val="006736B9"/>
    <w:rsid w:val="00674302"/>
    <w:rsid w:val="006743D4"/>
    <w:rsid w:val="0067499A"/>
    <w:rsid w:val="00674D86"/>
    <w:rsid w:val="00675D81"/>
    <w:rsid w:val="00675DD7"/>
    <w:rsid w:val="006762B0"/>
    <w:rsid w:val="006768AE"/>
    <w:rsid w:val="00676BDF"/>
    <w:rsid w:val="00677236"/>
    <w:rsid w:val="006776BF"/>
    <w:rsid w:val="0067787B"/>
    <w:rsid w:val="00677C0E"/>
    <w:rsid w:val="006800C5"/>
    <w:rsid w:val="00680108"/>
    <w:rsid w:val="0068011C"/>
    <w:rsid w:val="006803C8"/>
    <w:rsid w:val="006811EB"/>
    <w:rsid w:val="00681B2D"/>
    <w:rsid w:val="00682107"/>
    <w:rsid w:val="00682110"/>
    <w:rsid w:val="00682B28"/>
    <w:rsid w:val="00682FA6"/>
    <w:rsid w:val="00683AB8"/>
    <w:rsid w:val="00683B23"/>
    <w:rsid w:val="00683C71"/>
    <w:rsid w:val="00684174"/>
    <w:rsid w:val="006844B9"/>
    <w:rsid w:val="006846C2"/>
    <w:rsid w:val="00684828"/>
    <w:rsid w:val="006848D4"/>
    <w:rsid w:val="006857E5"/>
    <w:rsid w:val="006863B0"/>
    <w:rsid w:val="0068698C"/>
    <w:rsid w:val="00686C89"/>
    <w:rsid w:val="00687070"/>
    <w:rsid w:val="0068712A"/>
    <w:rsid w:val="006871AE"/>
    <w:rsid w:val="00687212"/>
    <w:rsid w:val="006872E3"/>
    <w:rsid w:val="00687C78"/>
    <w:rsid w:val="00690A9B"/>
    <w:rsid w:val="00690F6A"/>
    <w:rsid w:val="006910B3"/>
    <w:rsid w:val="00691217"/>
    <w:rsid w:val="00691311"/>
    <w:rsid w:val="006918DB"/>
    <w:rsid w:val="00691A7A"/>
    <w:rsid w:val="0069277D"/>
    <w:rsid w:val="00692D4C"/>
    <w:rsid w:val="00692E1D"/>
    <w:rsid w:val="00692F4F"/>
    <w:rsid w:val="006935F9"/>
    <w:rsid w:val="006937FB"/>
    <w:rsid w:val="006946D3"/>
    <w:rsid w:val="006946FD"/>
    <w:rsid w:val="006957ED"/>
    <w:rsid w:val="006958F4"/>
    <w:rsid w:val="0069614E"/>
    <w:rsid w:val="006964EC"/>
    <w:rsid w:val="006968EE"/>
    <w:rsid w:val="00696BDF"/>
    <w:rsid w:val="00696F1F"/>
    <w:rsid w:val="0069712E"/>
    <w:rsid w:val="006977C8"/>
    <w:rsid w:val="00697931"/>
    <w:rsid w:val="00697B27"/>
    <w:rsid w:val="00697D67"/>
    <w:rsid w:val="006A0203"/>
    <w:rsid w:val="006A08A5"/>
    <w:rsid w:val="006A0E8B"/>
    <w:rsid w:val="006A10AF"/>
    <w:rsid w:val="006A16F5"/>
    <w:rsid w:val="006A1C05"/>
    <w:rsid w:val="006A2592"/>
    <w:rsid w:val="006A2C7A"/>
    <w:rsid w:val="006A34F3"/>
    <w:rsid w:val="006A354F"/>
    <w:rsid w:val="006A3921"/>
    <w:rsid w:val="006A3E64"/>
    <w:rsid w:val="006A467F"/>
    <w:rsid w:val="006A4AA9"/>
    <w:rsid w:val="006A5554"/>
    <w:rsid w:val="006A55FB"/>
    <w:rsid w:val="006A56F1"/>
    <w:rsid w:val="006A5A51"/>
    <w:rsid w:val="006A6765"/>
    <w:rsid w:val="006A691B"/>
    <w:rsid w:val="006A6CD2"/>
    <w:rsid w:val="006A6D18"/>
    <w:rsid w:val="006A73E5"/>
    <w:rsid w:val="006A7C96"/>
    <w:rsid w:val="006B0B3D"/>
    <w:rsid w:val="006B0ECD"/>
    <w:rsid w:val="006B13CA"/>
    <w:rsid w:val="006B1426"/>
    <w:rsid w:val="006B1A29"/>
    <w:rsid w:val="006B1C6F"/>
    <w:rsid w:val="006B1F70"/>
    <w:rsid w:val="006B1FD7"/>
    <w:rsid w:val="006B2AF5"/>
    <w:rsid w:val="006B3045"/>
    <w:rsid w:val="006B3146"/>
    <w:rsid w:val="006B3581"/>
    <w:rsid w:val="006B41F8"/>
    <w:rsid w:val="006B4325"/>
    <w:rsid w:val="006B514C"/>
    <w:rsid w:val="006B5420"/>
    <w:rsid w:val="006B563D"/>
    <w:rsid w:val="006B63C4"/>
    <w:rsid w:val="006B64FB"/>
    <w:rsid w:val="006B6AE6"/>
    <w:rsid w:val="006B6C56"/>
    <w:rsid w:val="006B6CCB"/>
    <w:rsid w:val="006B7938"/>
    <w:rsid w:val="006B7BDD"/>
    <w:rsid w:val="006B7C40"/>
    <w:rsid w:val="006B7C98"/>
    <w:rsid w:val="006C025A"/>
    <w:rsid w:val="006C04E1"/>
    <w:rsid w:val="006C08F6"/>
    <w:rsid w:val="006C0AE5"/>
    <w:rsid w:val="006C1A73"/>
    <w:rsid w:val="006C1B72"/>
    <w:rsid w:val="006C243F"/>
    <w:rsid w:val="006C2CC9"/>
    <w:rsid w:val="006C33DE"/>
    <w:rsid w:val="006C40BC"/>
    <w:rsid w:val="006C4513"/>
    <w:rsid w:val="006C47F9"/>
    <w:rsid w:val="006C507B"/>
    <w:rsid w:val="006C513C"/>
    <w:rsid w:val="006C5A4E"/>
    <w:rsid w:val="006C6492"/>
    <w:rsid w:val="006C65ED"/>
    <w:rsid w:val="006C6C18"/>
    <w:rsid w:val="006C74D0"/>
    <w:rsid w:val="006C7C8B"/>
    <w:rsid w:val="006D0F71"/>
    <w:rsid w:val="006D11BA"/>
    <w:rsid w:val="006D132B"/>
    <w:rsid w:val="006D1BDD"/>
    <w:rsid w:val="006D2324"/>
    <w:rsid w:val="006D286D"/>
    <w:rsid w:val="006D29DD"/>
    <w:rsid w:val="006D2C96"/>
    <w:rsid w:val="006D2E60"/>
    <w:rsid w:val="006D3752"/>
    <w:rsid w:val="006D4B67"/>
    <w:rsid w:val="006D4FF6"/>
    <w:rsid w:val="006D54E8"/>
    <w:rsid w:val="006D569B"/>
    <w:rsid w:val="006D5BEA"/>
    <w:rsid w:val="006D5FF9"/>
    <w:rsid w:val="006D7977"/>
    <w:rsid w:val="006D7A00"/>
    <w:rsid w:val="006D7A79"/>
    <w:rsid w:val="006D7A7D"/>
    <w:rsid w:val="006E01B2"/>
    <w:rsid w:val="006E0564"/>
    <w:rsid w:val="006E078A"/>
    <w:rsid w:val="006E0C12"/>
    <w:rsid w:val="006E133B"/>
    <w:rsid w:val="006E163A"/>
    <w:rsid w:val="006E1825"/>
    <w:rsid w:val="006E4144"/>
    <w:rsid w:val="006E44A6"/>
    <w:rsid w:val="006E4BC4"/>
    <w:rsid w:val="006E4E6F"/>
    <w:rsid w:val="006E504D"/>
    <w:rsid w:val="006E51E0"/>
    <w:rsid w:val="006E5B17"/>
    <w:rsid w:val="006E6169"/>
    <w:rsid w:val="006E632A"/>
    <w:rsid w:val="006E6C1A"/>
    <w:rsid w:val="006F0604"/>
    <w:rsid w:val="006F0F3F"/>
    <w:rsid w:val="006F17CE"/>
    <w:rsid w:val="006F1BB2"/>
    <w:rsid w:val="006F1D2C"/>
    <w:rsid w:val="006F20B8"/>
    <w:rsid w:val="006F2F87"/>
    <w:rsid w:val="006F3581"/>
    <w:rsid w:val="006F3AF2"/>
    <w:rsid w:val="006F3BFD"/>
    <w:rsid w:val="006F4621"/>
    <w:rsid w:val="006F4DAC"/>
    <w:rsid w:val="006F5085"/>
    <w:rsid w:val="006F584F"/>
    <w:rsid w:val="006F595D"/>
    <w:rsid w:val="006F59BD"/>
    <w:rsid w:val="006F5B2C"/>
    <w:rsid w:val="006F6119"/>
    <w:rsid w:val="006F67C5"/>
    <w:rsid w:val="006F6C5D"/>
    <w:rsid w:val="006F7E77"/>
    <w:rsid w:val="007003DC"/>
    <w:rsid w:val="0070099F"/>
    <w:rsid w:val="00701923"/>
    <w:rsid w:val="00701933"/>
    <w:rsid w:val="0070214B"/>
    <w:rsid w:val="00702506"/>
    <w:rsid w:val="00704C1C"/>
    <w:rsid w:val="0070580B"/>
    <w:rsid w:val="00707395"/>
    <w:rsid w:val="00707E72"/>
    <w:rsid w:val="0071034E"/>
    <w:rsid w:val="007103AC"/>
    <w:rsid w:val="007107F7"/>
    <w:rsid w:val="00711597"/>
    <w:rsid w:val="00711A86"/>
    <w:rsid w:val="007124D7"/>
    <w:rsid w:val="00713497"/>
    <w:rsid w:val="00714A57"/>
    <w:rsid w:val="00715146"/>
    <w:rsid w:val="0071517B"/>
    <w:rsid w:val="00715307"/>
    <w:rsid w:val="00715B2A"/>
    <w:rsid w:val="00715CB4"/>
    <w:rsid w:val="00715FE6"/>
    <w:rsid w:val="00716B63"/>
    <w:rsid w:val="00716ED1"/>
    <w:rsid w:val="00716F92"/>
    <w:rsid w:val="00717002"/>
    <w:rsid w:val="0071707D"/>
    <w:rsid w:val="007172B6"/>
    <w:rsid w:val="0071799E"/>
    <w:rsid w:val="007200BD"/>
    <w:rsid w:val="00720645"/>
    <w:rsid w:val="00720850"/>
    <w:rsid w:val="00720C87"/>
    <w:rsid w:val="00720D67"/>
    <w:rsid w:val="00720DF3"/>
    <w:rsid w:val="00721055"/>
    <w:rsid w:val="00721A2A"/>
    <w:rsid w:val="007221FE"/>
    <w:rsid w:val="00722C31"/>
    <w:rsid w:val="00723152"/>
    <w:rsid w:val="0072361D"/>
    <w:rsid w:val="00723FCA"/>
    <w:rsid w:val="0072431C"/>
    <w:rsid w:val="007250D9"/>
    <w:rsid w:val="00725A9B"/>
    <w:rsid w:val="00725E2A"/>
    <w:rsid w:val="007266E8"/>
    <w:rsid w:val="0072689C"/>
    <w:rsid w:val="00726E2F"/>
    <w:rsid w:val="00726EB6"/>
    <w:rsid w:val="007275D1"/>
    <w:rsid w:val="0072772C"/>
    <w:rsid w:val="00727DCC"/>
    <w:rsid w:val="00730AF1"/>
    <w:rsid w:val="00730C27"/>
    <w:rsid w:val="00730DCE"/>
    <w:rsid w:val="0073128D"/>
    <w:rsid w:val="00731CAF"/>
    <w:rsid w:val="00731E24"/>
    <w:rsid w:val="007321B7"/>
    <w:rsid w:val="00732421"/>
    <w:rsid w:val="00732823"/>
    <w:rsid w:val="0073416D"/>
    <w:rsid w:val="00734457"/>
    <w:rsid w:val="0073454B"/>
    <w:rsid w:val="0073479C"/>
    <w:rsid w:val="00734FFE"/>
    <w:rsid w:val="0073505E"/>
    <w:rsid w:val="00735633"/>
    <w:rsid w:val="00735AF0"/>
    <w:rsid w:val="00735D63"/>
    <w:rsid w:val="00735E6F"/>
    <w:rsid w:val="0073645D"/>
    <w:rsid w:val="007365BA"/>
    <w:rsid w:val="00736AF1"/>
    <w:rsid w:val="0073753D"/>
    <w:rsid w:val="00737774"/>
    <w:rsid w:val="00740103"/>
    <w:rsid w:val="0074014F"/>
    <w:rsid w:val="00740650"/>
    <w:rsid w:val="007418EC"/>
    <w:rsid w:val="00742DF3"/>
    <w:rsid w:val="00742E26"/>
    <w:rsid w:val="00742EE6"/>
    <w:rsid w:val="00743A80"/>
    <w:rsid w:val="00743AE8"/>
    <w:rsid w:val="00743F8D"/>
    <w:rsid w:val="0074409A"/>
    <w:rsid w:val="0074413C"/>
    <w:rsid w:val="00744181"/>
    <w:rsid w:val="00744280"/>
    <w:rsid w:val="007445A8"/>
    <w:rsid w:val="007450AF"/>
    <w:rsid w:val="007454D6"/>
    <w:rsid w:val="007458AC"/>
    <w:rsid w:val="00745E05"/>
    <w:rsid w:val="00745F07"/>
    <w:rsid w:val="00746040"/>
    <w:rsid w:val="00746839"/>
    <w:rsid w:val="0074692D"/>
    <w:rsid w:val="00746C21"/>
    <w:rsid w:val="00746C83"/>
    <w:rsid w:val="00746F2E"/>
    <w:rsid w:val="007471A9"/>
    <w:rsid w:val="007476D5"/>
    <w:rsid w:val="00747715"/>
    <w:rsid w:val="007478A9"/>
    <w:rsid w:val="00747ABF"/>
    <w:rsid w:val="00750293"/>
    <w:rsid w:val="00750AA6"/>
    <w:rsid w:val="00751E75"/>
    <w:rsid w:val="007520C0"/>
    <w:rsid w:val="0075250C"/>
    <w:rsid w:val="00752A42"/>
    <w:rsid w:val="00752A5C"/>
    <w:rsid w:val="00753933"/>
    <w:rsid w:val="00753B62"/>
    <w:rsid w:val="007544DC"/>
    <w:rsid w:val="00754757"/>
    <w:rsid w:val="00754E3E"/>
    <w:rsid w:val="007561E4"/>
    <w:rsid w:val="007564FC"/>
    <w:rsid w:val="00756EAE"/>
    <w:rsid w:val="00757F5E"/>
    <w:rsid w:val="007603C3"/>
    <w:rsid w:val="00760785"/>
    <w:rsid w:val="00760B47"/>
    <w:rsid w:val="00760D72"/>
    <w:rsid w:val="0076112D"/>
    <w:rsid w:val="00762AFF"/>
    <w:rsid w:val="00763D8A"/>
    <w:rsid w:val="00763F14"/>
    <w:rsid w:val="00764CC3"/>
    <w:rsid w:val="0076619A"/>
    <w:rsid w:val="007662EB"/>
    <w:rsid w:val="00766CDF"/>
    <w:rsid w:val="00767308"/>
    <w:rsid w:val="00770407"/>
    <w:rsid w:val="00770838"/>
    <w:rsid w:val="00771519"/>
    <w:rsid w:val="00771E73"/>
    <w:rsid w:val="007723B2"/>
    <w:rsid w:val="007724DD"/>
    <w:rsid w:val="007726D9"/>
    <w:rsid w:val="007730AE"/>
    <w:rsid w:val="00774346"/>
    <w:rsid w:val="00774B68"/>
    <w:rsid w:val="007752D8"/>
    <w:rsid w:val="00775BEB"/>
    <w:rsid w:val="007760D5"/>
    <w:rsid w:val="00776222"/>
    <w:rsid w:val="00776556"/>
    <w:rsid w:val="00776925"/>
    <w:rsid w:val="00776E25"/>
    <w:rsid w:val="00776F2F"/>
    <w:rsid w:val="00776FBE"/>
    <w:rsid w:val="007770F3"/>
    <w:rsid w:val="00777627"/>
    <w:rsid w:val="00777BDF"/>
    <w:rsid w:val="00780548"/>
    <w:rsid w:val="00780551"/>
    <w:rsid w:val="00780585"/>
    <w:rsid w:val="007806B2"/>
    <w:rsid w:val="00780D12"/>
    <w:rsid w:val="007812CF"/>
    <w:rsid w:val="007817A1"/>
    <w:rsid w:val="00781BEF"/>
    <w:rsid w:val="007824AB"/>
    <w:rsid w:val="007826FB"/>
    <w:rsid w:val="007827C9"/>
    <w:rsid w:val="0078280A"/>
    <w:rsid w:val="00782956"/>
    <w:rsid w:val="00783A6C"/>
    <w:rsid w:val="007841DD"/>
    <w:rsid w:val="00784762"/>
    <w:rsid w:val="00784A22"/>
    <w:rsid w:val="00784F6E"/>
    <w:rsid w:val="0078558E"/>
    <w:rsid w:val="00785713"/>
    <w:rsid w:val="00785BE8"/>
    <w:rsid w:val="00785EFD"/>
    <w:rsid w:val="0078615E"/>
    <w:rsid w:val="0078690B"/>
    <w:rsid w:val="00786C63"/>
    <w:rsid w:val="00790421"/>
    <w:rsid w:val="00791216"/>
    <w:rsid w:val="007912AB"/>
    <w:rsid w:val="00791F85"/>
    <w:rsid w:val="00792901"/>
    <w:rsid w:val="00792E2A"/>
    <w:rsid w:val="00793111"/>
    <w:rsid w:val="0079348C"/>
    <w:rsid w:val="007938A3"/>
    <w:rsid w:val="00793D76"/>
    <w:rsid w:val="0079464C"/>
    <w:rsid w:val="00794BC6"/>
    <w:rsid w:val="00795445"/>
    <w:rsid w:val="00795929"/>
    <w:rsid w:val="007959E6"/>
    <w:rsid w:val="00797DFD"/>
    <w:rsid w:val="007A013D"/>
    <w:rsid w:val="007A08F3"/>
    <w:rsid w:val="007A0B6F"/>
    <w:rsid w:val="007A0D0A"/>
    <w:rsid w:val="007A14C3"/>
    <w:rsid w:val="007A21DC"/>
    <w:rsid w:val="007A28D6"/>
    <w:rsid w:val="007A28D9"/>
    <w:rsid w:val="007A2957"/>
    <w:rsid w:val="007A2E0D"/>
    <w:rsid w:val="007A32F3"/>
    <w:rsid w:val="007A3488"/>
    <w:rsid w:val="007A3B98"/>
    <w:rsid w:val="007A44CD"/>
    <w:rsid w:val="007A4C58"/>
    <w:rsid w:val="007A5285"/>
    <w:rsid w:val="007A585E"/>
    <w:rsid w:val="007A5C0C"/>
    <w:rsid w:val="007A6084"/>
    <w:rsid w:val="007A68CF"/>
    <w:rsid w:val="007A69AB"/>
    <w:rsid w:val="007A721D"/>
    <w:rsid w:val="007A74CE"/>
    <w:rsid w:val="007A756B"/>
    <w:rsid w:val="007A758D"/>
    <w:rsid w:val="007A7CAC"/>
    <w:rsid w:val="007A7D7A"/>
    <w:rsid w:val="007B0367"/>
    <w:rsid w:val="007B05C3"/>
    <w:rsid w:val="007B0AD9"/>
    <w:rsid w:val="007B1CB5"/>
    <w:rsid w:val="007B1F99"/>
    <w:rsid w:val="007B2450"/>
    <w:rsid w:val="007B2460"/>
    <w:rsid w:val="007B296E"/>
    <w:rsid w:val="007B33FE"/>
    <w:rsid w:val="007B45B0"/>
    <w:rsid w:val="007B48BA"/>
    <w:rsid w:val="007B4E33"/>
    <w:rsid w:val="007B55F6"/>
    <w:rsid w:val="007B5C7E"/>
    <w:rsid w:val="007B5E4E"/>
    <w:rsid w:val="007B67AF"/>
    <w:rsid w:val="007B68EC"/>
    <w:rsid w:val="007B7200"/>
    <w:rsid w:val="007B742B"/>
    <w:rsid w:val="007B7A61"/>
    <w:rsid w:val="007B7DF0"/>
    <w:rsid w:val="007B7E10"/>
    <w:rsid w:val="007C05D8"/>
    <w:rsid w:val="007C0A48"/>
    <w:rsid w:val="007C1108"/>
    <w:rsid w:val="007C1446"/>
    <w:rsid w:val="007C1565"/>
    <w:rsid w:val="007C1D72"/>
    <w:rsid w:val="007C2648"/>
    <w:rsid w:val="007C2A60"/>
    <w:rsid w:val="007C3A42"/>
    <w:rsid w:val="007C3F30"/>
    <w:rsid w:val="007C4245"/>
    <w:rsid w:val="007C445E"/>
    <w:rsid w:val="007C46CD"/>
    <w:rsid w:val="007C471D"/>
    <w:rsid w:val="007C5F92"/>
    <w:rsid w:val="007C7695"/>
    <w:rsid w:val="007C7C99"/>
    <w:rsid w:val="007D00D1"/>
    <w:rsid w:val="007D0796"/>
    <w:rsid w:val="007D07B7"/>
    <w:rsid w:val="007D1CAF"/>
    <w:rsid w:val="007D28F1"/>
    <w:rsid w:val="007D2CF0"/>
    <w:rsid w:val="007D2E13"/>
    <w:rsid w:val="007D317C"/>
    <w:rsid w:val="007D34A8"/>
    <w:rsid w:val="007D3893"/>
    <w:rsid w:val="007D3C99"/>
    <w:rsid w:val="007D45C4"/>
    <w:rsid w:val="007D528A"/>
    <w:rsid w:val="007D5C04"/>
    <w:rsid w:val="007D5F03"/>
    <w:rsid w:val="007D62C7"/>
    <w:rsid w:val="007D6594"/>
    <w:rsid w:val="007D6603"/>
    <w:rsid w:val="007D7513"/>
    <w:rsid w:val="007D7806"/>
    <w:rsid w:val="007D7C63"/>
    <w:rsid w:val="007E004A"/>
    <w:rsid w:val="007E019C"/>
    <w:rsid w:val="007E0CF5"/>
    <w:rsid w:val="007E1D76"/>
    <w:rsid w:val="007E22C3"/>
    <w:rsid w:val="007E28F5"/>
    <w:rsid w:val="007E2AE1"/>
    <w:rsid w:val="007E2B59"/>
    <w:rsid w:val="007E30DF"/>
    <w:rsid w:val="007E321D"/>
    <w:rsid w:val="007E3D12"/>
    <w:rsid w:val="007E3DAB"/>
    <w:rsid w:val="007E3F34"/>
    <w:rsid w:val="007E411F"/>
    <w:rsid w:val="007E41D1"/>
    <w:rsid w:val="007E5AC7"/>
    <w:rsid w:val="007E6A96"/>
    <w:rsid w:val="007E72B4"/>
    <w:rsid w:val="007E72FE"/>
    <w:rsid w:val="007E790C"/>
    <w:rsid w:val="007F0613"/>
    <w:rsid w:val="007F06ED"/>
    <w:rsid w:val="007F0902"/>
    <w:rsid w:val="007F0F3C"/>
    <w:rsid w:val="007F16FE"/>
    <w:rsid w:val="007F17FE"/>
    <w:rsid w:val="007F1D98"/>
    <w:rsid w:val="007F2603"/>
    <w:rsid w:val="007F26D8"/>
    <w:rsid w:val="007F285C"/>
    <w:rsid w:val="007F2BF4"/>
    <w:rsid w:val="007F3065"/>
    <w:rsid w:val="007F324D"/>
    <w:rsid w:val="007F38C3"/>
    <w:rsid w:val="007F3D7E"/>
    <w:rsid w:val="007F456F"/>
    <w:rsid w:val="007F4EC6"/>
    <w:rsid w:val="007F53DF"/>
    <w:rsid w:val="007F5825"/>
    <w:rsid w:val="007F582F"/>
    <w:rsid w:val="007F5912"/>
    <w:rsid w:val="007F657C"/>
    <w:rsid w:val="007F6A15"/>
    <w:rsid w:val="007F6C81"/>
    <w:rsid w:val="007F6EF2"/>
    <w:rsid w:val="007F72AD"/>
    <w:rsid w:val="007F78DF"/>
    <w:rsid w:val="007F79B0"/>
    <w:rsid w:val="007F7AB3"/>
    <w:rsid w:val="007F7C38"/>
    <w:rsid w:val="0080004D"/>
    <w:rsid w:val="00800E48"/>
    <w:rsid w:val="008017EC"/>
    <w:rsid w:val="0080182F"/>
    <w:rsid w:val="00801AE0"/>
    <w:rsid w:val="00801B7B"/>
    <w:rsid w:val="00801F80"/>
    <w:rsid w:val="008021D9"/>
    <w:rsid w:val="00803712"/>
    <w:rsid w:val="00803741"/>
    <w:rsid w:val="00803923"/>
    <w:rsid w:val="00803E5D"/>
    <w:rsid w:val="00804199"/>
    <w:rsid w:val="00804345"/>
    <w:rsid w:val="0080467A"/>
    <w:rsid w:val="00804687"/>
    <w:rsid w:val="00804846"/>
    <w:rsid w:val="008048A5"/>
    <w:rsid w:val="00804C68"/>
    <w:rsid w:val="00804D86"/>
    <w:rsid w:val="00805C84"/>
    <w:rsid w:val="00805D2E"/>
    <w:rsid w:val="00806158"/>
    <w:rsid w:val="008063C8"/>
    <w:rsid w:val="00806928"/>
    <w:rsid w:val="0080706A"/>
    <w:rsid w:val="00807151"/>
    <w:rsid w:val="008072F9"/>
    <w:rsid w:val="00807597"/>
    <w:rsid w:val="00807785"/>
    <w:rsid w:val="0080782F"/>
    <w:rsid w:val="008078E6"/>
    <w:rsid w:val="0081033F"/>
    <w:rsid w:val="00810DA7"/>
    <w:rsid w:val="00810DB2"/>
    <w:rsid w:val="00811CCD"/>
    <w:rsid w:val="0081259C"/>
    <w:rsid w:val="008126CC"/>
    <w:rsid w:val="008127FA"/>
    <w:rsid w:val="00812D0F"/>
    <w:rsid w:val="008134E9"/>
    <w:rsid w:val="00813FDC"/>
    <w:rsid w:val="00814036"/>
    <w:rsid w:val="00814806"/>
    <w:rsid w:val="008148B4"/>
    <w:rsid w:val="00816D80"/>
    <w:rsid w:val="00817039"/>
    <w:rsid w:val="008171E0"/>
    <w:rsid w:val="008174C2"/>
    <w:rsid w:val="00817755"/>
    <w:rsid w:val="00817DAE"/>
    <w:rsid w:val="00817E16"/>
    <w:rsid w:val="00817E7E"/>
    <w:rsid w:val="00820082"/>
    <w:rsid w:val="008202BA"/>
    <w:rsid w:val="008206CC"/>
    <w:rsid w:val="00820E0E"/>
    <w:rsid w:val="00820E67"/>
    <w:rsid w:val="00821A52"/>
    <w:rsid w:val="00822196"/>
    <w:rsid w:val="00822DF0"/>
    <w:rsid w:val="0082317F"/>
    <w:rsid w:val="0082344E"/>
    <w:rsid w:val="00824745"/>
    <w:rsid w:val="00824C34"/>
    <w:rsid w:val="0082543B"/>
    <w:rsid w:val="00825D31"/>
    <w:rsid w:val="00826064"/>
    <w:rsid w:val="00826380"/>
    <w:rsid w:val="00826BC4"/>
    <w:rsid w:val="00826C31"/>
    <w:rsid w:val="00827514"/>
    <w:rsid w:val="00827790"/>
    <w:rsid w:val="00830120"/>
    <w:rsid w:val="008303BD"/>
    <w:rsid w:val="0083156D"/>
    <w:rsid w:val="00832275"/>
    <w:rsid w:val="00832448"/>
    <w:rsid w:val="00832513"/>
    <w:rsid w:val="00832539"/>
    <w:rsid w:val="00832707"/>
    <w:rsid w:val="00832884"/>
    <w:rsid w:val="00832BF5"/>
    <w:rsid w:val="00832F10"/>
    <w:rsid w:val="00833627"/>
    <w:rsid w:val="00833B06"/>
    <w:rsid w:val="008341E8"/>
    <w:rsid w:val="00834400"/>
    <w:rsid w:val="00834545"/>
    <w:rsid w:val="00834F3E"/>
    <w:rsid w:val="00835047"/>
    <w:rsid w:val="00835099"/>
    <w:rsid w:val="0083514A"/>
    <w:rsid w:val="008351F3"/>
    <w:rsid w:val="008355BE"/>
    <w:rsid w:val="00835D4F"/>
    <w:rsid w:val="008366AA"/>
    <w:rsid w:val="00836C77"/>
    <w:rsid w:val="00837674"/>
    <w:rsid w:val="00837AC6"/>
    <w:rsid w:val="00837EE3"/>
    <w:rsid w:val="008416A4"/>
    <w:rsid w:val="00842497"/>
    <w:rsid w:val="00842510"/>
    <w:rsid w:val="00842FE6"/>
    <w:rsid w:val="00843263"/>
    <w:rsid w:val="00843B5D"/>
    <w:rsid w:val="0084624E"/>
    <w:rsid w:val="0084751F"/>
    <w:rsid w:val="00847A19"/>
    <w:rsid w:val="00847C5A"/>
    <w:rsid w:val="00850124"/>
    <w:rsid w:val="008501AE"/>
    <w:rsid w:val="0085035B"/>
    <w:rsid w:val="00850D4A"/>
    <w:rsid w:val="0085129C"/>
    <w:rsid w:val="00851E4E"/>
    <w:rsid w:val="008522AC"/>
    <w:rsid w:val="00852D31"/>
    <w:rsid w:val="00852E94"/>
    <w:rsid w:val="00853930"/>
    <w:rsid w:val="00853DC0"/>
    <w:rsid w:val="00854385"/>
    <w:rsid w:val="00854709"/>
    <w:rsid w:val="00854A75"/>
    <w:rsid w:val="00854F8E"/>
    <w:rsid w:val="00855E95"/>
    <w:rsid w:val="00856497"/>
    <w:rsid w:val="00857151"/>
    <w:rsid w:val="00857C3E"/>
    <w:rsid w:val="00857E03"/>
    <w:rsid w:val="00860D19"/>
    <w:rsid w:val="00861490"/>
    <w:rsid w:val="00861A08"/>
    <w:rsid w:val="00861CA6"/>
    <w:rsid w:val="00861D0F"/>
    <w:rsid w:val="008626CF"/>
    <w:rsid w:val="00863111"/>
    <w:rsid w:val="008633AA"/>
    <w:rsid w:val="0086374B"/>
    <w:rsid w:val="0086383F"/>
    <w:rsid w:val="00864361"/>
    <w:rsid w:val="008645B7"/>
    <w:rsid w:val="00864B82"/>
    <w:rsid w:val="0086509F"/>
    <w:rsid w:val="00866541"/>
    <w:rsid w:val="00866AFB"/>
    <w:rsid w:val="00866D7B"/>
    <w:rsid w:val="00866DE3"/>
    <w:rsid w:val="00867048"/>
    <w:rsid w:val="00867664"/>
    <w:rsid w:val="0086773B"/>
    <w:rsid w:val="00867F00"/>
    <w:rsid w:val="008710A8"/>
    <w:rsid w:val="0087168E"/>
    <w:rsid w:val="008716D6"/>
    <w:rsid w:val="00872048"/>
    <w:rsid w:val="00872389"/>
    <w:rsid w:val="00872514"/>
    <w:rsid w:val="00872D3A"/>
    <w:rsid w:val="0087478E"/>
    <w:rsid w:val="00874BC0"/>
    <w:rsid w:val="00874CF5"/>
    <w:rsid w:val="00875054"/>
    <w:rsid w:val="00875389"/>
    <w:rsid w:val="008758B2"/>
    <w:rsid w:val="00875CCF"/>
    <w:rsid w:val="00876105"/>
    <w:rsid w:val="0087622A"/>
    <w:rsid w:val="008763EA"/>
    <w:rsid w:val="0087663B"/>
    <w:rsid w:val="0087696E"/>
    <w:rsid w:val="00876EF2"/>
    <w:rsid w:val="00877171"/>
    <w:rsid w:val="00877FA3"/>
    <w:rsid w:val="00880605"/>
    <w:rsid w:val="00881014"/>
    <w:rsid w:val="008810BA"/>
    <w:rsid w:val="00881437"/>
    <w:rsid w:val="00881F51"/>
    <w:rsid w:val="00882AF5"/>
    <w:rsid w:val="00882E42"/>
    <w:rsid w:val="00883484"/>
    <w:rsid w:val="0088356B"/>
    <w:rsid w:val="00883D8E"/>
    <w:rsid w:val="00884563"/>
    <w:rsid w:val="00884912"/>
    <w:rsid w:val="00885174"/>
    <w:rsid w:val="00885247"/>
    <w:rsid w:val="008858D1"/>
    <w:rsid w:val="00885D46"/>
    <w:rsid w:val="008875F8"/>
    <w:rsid w:val="00887744"/>
    <w:rsid w:val="0089024F"/>
    <w:rsid w:val="00890559"/>
    <w:rsid w:val="008908BD"/>
    <w:rsid w:val="00890BEC"/>
    <w:rsid w:val="00892116"/>
    <w:rsid w:val="00892411"/>
    <w:rsid w:val="00892959"/>
    <w:rsid w:val="008932D7"/>
    <w:rsid w:val="0089342D"/>
    <w:rsid w:val="0089351B"/>
    <w:rsid w:val="00893D1C"/>
    <w:rsid w:val="00893F76"/>
    <w:rsid w:val="008943E1"/>
    <w:rsid w:val="008944BE"/>
    <w:rsid w:val="008949A6"/>
    <w:rsid w:val="00894A01"/>
    <w:rsid w:val="00894D9B"/>
    <w:rsid w:val="008960EC"/>
    <w:rsid w:val="00896D5A"/>
    <w:rsid w:val="0089766E"/>
    <w:rsid w:val="008976E0"/>
    <w:rsid w:val="00897838"/>
    <w:rsid w:val="008A07E9"/>
    <w:rsid w:val="008A097E"/>
    <w:rsid w:val="008A13A0"/>
    <w:rsid w:val="008A18C8"/>
    <w:rsid w:val="008A263C"/>
    <w:rsid w:val="008A2BBC"/>
    <w:rsid w:val="008A3084"/>
    <w:rsid w:val="008A30EA"/>
    <w:rsid w:val="008A3D16"/>
    <w:rsid w:val="008A3E15"/>
    <w:rsid w:val="008A441F"/>
    <w:rsid w:val="008A563D"/>
    <w:rsid w:val="008A67C2"/>
    <w:rsid w:val="008A6871"/>
    <w:rsid w:val="008A7002"/>
    <w:rsid w:val="008A766E"/>
    <w:rsid w:val="008A7788"/>
    <w:rsid w:val="008A7DC9"/>
    <w:rsid w:val="008B03E1"/>
    <w:rsid w:val="008B0A02"/>
    <w:rsid w:val="008B1387"/>
    <w:rsid w:val="008B187F"/>
    <w:rsid w:val="008B198C"/>
    <w:rsid w:val="008B1FA0"/>
    <w:rsid w:val="008B2229"/>
    <w:rsid w:val="008B287A"/>
    <w:rsid w:val="008B28F9"/>
    <w:rsid w:val="008B2A40"/>
    <w:rsid w:val="008B2C2D"/>
    <w:rsid w:val="008B32CC"/>
    <w:rsid w:val="008B395A"/>
    <w:rsid w:val="008B3967"/>
    <w:rsid w:val="008B3B92"/>
    <w:rsid w:val="008B4615"/>
    <w:rsid w:val="008B4912"/>
    <w:rsid w:val="008B5199"/>
    <w:rsid w:val="008B5A50"/>
    <w:rsid w:val="008B5B5D"/>
    <w:rsid w:val="008B5DE6"/>
    <w:rsid w:val="008B618E"/>
    <w:rsid w:val="008B64C1"/>
    <w:rsid w:val="008B690E"/>
    <w:rsid w:val="008B6C6F"/>
    <w:rsid w:val="008B75E6"/>
    <w:rsid w:val="008C008A"/>
    <w:rsid w:val="008C14B4"/>
    <w:rsid w:val="008C16D0"/>
    <w:rsid w:val="008C2142"/>
    <w:rsid w:val="008C23D4"/>
    <w:rsid w:val="008C2B84"/>
    <w:rsid w:val="008C34E9"/>
    <w:rsid w:val="008C3714"/>
    <w:rsid w:val="008C3ADD"/>
    <w:rsid w:val="008C3DDD"/>
    <w:rsid w:val="008C43BF"/>
    <w:rsid w:val="008C498A"/>
    <w:rsid w:val="008C4A4A"/>
    <w:rsid w:val="008C4C3F"/>
    <w:rsid w:val="008C5467"/>
    <w:rsid w:val="008C579F"/>
    <w:rsid w:val="008C58E5"/>
    <w:rsid w:val="008C5AB7"/>
    <w:rsid w:val="008C64DA"/>
    <w:rsid w:val="008C66E5"/>
    <w:rsid w:val="008C6709"/>
    <w:rsid w:val="008C72BC"/>
    <w:rsid w:val="008C7326"/>
    <w:rsid w:val="008D02F4"/>
    <w:rsid w:val="008D1200"/>
    <w:rsid w:val="008D1943"/>
    <w:rsid w:val="008D1C57"/>
    <w:rsid w:val="008D1CBD"/>
    <w:rsid w:val="008D26A0"/>
    <w:rsid w:val="008D26D8"/>
    <w:rsid w:val="008D3A6B"/>
    <w:rsid w:val="008D3F1B"/>
    <w:rsid w:val="008D3FE7"/>
    <w:rsid w:val="008D418D"/>
    <w:rsid w:val="008D46FE"/>
    <w:rsid w:val="008D48BE"/>
    <w:rsid w:val="008D4CEB"/>
    <w:rsid w:val="008D505C"/>
    <w:rsid w:val="008D557A"/>
    <w:rsid w:val="008D61C1"/>
    <w:rsid w:val="008E0C9E"/>
    <w:rsid w:val="008E0E54"/>
    <w:rsid w:val="008E12B7"/>
    <w:rsid w:val="008E1923"/>
    <w:rsid w:val="008E1D5E"/>
    <w:rsid w:val="008E273E"/>
    <w:rsid w:val="008E345D"/>
    <w:rsid w:val="008E3ACF"/>
    <w:rsid w:val="008E3BC3"/>
    <w:rsid w:val="008E582E"/>
    <w:rsid w:val="008E5A5F"/>
    <w:rsid w:val="008E691E"/>
    <w:rsid w:val="008E7098"/>
    <w:rsid w:val="008E7E91"/>
    <w:rsid w:val="008E7ED5"/>
    <w:rsid w:val="008E7F49"/>
    <w:rsid w:val="008E7FB6"/>
    <w:rsid w:val="008F049E"/>
    <w:rsid w:val="008F04CB"/>
    <w:rsid w:val="008F0741"/>
    <w:rsid w:val="008F1C9C"/>
    <w:rsid w:val="008F22CC"/>
    <w:rsid w:val="008F22FE"/>
    <w:rsid w:val="008F23A1"/>
    <w:rsid w:val="008F2AE7"/>
    <w:rsid w:val="008F36E7"/>
    <w:rsid w:val="008F38D9"/>
    <w:rsid w:val="008F3D37"/>
    <w:rsid w:val="008F4025"/>
    <w:rsid w:val="008F4989"/>
    <w:rsid w:val="008F55DF"/>
    <w:rsid w:val="008F6C30"/>
    <w:rsid w:val="008F7511"/>
    <w:rsid w:val="008F7F40"/>
    <w:rsid w:val="00900134"/>
    <w:rsid w:val="009003D5"/>
    <w:rsid w:val="00900CC3"/>
    <w:rsid w:val="00900D50"/>
    <w:rsid w:val="009019DD"/>
    <w:rsid w:val="00901B1C"/>
    <w:rsid w:val="00901D3E"/>
    <w:rsid w:val="009022C0"/>
    <w:rsid w:val="009028D7"/>
    <w:rsid w:val="00902A31"/>
    <w:rsid w:val="00902BCC"/>
    <w:rsid w:val="00902D5A"/>
    <w:rsid w:val="0090306B"/>
    <w:rsid w:val="00903245"/>
    <w:rsid w:val="0090329C"/>
    <w:rsid w:val="00903878"/>
    <w:rsid w:val="00904B83"/>
    <w:rsid w:val="0090519C"/>
    <w:rsid w:val="009054A4"/>
    <w:rsid w:val="00905665"/>
    <w:rsid w:val="00905694"/>
    <w:rsid w:val="009064B9"/>
    <w:rsid w:val="009067CB"/>
    <w:rsid w:val="0090699E"/>
    <w:rsid w:val="00907D34"/>
    <w:rsid w:val="009100DB"/>
    <w:rsid w:val="009107B9"/>
    <w:rsid w:val="0091093D"/>
    <w:rsid w:val="00911ADA"/>
    <w:rsid w:val="00911B58"/>
    <w:rsid w:val="00912D59"/>
    <w:rsid w:val="009133E2"/>
    <w:rsid w:val="0091342B"/>
    <w:rsid w:val="00913842"/>
    <w:rsid w:val="00914373"/>
    <w:rsid w:val="0091593D"/>
    <w:rsid w:val="00915D1F"/>
    <w:rsid w:val="00915DFE"/>
    <w:rsid w:val="00915ECA"/>
    <w:rsid w:val="00915FF7"/>
    <w:rsid w:val="00916774"/>
    <w:rsid w:val="00916E8C"/>
    <w:rsid w:val="00916FAF"/>
    <w:rsid w:val="0091711D"/>
    <w:rsid w:val="009176DE"/>
    <w:rsid w:val="009179A4"/>
    <w:rsid w:val="00917DC9"/>
    <w:rsid w:val="009213F4"/>
    <w:rsid w:val="009217CF"/>
    <w:rsid w:val="00921E04"/>
    <w:rsid w:val="009220D9"/>
    <w:rsid w:val="009225F1"/>
    <w:rsid w:val="00922733"/>
    <w:rsid w:val="00922A1C"/>
    <w:rsid w:val="00922AD9"/>
    <w:rsid w:val="00922CB5"/>
    <w:rsid w:val="00923595"/>
    <w:rsid w:val="00923645"/>
    <w:rsid w:val="0092412D"/>
    <w:rsid w:val="0092428D"/>
    <w:rsid w:val="009244B2"/>
    <w:rsid w:val="00924E93"/>
    <w:rsid w:val="00925102"/>
    <w:rsid w:val="0092537F"/>
    <w:rsid w:val="00925479"/>
    <w:rsid w:val="009258A4"/>
    <w:rsid w:val="00925A37"/>
    <w:rsid w:val="00925C2C"/>
    <w:rsid w:val="0092652F"/>
    <w:rsid w:val="00926685"/>
    <w:rsid w:val="009266C3"/>
    <w:rsid w:val="0092691D"/>
    <w:rsid w:val="0092696D"/>
    <w:rsid w:val="00927399"/>
    <w:rsid w:val="0092798D"/>
    <w:rsid w:val="0093017F"/>
    <w:rsid w:val="009301BA"/>
    <w:rsid w:val="0093138C"/>
    <w:rsid w:val="00931399"/>
    <w:rsid w:val="0093174A"/>
    <w:rsid w:val="00931C3B"/>
    <w:rsid w:val="00931EA0"/>
    <w:rsid w:val="00931F57"/>
    <w:rsid w:val="009327F3"/>
    <w:rsid w:val="00932A19"/>
    <w:rsid w:val="00932BC7"/>
    <w:rsid w:val="00933240"/>
    <w:rsid w:val="00933615"/>
    <w:rsid w:val="0093363D"/>
    <w:rsid w:val="00933D93"/>
    <w:rsid w:val="00934428"/>
    <w:rsid w:val="0093469E"/>
    <w:rsid w:val="00934936"/>
    <w:rsid w:val="00934E09"/>
    <w:rsid w:val="00934E29"/>
    <w:rsid w:val="00934ED0"/>
    <w:rsid w:val="00935104"/>
    <w:rsid w:val="009363F9"/>
    <w:rsid w:val="00936C3A"/>
    <w:rsid w:val="00937A1E"/>
    <w:rsid w:val="00940476"/>
    <w:rsid w:val="009405B8"/>
    <w:rsid w:val="0094160A"/>
    <w:rsid w:val="00941A7A"/>
    <w:rsid w:val="0094265E"/>
    <w:rsid w:val="0094296D"/>
    <w:rsid w:val="00942B16"/>
    <w:rsid w:val="00943C8D"/>
    <w:rsid w:val="00944999"/>
    <w:rsid w:val="00944A00"/>
    <w:rsid w:val="009452BC"/>
    <w:rsid w:val="009453B8"/>
    <w:rsid w:val="00945CB6"/>
    <w:rsid w:val="00946199"/>
    <w:rsid w:val="00946884"/>
    <w:rsid w:val="00946F15"/>
    <w:rsid w:val="00946FB3"/>
    <w:rsid w:val="00947844"/>
    <w:rsid w:val="009478B2"/>
    <w:rsid w:val="00947992"/>
    <w:rsid w:val="00947BA7"/>
    <w:rsid w:val="00950D18"/>
    <w:rsid w:val="00950D5E"/>
    <w:rsid w:val="009510FD"/>
    <w:rsid w:val="00951327"/>
    <w:rsid w:val="00951615"/>
    <w:rsid w:val="00951B8D"/>
    <w:rsid w:val="00951CB0"/>
    <w:rsid w:val="009522E2"/>
    <w:rsid w:val="0095295C"/>
    <w:rsid w:val="00953147"/>
    <w:rsid w:val="00953BA4"/>
    <w:rsid w:val="00954129"/>
    <w:rsid w:val="00954444"/>
    <w:rsid w:val="009544B0"/>
    <w:rsid w:val="00955510"/>
    <w:rsid w:val="00955662"/>
    <w:rsid w:val="009558BB"/>
    <w:rsid w:val="00955DA4"/>
    <w:rsid w:val="009566D7"/>
    <w:rsid w:val="0095688F"/>
    <w:rsid w:val="00956E90"/>
    <w:rsid w:val="00956ED2"/>
    <w:rsid w:val="009571B8"/>
    <w:rsid w:val="0095720D"/>
    <w:rsid w:val="00957AAA"/>
    <w:rsid w:val="00957E66"/>
    <w:rsid w:val="00957F15"/>
    <w:rsid w:val="00957F4F"/>
    <w:rsid w:val="009603E3"/>
    <w:rsid w:val="009605B5"/>
    <w:rsid w:val="00960AC3"/>
    <w:rsid w:val="00960E8F"/>
    <w:rsid w:val="00960F65"/>
    <w:rsid w:val="0096108D"/>
    <w:rsid w:val="009610D8"/>
    <w:rsid w:val="0096159B"/>
    <w:rsid w:val="00961630"/>
    <w:rsid w:val="009619AD"/>
    <w:rsid w:val="00962156"/>
    <w:rsid w:val="0096307E"/>
    <w:rsid w:val="009633B8"/>
    <w:rsid w:val="009636E7"/>
    <w:rsid w:val="00963CAB"/>
    <w:rsid w:val="00964302"/>
    <w:rsid w:val="0096430E"/>
    <w:rsid w:val="00964B5F"/>
    <w:rsid w:val="00965729"/>
    <w:rsid w:val="00965B30"/>
    <w:rsid w:val="00965EC2"/>
    <w:rsid w:val="00966BBB"/>
    <w:rsid w:val="00967082"/>
    <w:rsid w:val="00967935"/>
    <w:rsid w:val="00967DBE"/>
    <w:rsid w:val="00970A8D"/>
    <w:rsid w:val="00970C2B"/>
    <w:rsid w:val="0097115C"/>
    <w:rsid w:val="00971165"/>
    <w:rsid w:val="009712EE"/>
    <w:rsid w:val="009713AB"/>
    <w:rsid w:val="009714EE"/>
    <w:rsid w:val="00971B19"/>
    <w:rsid w:val="00971B4C"/>
    <w:rsid w:val="00971CB5"/>
    <w:rsid w:val="00973F7B"/>
    <w:rsid w:val="00974244"/>
    <w:rsid w:val="00974618"/>
    <w:rsid w:val="0097463B"/>
    <w:rsid w:val="00974B75"/>
    <w:rsid w:val="009755FD"/>
    <w:rsid w:val="00976719"/>
    <w:rsid w:val="009772B9"/>
    <w:rsid w:val="0097741D"/>
    <w:rsid w:val="009774A0"/>
    <w:rsid w:val="00977F4D"/>
    <w:rsid w:val="009805D5"/>
    <w:rsid w:val="00980CEE"/>
    <w:rsid w:val="00981585"/>
    <w:rsid w:val="009822F5"/>
    <w:rsid w:val="00982A5C"/>
    <w:rsid w:val="00983281"/>
    <w:rsid w:val="00983C13"/>
    <w:rsid w:val="00984144"/>
    <w:rsid w:val="0098442E"/>
    <w:rsid w:val="00984697"/>
    <w:rsid w:val="00985073"/>
    <w:rsid w:val="009850ED"/>
    <w:rsid w:val="00985484"/>
    <w:rsid w:val="00985656"/>
    <w:rsid w:val="00985F6A"/>
    <w:rsid w:val="0098628F"/>
    <w:rsid w:val="00986C44"/>
    <w:rsid w:val="00986D75"/>
    <w:rsid w:val="009878B2"/>
    <w:rsid w:val="00987A8D"/>
    <w:rsid w:val="009906C4"/>
    <w:rsid w:val="00990877"/>
    <w:rsid w:val="0099087F"/>
    <w:rsid w:val="00990F63"/>
    <w:rsid w:val="009914F5"/>
    <w:rsid w:val="009925E0"/>
    <w:rsid w:val="0099287F"/>
    <w:rsid w:val="00993EA3"/>
    <w:rsid w:val="0099423A"/>
    <w:rsid w:val="00995095"/>
    <w:rsid w:val="009959B8"/>
    <w:rsid w:val="00995A70"/>
    <w:rsid w:val="00995A84"/>
    <w:rsid w:val="00995F32"/>
    <w:rsid w:val="00995F69"/>
    <w:rsid w:val="00996572"/>
    <w:rsid w:val="00996B28"/>
    <w:rsid w:val="00996C46"/>
    <w:rsid w:val="009972C7"/>
    <w:rsid w:val="009978B6"/>
    <w:rsid w:val="00997971"/>
    <w:rsid w:val="009A0916"/>
    <w:rsid w:val="009A0B17"/>
    <w:rsid w:val="009A13C7"/>
    <w:rsid w:val="009A1AE1"/>
    <w:rsid w:val="009A1BFE"/>
    <w:rsid w:val="009A2052"/>
    <w:rsid w:val="009A20C1"/>
    <w:rsid w:val="009A26DE"/>
    <w:rsid w:val="009A2C2B"/>
    <w:rsid w:val="009A3744"/>
    <w:rsid w:val="009A3AF4"/>
    <w:rsid w:val="009A3E12"/>
    <w:rsid w:val="009A3F13"/>
    <w:rsid w:val="009A44A7"/>
    <w:rsid w:val="009A4718"/>
    <w:rsid w:val="009A47D2"/>
    <w:rsid w:val="009A4BA3"/>
    <w:rsid w:val="009A4C85"/>
    <w:rsid w:val="009A524C"/>
    <w:rsid w:val="009A713C"/>
    <w:rsid w:val="009A7464"/>
    <w:rsid w:val="009A7742"/>
    <w:rsid w:val="009A77A9"/>
    <w:rsid w:val="009A7F7C"/>
    <w:rsid w:val="009B087F"/>
    <w:rsid w:val="009B0AA2"/>
    <w:rsid w:val="009B0F6F"/>
    <w:rsid w:val="009B1173"/>
    <w:rsid w:val="009B1331"/>
    <w:rsid w:val="009B1344"/>
    <w:rsid w:val="009B1877"/>
    <w:rsid w:val="009B1A3C"/>
    <w:rsid w:val="009B1D6D"/>
    <w:rsid w:val="009B2E31"/>
    <w:rsid w:val="009B3341"/>
    <w:rsid w:val="009B37A1"/>
    <w:rsid w:val="009B3921"/>
    <w:rsid w:val="009B4A3E"/>
    <w:rsid w:val="009B4BF7"/>
    <w:rsid w:val="009B4CCC"/>
    <w:rsid w:val="009B759A"/>
    <w:rsid w:val="009B7ACA"/>
    <w:rsid w:val="009B7ECD"/>
    <w:rsid w:val="009C04AC"/>
    <w:rsid w:val="009C191F"/>
    <w:rsid w:val="009C19F6"/>
    <w:rsid w:val="009C1BE8"/>
    <w:rsid w:val="009C31DF"/>
    <w:rsid w:val="009C36E6"/>
    <w:rsid w:val="009C37C7"/>
    <w:rsid w:val="009C487B"/>
    <w:rsid w:val="009C4F40"/>
    <w:rsid w:val="009C5001"/>
    <w:rsid w:val="009C5068"/>
    <w:rsid w:val="009C5A3F"/>
    <w:rsid w:val="009C5A6B"/>
    <w:rsid w:val="009C5EE4"/>
    <w:rsid w:val="009C6083"/>
    <w:rsid w:val="009C646C"/>
    <w:rsid w:val="009C6668"/>
    <w:rsid w:val="009C6A82"/>
    <w:rsid w:val="009C737F"/>
    <w:rsid w:val="009C73F1"/>
    <w:rsid w:val="009C7541"/>
    <w:rsid w:val="009C7945"/>
    <w:rsid w:val="009C7B49"/>
    <w:rsid w:val="009D0256"/>
    <w:rsid w:val="009D053D"/>
    <w:rsid w:val="009D08B5"/>
    <w:rsid w:val="009D0CBE"/>
    <w:rsid w:val="009D103B"/>
    <w:rsid w:val="009D1213"/>
    <w:rsid w:val="009D1368"/>
    <w:rsid w:val="009D1AE2"/>
    <w:rsid w:val="009D28B6"/>
    <w:rsid w:val="009D32D9"/>
    <w:rsid w:val="009D3622"/>
    <w:rsid w:val="009D37CA"/>
    <w:rsid w:val="009D3BED"/>
    <w:rsid w:val="009D48B9"/>
    <w:rsid w:val="009D4EA6"/>
    <w:rsid w:val="009D58EA"/>
    <w:rsid w:val="009D690C"/>
    <w:rsid w:val="009D6BEF"/>
    <w:rsid w:val="009D7387"/>
    <w:rsid w:val="009D7734"/>
    <w:rsid w:val="009D7AC7"/>
    <w:rsid w:val="009E023E"/>
    <w:rsid w:val="009E0948"/>
    <w:rsid w:val="009E099E"/>
    <w:rsid w:val="009E117F"/>
    <w:rsid w:val="009E1FEB"/>
    <w:rsid w:val="009E2C1B"/>
    <w:rsid w:val="009E2FE6"/>
    <w:rsid w:val="009E36C1"/>
    <w:rsid w:val="009E36E8"/>
    <w:rsid w:val="009E380B"/>
    <w:rsid w:val="009E3A18"/>
    <w:rsid w:val="009E3C26"/>
    <w:rsid w:val="009E4882"/>
    <w:rsid w:val="009E4894"/>
    <w:rsid w:val="009E4A41"/>
    <w:rsid w:val="009E5003"/>
    <w:rsid w:val="009E5811"/>
    <w:rsid w:val="009E5D89"/>
    <w:rsid w:val="009E6133"/>
    <w:rsid w:val="009E6BB5"/>
    <w:rsid w:val="009E6E66"/>
    <w:rsid w:val="009E7654"/>
    <w:rsid w:val="009F041D"/>
    <w:rsid w:val="009F0C79"/>
    <w:rsid w:val="009F122D"/>
    <w:rsid w:val="009F1CC4"/>
    <w:rsid w:val="009F1E1A"/>
    <w:rsid w:val="009F2680"/>
    <w:rsid w:val="009F2C91"/>
    <w:rsid w:val="009F2D62"/>
    <w:rsid w:val="009F3241"/>
    <w:rsid w:val="009F372C"/>
    <w:rsid w:val="009F3C55"/>
    <w:rsid w:val="009F3ED5"/>
    <w:rsid w:val="009F3FD3"/>
    <w:rsid w:val="009F448F"/>
    <w:rsid w:val="009F46CD"/>
    <w:rsid w:val="009F4F21"/>
    <w:rsid w:val="009F51C9"/>
    <w:rsid w:val="009F59F6"/>
    <w:rsid w:val="009F5AD4"/>
    <w:rsid w:val="009F6DD1"/>
    <w:rsid w:val="00A0023C"/>
    <w:rsid w:val="00A002AF"/>
    <w:rsid w:val="00A0079E"/>
    <w:rsid w:val="00A00B67"/>
    <w:rsid w:val="00A00BCC"/>
    <w:rsid w:val="00A01618"/>
    <w:rsid w:val="00A019B4"/>
    <w:rsid w:val="00A01B67"/>
    <w:rsid w:val="00A0218E"/>
    <w:rsid w:val="00A0261D"/>
    <w:rsid w:val="00A0273D"/>
    <w:rsid w:val="00A03A4B"/>
    <w:rsid w:val="00A03EC5"/>
    <w:rsid w:val="00A04559"/>
    <w:rsid w:val="00A04E8A"/>
    <w:rsid w:val="00A05459"/>
    <w:rsid w:val="00A058C5"/>
    <w:rsid w:val="00A05A8B"/>
    <w:rsid w:val="00A05CE8"/>
    <w:rsid w:val="00A06C53"/>
    <w:rsid w:val="00A070AC"/>
    <w:rsid w:val="00A075F7"/>
    <w:rsid w:val="00A07F95"/>
    <w:rsid w:val="00A1048F"/>
    <w:rsid w:val="00A1050E"/>
    <w:rsid w:val="00A108E6"/>
    <w:rsid w:val="00A11FEA"/>
    <w:rsid w:val="00A12DA3"/>
    <w:rsid w:val="00A12F15"/>
    <w:rsid w:val="00A1380E"/>
    <w:rsid w:val="00A13BF5"/>
    <w:rsid w:val="00A14A4B"/>
    <w:rsid w:val="00A14D45"/>
    <w:rsid w:val="00A15332"/>
    <w:rsid w:val="00A15374"/>
    <w:rsid w:val="00A15802"/>
    <w:rsid w:val="00A162B5"/>
    <w:rsid w:val="00A16F5E"/>
    <w:rsid w:val="00A17CB2"/>
    <w:rsid w:val="00A20251"/>
    <w:rsid w:val="00A212B3"/>
    <w:rsid w:val="00A212D5"/>
    <w:rsid w:val="00A21377"/>
    <w:rsid w:val="00A2137B"/>
    <w:rsid w:val="00A213CF"/>
    <w:rsid w:val="00A2172D"/>
    <w:rsid w:val="00A21DBE"/>
    <w:rsid w:val="00A22256"/>
    <w:rsid w:val="00A225EF"/>
    <w:rsid w:val="00A23E67"/>
    <w:rsid w:val="00A24398"/>
    <w:rsid w:val="00A24DA8"/>
    <w:rsid w:val="00A24DE5"/>
    <w:rsid w:val="00A2565E"/>
    <w:rsid w:val="00A26117"/>
    <w:rsid w:val="00A2621C"/>
    <w:rsid w:val="00A2623E"/>
    <w:rsid w:val="00A26DEE"/>
    <w:rsid w:val="00A2702B"/>
    <w:rsid w:val="00A2739D"/>
    <w:rsid w:val="00A276B5"/>
    <w:rsid w:val="00A27A45"/>
    <w:rsid w:val="00A3021E"/>
    <w:rsid w:val="00A309A8"/>
    <w:rsid w:val="00A30AFD"/>
    <w:rsid w:val="00A30B8C"/>
    <w:rsid w:val="00A31195"/>
    <w:rsid w:val="00A31D7B"/>
    <w:rsid w:val="00A32BB1"/>
    <w:rsid w:val="00A33126"/>
    <w:rsid w:val="00A3335E"/>
    <w:rsid w:val="00A337AA"/>
    <w:rsid w:val="00A34432"/>
    <w:rsid w:val="00A34C42"/>
    <w:rsid w:val="00A3504A"/>
    <w:rsid w:val="00A35458"/>
    <w:rsid w:val="00A3580F"/>
    <w:rsid w:val="00A35C22"/>
    <w:rsid w:val="00A35D33"/>
    <w:rsid w:val="00A35E81"/>
    <w:rsid w:val="00A36666"/>
    <w:rsid w:val="00A37243"/>
    <w:rsid w:val="00A37256"/>
    <w:rsid w:val="00A372BA"/>
    <w:rsid w:val="00A378B9"/>
    <w:rsid w:val="00A37DA2"/>
    <w:rsid w:val="00A40763"/>
    <w:rsid w:val="00A4106F"/>
    <w:rsid w:val="00A41B44"/>
    <w:rsid w:val="00A41C9E"/>
    <w:rsid w:val="00A41F6F"/>
    <w:rsid w:val="00A42FE4"/>
    <w:rsid w:val="00A42FF7"/>
    <w:rsid w:val="00A437AC"/>
    <w:rsid w:val="00A43A47"/>
    <w:rsid w:val="00A441EF"/>
    <w:rsid w:val="00A44C12"/>
    <w:rsid w:val="00A44DA4"/>
    <w:rsid w:val="00A459DF"/>
    <w:rsid w:val="00A45B47"/>
    <w:rsid w:val="00A45BA2"/>
    <w:rsid w:val="00A45F5B"/>
    <w:rsid w:val="00A47833"/>
    <w:rsid w:val="00A47ABB"/>
    <w:rsid w:val="00A47ECF"/>
    <w:rsid w:val="00A50149"/>
    <w:rsid w:val="00A5042B"/>
    <w:rsid w:val="00A50F26"/>
    <w:rsid w:val="00A512AC"/>
    <w:rsid w:val="00A52500"/>
    <w:rsid w:val="00A529F3"/>
    <w:rsid w:val="00A529F6"/>
    <w:rsid w:val="00A52E62"/>
    <w:rsid w:val="00A5342B"/>
    <w:rsid w:val="00A5393F"/>
    <w:rsid w:val="00A539A8"/>
    <w:rsid w:val="00A54109"/>
    <w:rsid w:val="00A5410E"/>
    <w:rsid w:val="00A54ABA"/>
    <w:rsid w:val="00A55C68"/>
    <w:rsid w:val="00A55DEC"/>
    <w:rsid w:val="00A56059"/>
    <w:rsid w:val="00A560AE"/>
    <w:rsid w:val="00A564B2"/>
    <w:rsid w:val="00A56DB2"/>
    <w:rsid w:val="00A5718B"/>
    <w:rsid w:val="00A57E1C"/>
    <w:rsid w:val="00A6009D"/>
    <w:rsid w:val="00A605C8"/>
    <w:rsid w:val="00A60AEE"/>
    <w:rsid w:val="00A616D0"/>
    <w:rsid w:val="00A61FCC"/>
    <w:rsid w:val="00A620C7"/>
    <w:rsid w:val="00A62177"/>
    <w:rsid w:val="00A622A8"/>
    <w:rsid w:val="00A624E0"/>
    <w:rsid w:val="00A62821"/>
    <w:rsid w:val="00A62E55"/>
    <w:rsid w:val="00A63F22"/>
    <w:rsid w:val="00A64070"/>
    <w:rsid w:val="00A64372"/>
    <w:rsid w:val="00A64477"/>
    <w:rsid w:val="00A6475D"/>
    <w:rsid w:val="00A64B8C"/>
    <w:rsid w:val="00A650CB"/>
    <w:rsid w:val="00A65228"/>
    <w:rsid w:val="00A65382"/>
    <w:rsid w:val="00A65568"/>
    <w:rsid w:val="00A673D8"/>
    <w:rsid w:val="00A6765B"/>
    <w:rsid w:val="00A67B7F"/>
    <w:rsid w:val="00A703FE"/>
    <w:rsid w:val="00A705DC"/>
    <w:rsid w:val="00A70D56"/>
    <w:rsid w:val="00A70F24"/>
    <w:rsid w:val="00A7293B"/>
    <w:rsid w:val="00A733F9"/>
    <w:rsid w:val="00A73475"/>
    <w:rsid w:val="00A74297"/>
    <w:rsid w:val="00A7450C"/>
    <w:rsid w:val="00A74821"/>
    <w:rsid w:val="00A75FB9"/>
    <w:rsid w:val="00A76DB3"/>
    <w:rsid w:val="00A77059"/>
    <w:rsid w:val="00A77C73"/>
    <w:rsid w:val="00A800EA"/>
    <w:rsid w:val="00A80175"/>
    <w:rsid w:val="00A804B6"/>
    <w:rsid w:val="00A806EE"/>
    <w:rsid w:val="00A808F5"/>
    <w:rsid w:val="00A80CD4"/>
    <w:rsid w:val="00A81271"/>
    <w:rsid w:val="00A820A7"/>
    <w:rsid w:val="00A822B9"/>
    <w:rsid w:val="00A8248E"/>
    <w:rsid w:val="00A825F9"/>
    <w:rsid w:val="00A8285C"/>
    <w:rsid w:val="00A82F32"/>
    <w:rsid w:val="00A8341B"/>
    <w:rsid w:val="00A8353C"/>
    <w:rsid w:val="00A8381A"/>
    <w:rsid w:val="00A83935"/>
    <w:rsid w:val="00A83A7E"/>
    <w:rsid w:val="00A83BCB"/>
    <w:rsid w:val="00A83CDC"/>
    <w:rsid w:val="00A84134"/>
    <w:rsid w:val="00A84521"/>
    <w:rsid w:val="00A845A7"/>
    <w:rsid w:val="00A84928"/>
    <w:rsid w:val="00A84D34"/>
    <w:rsid w:val="00A8545C"/>
    <w:rsid w:val="00A86E56"/>
    <w:rsid w:val="00A8730A"/>
    <w:rsid w:val="00A87B68"/>
    <w:rsid w:val="00A87D72"/>
    <w:rsid w:val="00A90C51"/>
    <w:rsid w:val="00A91131"/>
    <w:rsid w:val="00A91679"/>
    <w:rsid w:val="00A919AA"/>
    <w:rsid w:val="00A9204B"/>
    <w:rsid w:val="00A9216C"/>
    <w:rsid w:val="00A924D2"/>
    <w:rsid w:val="00A92606"/>
    <w:rsid w:val="00A92BB2"/>
    <w:rsid w:val="00A93163"/>
    <w:rsid w:val="00A93582"/>
    <w:rsid w:val="00A93BE1"/>
    <w:rsid w:val="00A94DF6"/>
    <w:rsid w:val="00A95002"/>
    <w:rsid w:val="00A95B47"/>
    <w:rsid w:val="00A95DEC"/>
    <w:rsid w:val="00A968B6"/>
    <w:rsid w:val="00A96C89"/>
    <w:rsid w:val="00A96D47"/>
    <w:rsid w:val="00A96EA8"/>
    <w:rsid w:val="00A971F1"/>
    <w:rsid w:val="00A9732B"/>
    <w:rsid w:val="00A9785C"/>
    <w:rsid w:val="00AA000F"/>
    <w:rsid w:val="00AA12A9"/>
    <w:rsid w:val="00AA1704"/>
    <w:rsid w:val="00AA17C3"/>
    <w:rsid w:val="00AA1A33"/>
    <w:rsid w:val="00AA20CF"/>
    <w:rsid w:val="00AA29B4"/>
    <w:rsid w:val="00AA2F5B"/>
    <w:rsid w:val="00AA2F68"/>
    <w:rsid w:val="00AA3100"/>
    <w:rsid w:val="00AA3101"/>
    <w:rsid w:val="00AA358A"/>
    <w:rsid w:val="00AA374C"/>
    <w:rsid w:val="00AA4848"/>
    <w:rsid w:val="00AA4B2E"/>
    <w:rsid w:val="00AA4D8C"/>
    <w:rsid w:val="00AA4F02"/>
    <w:rsid w:val="00AA574E"/>
    <w:rsid w:val="00AA5986"/>
    <w:rsid w:val="00AA5F2F"/>
    <w:rsid w:val="00AA61FB"/>
    <w:rsid w:val="00AA6479"/>
    <w:rsid w:val="00AA66CC"/>
    <w:rsid w:val="00AA6B18"/>
    <w:rsid w:val="00AA6D43"/>
    <w:rsid w:val="00AB010B"/>
    <w:rsid w:val="00AB0343"/>
    <w:rsid w:val="00AB05FA"/>
    <w:rsid w:val="00AB08D8"/>
    <w:rsid w:val="00AB09D8"/>
    <w:rsid w:val="00AB12B1"/>
    <w:rsid w:val="00AB137E"/>
    <w:rsid w:val="00AB153C"/>
    <w:rsid w:val="00AB1A3B"/>
    <w:rsid w:val="00AB1C24"/>
    <w:rsid w:val="00AB22FE"/>
    <w:rsid w:val="00AB2680"/>
    <w:rsid w:val="00AB2F62"/>
    <w:rsid w:val="00AB320E"/>
    <w:rsid w:val="00AB3613"/>
    <w:rsid w:val="00AB3A7B"/>
    <w:rsid w:val="00AB3DBD"/>
    <w:rsid w:val="00AB4692"/>
    <w:rsid w:val="00AB4A1A"/>
    <w:rsid w:val="00AB4C3D"/>
    <w:rsid w:val="00AB4C4A"/>
    <w:rsid w:val="00AB4DAA"/>
    <w:rsid w:val="00AB50E1"/>
    <w:rsid w:val="00AB5186"/>
    <w:rsid w:val="00AB53BA"/>
    <w:rsid w:val="00AB58F2"/>
    <w:rsid w:val="00AB5A3A"/>
    <w:rsid w:val="00AB5DCC"/>
    <w:rsid w:val="00AB6C1D"/>
    <w:rsid w:val="00AB6FE8"/>
    <w:rsid w:val="00AB72E3"/>
    <w:rsid w:val="00AB7473"/>
    <w:rsid w:val="00AB774C"/>
    <w:rsid w:val="00AC0AC2"/>
    <w:rsid w:val="00AC1C2D"/>
    <w:rsid w:val="00AC1D4F"/>
    <w:rsid w:val="00AC2245"/>
    <w:rsid w:val="00AC2A33"/>
    <w:rsid w:val="00AC2B87"/>
    <w:rsid w:val="00AC36AA"/>
    <w:rsid w:val="00AC379D"/>
    <w:rsid w:val="00AC400E"/>
    <w:rsid w:val="00AC57FF"/>
    <w:rsid w:val="00AC5C23"/>
    <w:rsid w:val="00AC6358"/>
    <w:rsid w:val="00AC7B3E"/>
    <w:rsid w:val="00AD05FB"/>
    <w:rsid w:val="00AD0AA9"/>
    <w:rsid w:val="00AD0C8B"/>
    <w:rsid w:val="00AD148C"/>
    <w:rsid w:val="00AD14F5"/>
    <w:rsid w:val="00AD170C"/>
    <w:rsid w:val="00AD1F3F"/>
    <w:rsid w:val="00AD21E7"/>
    <w:rsid w:val="00AD280F"/>
    <w:rsid w:val="00AD2839"/>
    <w:rsid w:val="00AD3621"/>
    <w:rsid w:val="00AD3C51"/>
    <w:rsid w:val="00AD467A"/>
    <w:rsid w:val="00AD473C"/>
    <w:rsid w:val="00AD49A7"/>
    <w:rsid w:val="00AD4A53"/>
    <w:rsid w:val="00AD5182"/>
    <w:rsid w:val="00AD5594"/>
    <w:rsid w:val="00AD57BC"/>
    <w:rsid w:val="00AD590F"/>
    <w:rsid w:val="00AD5A57"/>
    <w:rsid w:val="00AD5BE6"/>
    <w:rsid w:val="00AD70FF"/>
    <w:rsid w:val="00AD7E58"/>
    <w:rsid w:val="00AE01E4"/>
    <w:rsid w:val="00AE04C8"/>
    <w:rsid w:val="00AE0680"/>
    <w:rsid w:val="00AE16D5"/>
    <w:rsid w:val="00AE18B8"/>
    <w:rsid w:val="00AE1F5D"/>
    <w:rsid w:val="00AE2701"/>
    <w:rsid w:val="00AE29A7"/>
    <w:rsid w:val="00AE32FB"/>
    <w:rsid w:val="00AE3661"/>
    <w:rsid w:val="00AE3FCC"/>
    <w:rsid w:val="00AE4007"/>
    <w:rsid w:val="00AE413C"/>
    <w:rsid w:val="00AE42F7"/>
    <w:rsid w:val="00AE5350"/>
    <w:rsid w:val="00AE58EB"/>
    <w:rsid w:val="00AE5982"/>
    <w:rsid w:val="00AE6483"/>
    <w:rsid w:val="00AE7762"/>
    <w:rsid w:val="00AF0836"/>
    <w:rsid w:val="00AF0897"/>
    <w:rsid w:val="00AF0B4E"/>
    <w:rsid w:val="00AF1C8E"/>
    <w:rsid w:val="00AF20A4"/>
    <w:rsid w:val="00AF2C91"/>
    <w:rsid w:val="00AF2CD6"/>
    <w:rsid w:val="00AF37D5"/>
    <w:rsid w:val="00AF3803"/>
    <w:rsid w:val="00AF3CE7"/>
    <w:rsid w:val="00AF434C"/>
    <w:rsid w:val="00AF4899"/>
    <w:rsid w:val="00AF4CEF"/>
    <w:rsid w:val="00AF4D70"/>
    <w:rsid w:val="00AF4E48"/>
    <w:rsid w:val="00AF5623"/>
    <w:rsid w:val="00AF5834"/>
    <w:rsid w:val="00AF5AD0"/>
    <w:rsid w:val="00AF5C2D"/>
    <w:rsid w:val="00AF7391"/>
    <w:rsid w:val="00AF7536"/>
    <w:rsid w:val="00AF7EA4"/>
    <w:rsid w:val="00AF7EDA"/>
    <w:rsid w:val="00B00337"/>
    <w:rsid w:val="00B00C0C"/>
    <w:rsid w:val="00B021C7"/>
    <w:rsid w:val="00B02AB0"/>
    <w:rsid w:val="00B02EAD"/>
    <w:rsid w:val="00B03287"/>
    <w:rsid w:val="00B034BF"/>
    <w:rsid w:val="00B03CC7"/>
    <w:rsid w:val="00B04096"/>
    <w:rsid w:val="00B04285"/>
    <w:rsid w:val="00B043B5"/>
    <w:rsid w:val="00B04509"/>
    <w:rsid w:val="00B05194"/>
    <w:rsid w:val="00B05244"/>
    <w:rsid w:val="00B053CC"/>
    <w:rsid w:val="00B0569C"/>
    <w:rsid w:val="00B056AB"/>
    <w:rsid w:val="00B05B67"/>
    <w:rsid w:val="00B05B8C"/>
    <w:rsid w:val="00B060E9"/>
    <w:rsid w:val="00B06431"/>
    <w:rsid w:val="00B06ECB"/>
    <w:rsid w:val="00B07A70"/>
    <w:rsid w:val="00B10D66"/>
    <w:rsid w:val="00B12537"/>
    <w:rsid w:val="00B1280E"/>
    <w:rsid w:val="00B138CE"/>
    <w:rsid w:val="00B13C01"/>
    <w:rsid w:val="00B13FD8"/>
    <w:rsid w:val="00B149B1"/>
    <w:rsid w:val="00B14D88"/>
    <w:rsid w:val="00B1529A"/>
    <w:rsid w:val="00B1564B"/>
    <w:rsid w:val="00B166C9"/>
    <w:rsid w:val="00B16BB1"/>
    <w:rsid w:val="00B1764E"/>
    <w:rsid w:val="00B17CA9"/>
    <w:rsid w:val="00B17EC2"/>
    <w:rsid w:val="00B200D6"/>
    <w:rsid w:val="00B213EB"/>
    <w:rsid w:val="00B21FCC"/>
    <w:rsid w:val="00B2200B"/>
    <w:rsid w:val="00B224D9"/>
    <w:rsid w:val="00B22B50"/>
    <w:rsid w:val="00B22D65"/>
    <w:rsid w:val="00B22DCF"/>
    <w:rsid w:val="00B24D55"/>
    <w:rsid w:val="00B24ECD"/>
    <w:rsid w:val="00B26681"/>
    <w:rsid w:val="00B26F49"/>
    <w:rsid w:val="00B26F5F"/>
    <w:rsid w:val="00B27215"/>
    <w:rsid w:val="00B27BA4"/>
    <w:rsid w:val="00B30441"/>
    <w:rsid w:val="00B30492"/>
    <w:rsid w:val="00B31D07"/>
    <w:rsid w:val="00B31F82"/>
    <w:rsid w:val="00B324FE"/>
    <w:rsid w:val="00B328DE"/>
    <w:rsid w:val="00B32BC3"/>
    <w:rsid w:val="00B32CDA"/>
    <w:rsid w:val="00B3371E"/>
    <w:rsid w:val="00B337F8"/>
    <w:rsid w:val="00B34520"/>
    <w:rsid w:val="00B3465A"/>
    <w:rsid w:val="00B34D57"/>
    <w:rsid w:val="00B3565C"/>
    <w:rsid w:val="00B35BBA"/>
    <w:rsid w:val="00B35F90"/>
    <w:rsid w:val="00B36087"/>
    <w:rsid w:val="00B360A5"/>
    <w:rsid w:val="00B36403"/>
    <w:rsid w:val="00B369C6"/>
    <w:rsid w:val="00B36DE6"/>
    <w:rsid w:val="00B37241"/>
    <w:rsid w:val="00B3791E"/>
    <w:rsid w:val="00B379F2"/>
    <w:rsid w:val="00B37AAB"/>
    <w:rsid w:val="00B37C8F"/>
    <w:rsid w:val="00B406CF"/>
    <w:rsid w:val="00B407FE"/>
    <w:rsid w:val="00B40D78"/>
    <w:rsid w:val="00B4100D"/>
    <w:rsid w:val="00B410B0"/>
    <w:rsid w:val="00B41531"/>
    <w:rsid w:val="00B41C5C"/>
    <w:rsid w:val="00B4250F"/>
    <w:rsid w:val="00B42CE4"/>
    <w:rsid w:val="00B43444"/>
    <w:rsid w:val="00B43DE0"/>
    <w:rsid w:val="00B44A03"/>
    <w:rsid w:val="00B44C1B"/>
    <w:rsid w:val="00B44F2E"/>
    <w:rsid w:val="00B453ED"/>
    <w:rsid w:val="00B45C6D"/>
    <w:rsid w:val="00B45E33"/>
    <w:rsid w:val="00B46713"/>
    <w:rsid w:val="00B471A5"/>
    <w:rsid w:val="00B472B8"/>
    <w:rsid w:val="00B47AD3"/>
    <w:rsid w:val="00B47BB4"/>
    <w:rsid w:val="00B47CC4"/>
    <w:rsid w:val="00B504B4"/>
    <w:rsid w:val="00B50781"/>
    <w:rsid w:val="00B50910"/>
    <w:rsid w:val="00B511C6"/>
    <w:rsid w:val="00B51FCE"/>
    <w:rsid w:val="00B52414"/>
    <w:rsid w:val="00B5259E"/>
    <w:rsid w:val="00B529C5"/>
    <w:rsid w:val="00B53641"/>
    <w:rsid w:val="00B5401C"/>
    <w:rsid w:val="00B54958"/>
    <w:rsid w:val="00B54D2F"/>
    <w:rsid w:val="00B54F5E"/>
    <w:rsid w:val="00B560B1"/>
    <w:rsid w:val="00B564A8"/>
    <w:rsid w:val="00B5669B"/>
    <w:rsid w:val="00B56E61"/>
    <w:rsid w:val="00B57185"/>
    <w:rsid w:val="00B578AE"/>
    <w:rsid w:val="00B579B8"/>
    <w:rsid w:val="00B57BF3"/>
    <w:rsid w:val="00B57EA3"/>
    <w:rsid w:val="00B57F3C"/>
    <w:rsid w:val="00B57FAE"/>
    <w:rsid w:val="00B6044C"/>
    <w:rsid w:val="00B60475"/>
    <w:rsid w:val="00B60761"/>
    <w:rsid w:val="00B60762"/>
    <w:rsid w:val="00B612A8"/>
    <w:rsid w:val="00B61BD8"/>
    <w:rsid w:val="00B61D2B"/>
    <w:rsid w:val="00B61EA9"/>
    <w:rsid w:val="00B62D70"/>
    <w:rsid w:val="00B631F2"/>
    <w:rsid w:val="00B63718"/>
    <w:rsid w:val="00B63C70"/>
    <w:rsid w:val="00B63CCC"/>
    <w:rsid w:val="00B63D1C"/>
    <w:rsid w:val="00B642EA"/>
    <w:rsid w:val="00B64E5A"/>
    <w:rsid w:val="00B650F4"/>
    <w:rsid w:val="00B6526E"/>
    <w:rsid w:val="00B6535F"/>
    <w:rsid w:val="00B65484"/>
    <w:rsid w:val="00B65948"/>
    <w:rsid w:val="00B6661B"/>
    <w:rsid w:val="00B66800"/>
    <w:rsid w:val="00B66BA7"/>
    <w:rsid w:val="00B70C10"/>
    <w:rsid w:val="00B712E7"/>
    <w:rsid w:val="00B7141A"/>
    <w:rsid w:val="00B7154B"/>
    <w:rsid w:val="00B71EFB"/>
    <w:rsid w:val="00B734F9"/>
    <w:rsid w:val="00B739AD"/>
    <w:rsid w:val="00B7430F"/>
    <w:rsid w:val="00B744AA"/>
    <w:rsid w:val="00B7608A"/>
    <w:rsid w:val="00B761A1"/>
    <w:rsid w:val="00B76BED"/>
    <w:rsid w:val="00B7705F"/>
    <w:rsid w:val="00B80694"/>
    <w:rsid w:val="00B81145"/>
    <w:rsid w:val="00B823A1"/>
    <w:rsid w:val="00B8246E"/>
    <w:rsid w:val="00B82470"/>
    <w:rsid w:val="00B82873"/>
    <w:rsid w:val="00B828A4"/>
    <w:rsid w:val="00B82A82"/>
    <w:rsid w:val="00B830FB"/>
    <w:rsid w:val="00B831B9"/>
    <w:rsid w:val="00B83203"/>
    <w:rsid w:val="00B83342"/>
    <w:rsid w:val="00B83915"/>
    <w:rsid w:val="00B84762"/>
    <w:rsid w:val="00B84E66"/>
    <w:rsid w:val="00B8556B"/>
    <w:rsid w:val="00B855DF"/>
    <w:rsid w:val="00B856BE"/>
    <w:rsid w:val="00B86138"/>
    <w:rsid w:val="00B86455"/>
    <w:rsid w:val="00B8690E"/>
    <w:rsid w:val="00B86AB5"/>
    <w:rsid w:val="00B86CA7"/>
    <w:rsid w:val="00B87148"/>
    <w:rsid w:val="00B879B5"/>
    <w:rsid w:val="00B87AA3"/>
    <w:rsid w:val="00B87CCA"/>
    <w:rsid w:val="00B87FCB"/>
    <w:rsid w:val="00B90245"/>
    <w:rsid w:val="00B90621"/>
    <w:rsid w:val="00B90FCD"/>
    <w:rsid w:val="00B913D4"/>
    <w:rsid w:val="00B9165C"/>
    <w:rsid w:val="00B92388"/>
    <w:rsid w:val="00B92989"/>
    <w:rsid w:val="00B92DDC"/>
    <w:rsid w:val="00B92F90"/>
    <w:rsid w:val="00B93183"/>
    <w:rsid w:val="00B93A00"/>
    <w:rsid w:val="00B93B0A"/>
    <w:rsid w:val="00B93B29"/>
    <w:rsid w:val="00B94130"/>
    <w:rsid w:val="00B94482"/>
    <w:rsid w:val="00B9475C"/>
    <w:rsid w:val="00B95029"/>
    <w:rsid w:val="00B9586A"/>
    <w:rsid w:val="00B95DCD"/>
    <w:rsid w:val="00B96A90"/>
    <w:rsid w:val="00B96D46"/>
    <w:rsid w:val="00B96F24"/>
    <w:rsid w:val="00B972B7"/>
    <w:rsid w:val="00B97DD7"/>
    <w:rsid w:val="00B97ED7"/>
    <w:rsid w:val="00BA0CF7"/>
    <w:rsid w:val="00BA11E4"/>
    <w:rsid w:val="00BA163A"/>
    <w:rsid w:val="00BA1E40"/>
    <w:rsid w:val="00BA235B"/>
    <w:rsid w:val="00BA26E0"/>
    <w:rsid w:val="00BA2979"/>
    <w:rsid w:val="00BA2D99"/>
    <w:rsid w:val="00BA3471"/>
    <w:rsid w:val="00BA37AD"/>
    <w:rsid w:val="00BA436D"/>
    <w:rsid w:val="00BA45A5"/>
    <w:rsid w:val="00BA4832"/>
    <w:rsid w:val="00BA505C"/>
    <w:rsid w:val="00BA5280"/>
    <w:rsid w:val="00BA5E9C"/>
    <w:rsid w:val="00BA654C"/>
    <w:rsid w:val="00BA66F7"/>
    <w:rsid w:val="00BA7475"/>
    <w:rsid w:val="00BA78AD"/>
    <w:rsid w:val="00BA7A85"/>
    <w:rsid w:val="00BB03B3"/>
    <w:rsid w:val="00BB049A"/>
    <w:rsid w:val="00BB09CA"/>
    <w:rsid w:val="00BB0A0F"/>
    <w:rsid w:val="00BB0E34"/>
    <w:rsid w:val="00BB173C"/>
    <w:rsid w:val="00BB28F5"/>
    <w:rsid w:val="00BB2A74"/>
    <w:rsid w:val="00BB2F60"/>
    <w:rsid w:val="00BB3BE8"/>
    <w:rsid w:val="00BB4116"/>
    <w:rsid w:val="00BB4B42"/>
    <w:rsid w:val="00BB4C64"/>
    <w:rsid w:val="00BB4CD3"/>
    <w:rsid w:val="00BB4FEE"/>
    <w:rsid w:val="00BB52F7"/>
    <w:rsid w:val="00BB6221"/>
    <w:rsid w:val="00BB7059"/>
    <w:rsid w:val="00BB70DE"/>
    <w:rsid w:val="00BB78C0"/>
    <w:rsid w:val="00BB7B15"/>
    <w:rsid w:val="00BB7DC8"/>
    <w:rsid w:val="00BC00E0"/>
    <w:rsid w:val="00BC0831"/>
    <w:rsid w:val="00BC0E98"/>
    <w:rsid w:val="00BC0F25"/>
    <w:rsid w:val="00BC12C6"/>
    <w:rsid w:val="00BC1CFF"/>
    <w:rsid w:val="00BC2496"/>
    <w:rsid w:val="00BC28DF"/>
    <w:rsid w:val="00BC2CC9"/>
    <w:rsid w:val="00BC3002"/>
    <w:rsid w:val="00BC33DD"/>
    <w:rsid w:val="00BC38FC"/>
    <w:rsid w:val="00BC4B92"/>
    <w:rsid w:val="00BC55B2"/>
    <w:rsid w:val="00BC5C6F"/>
    <w:rsid w:val="00BC5D57"/>
    <w:rsid w:val="00BC5DD3"/>
    <w:rsid w:val="00BC7482"/>
    <w:rsid w:val="00BC7A18"/>
    <w:rsid w:val="00BD07CC"/>
    <w:rsid w:val="00BD0DE4"/>
    <w:rsid w:val="00BD1334"/>
    <w:rsid w:val="00BD1DF3"/>
    <w:rsid w:val="00BD2D5F"/>
    <w:rsid w:val="00BD2FBD"/>
    <w:rsid w:val="00BD2FC8"/>
    <w:rsid w:val="00BD3034"/>
    <w:rsid w:val="00BD3160"/>
    <w:rsid w:val="00BD3282"/>
    <w:rsid w:val="00BD3F7E"/>
    <w:rsid w:val="00BD5410"/>
    <w:rsid w:val="00BD54C3"/>
    <w:rsid w:val="00BD5613"/>
    <w:rsid w:val="00BD5CCB"/>
    <w:rsid w:val="00BD606B"/>
    <w:rsid w:val="00BD61A1"/>
    <w:rsid w:val="00BD6650"/>
    <w:rsid w:val="00BD6D70"/>
    <w:rsid w:val="00BD6E91"/>
    <w:rsid w:val="00BD6EE8"/>
    <w:rsid w:val="00BD7290"/>
    <w:rsid w:val="00BD793B"/>
    <w:rsid w:val="00BD79F6"/>
    <w:rsid w:val="00BE0B31"/>
    <w:rsid w:val="00BE1306"/>
    <w:rsid w:val="00BE17D1"/>
    <w:rsid w:val="00BE1B19"/>
    <w:rsid w:val="00BE1BE9"/>
    <w:rsid w:val="00BE3147"/>
    <w:rsid w:val="00BE3A38"/>
    <w:rsid w:val="00BE3B06"/>
    <w:rsid w:val="00BE569C"/>
    <w:rsid w:val="00BE595F"/>
    <w:rsid w:val="00BE601E"/>
    <w:rsid w:val="00BE67CD"/>
    <w:rsid w:val="00BE67F8"/>
    <w:rsid w:val="00BE727E"/>
    <w:rsid w:val="00BE7590"/>
    <w:rsid w:val="00BE7D19"/>
    <w:rsid w:val="00BF0541"/>
    <w:rsid w:val="00BF0564"/>
    <w:rsid w:val="00BF0E7D"/>
    <w:rsid w:val="00BF0EFF"/>
    <w:rsid w:val="00BF0F5A"/>
    <w:rsid w:val="00BF0FFB"/>
    <w:rsid w:val="00BF1224"/>
    <w:rsid w:val="00BF13F6"/>
    <w:rsid w:val="00BF15CB"/>
    <w:rsid w:val="00BF1BB4"/>
    <w:rsid w:val="00BF2C8D"/>
    <w:rsid w:val="00BF2C92"/>
    <w:rsid w:val="00BF2E3B"/>
    <w:rsid w:val="00BF2F10"/>
    <w:rsid w:val="00BF2FA3"/>
    <w:rsid w:val="00BF35DD"/>
    <w:rsid w:val="00BF390D"/>
    <w:rsid w:val="00BF3AF5"/>
    <w:rsid w:val="00BF3C23"/>
    <w:rsid w:val="00BF488E"/>
    <w:rsid w:val="00BF4E55"/>
    <w:rsid w:val="00BF5B38"/>
    <w:rsid w:val="00BF5DBA"/>
    <w:rsid w:val="00BF700B"/>
    <w:rsid w:val="00BF71C2"/>
    <w:rsid w:val="00BF788C"/>
    <w:rsid w:val="00BF7899"/>
    <w:rsid w:val="00BF798D"/>
    <w:rsid w:val="00BF7D65"/>
    <w:rsid w:val="00C0022E"/>
    <w:rsid w:val="00C0070F"/>
    <w:rsid w:val="00C007BF"/>
    <w:rsid w:val="00C01185"/>
    <w:rsid w:val="00C01302"/>
    <w:rsid w:val="00C01459"/>
    <w:rsid w:val="00C01923"/>
    <w:rsid w:val="00C01B00"/>
    <w:rsid w:val="00C01BFE"/>
    <w:rsid w:val="00C01D23"/>
    <w:rsid w:val="00C05717"/>
    <w:rsid w:val="00C05C67"/>
    <w:rsid w:val="00C05D78"/>
    <w:rsid w:val="00C05F0E"/>
    <w:rsid w:val="00C05F70"/>
    <w:rsid w:val="00C06DE5"/>
    <w:rsid w:val="00C06EDC"/>
    <w:rsid w:val="00C07007"/>
    <w:rsid w:val="00C1065F"/>
    <w:rsid w:val="00C106D5"/>
    <w:rsid w:val="00C10EDE"/>
    <w:rsid w:val="00C111C0"/>
    <w:rsid w:val="00C1137C"/>
    <w:rsid w:val="00C11905"/>
    <w:rsid w:val="00C11EF9"/>
    <w:rsid w:val="00C12319"/>
    <w:rsid w:val="00C134D5"/>
    <w:rsid w:val="00C13C50"/>
    <w:rsid w:val="00C141F0"/>
    <w:rsid w:val="00C14ADA"/>
    <w:rsid w:val="00C157B5"/>
    <w:rsid w:val="00C15C38"/>
    <w:rsid w:val="00C15E22"/>
    <w:rsid w:val="00C1615D"/>
    <w:rsid w:val="00C16B9D"/>
    <w:rsid w:val="00C177E1"/>
    <w:rsid w:val="00C21E79"/>
    <w:rsid w:val="00C220B5"/>
    <w:rsid w:val="00C2239D"/>
    <w:rsid w:val="00C2270F"/>
    <w:rsid w:val="00C230AE"/>
    <w:rsid w:val="00C2374E"/>
    <w:rsid w:val="00C2387D"/>
    <w:rsid w:val="00C242F6"/>
    <w:rsid w:val="00C24402"/>
    <w:rsid w:val="00C2469E"/>
    <w:rsid w:val="00C24A18"/>
    <w:rsid w:val="00C24A70"/>
    <w:rsid w:val="00C24B4D"/>
    <w:rsid w:val="00C24E42"/>
    <w:rsid w:val="00C250F0"/>
    <w:rsid w:val="00C2535B"/>
    <w:rsid w:val="00C2730E"/>
    <w:rsid w:val="00C2740E"/>
    <w:rsid w:val="00C277CC"/>
    <w:rsid w:val="00C27820"/>
    <w:rsid w:val="00C30216"/>
    <w:rsid w:val="00C3087F"/>
    <w:rsid w:val="00C30C03"/>
    <w:rsid w:val="00C31021"/>
    <w:rsid w:val="00C311D0"/>
    <w:rsid w:val="00C31C3E"/>
    <w:rsid w:val="00C31C8A"/>
    <w:rsid w:val="00C321F0"/>
    <w:rsid w:val="00C3234F"/>
    <w:rsid w:val="00C326FF"/>
    <w:rsid w:val="00C3338C"/>
    <w:rsid w:val="00C334CF"/>
    <w:rsid w:val="00C33F64"/>
    <w:rsid w:val="00C34006"/>
    <w:rsid w:val="00C34038"/>
    <w:rsid w:val="00C34A71"/>
    <w:rsid w:val="00C34E4E"/>
    <w:rsid w:val="00C35941"/>
    <w:rsid w:val="00C35AB1"/>
    <w:rsid w:val="00C35E08"/>
    <w:rsid w:val="00C362EC"/>
    <w:rsid w:val="00C36457"/>
    <w:rsid w:val="00C3649B"/>
    <w:rsid w:val="00C36E7D"/>
    <w:rsid w:val="00C36F3E"/>
    <w:rsid w:val="00C372D9"/>
    <w:rsid w:val="00C373BA"/>
    <w:rsid w:val="00C37E59"/>
    <w:rsid w:val="00C40A14"/>
    <w:rsid w:val="00C41103"/>
    <w:rsid w:val="00C41374"/>
    <w:rsid w:val="00C41DB5"/>
    <w:rsid w:val="00C41EA4"/>
    <w:rsid w:val="00C41EE2"/>
    <w:rsid w:val="00C421E1"/>
    <w:rsid w:val="00C429AE"/>
    <w:rsid w:val="00C43E18"/>
    <w:rsid w:val="00C449FD"/>
    <w:rsid w:val="00C44EAF"/>
    <w:rsid w:val="00C46145"/>
    <w:rsid w:val="00C464C9"/>
    <w:rsid w:val="00C4679C"/>
    <w:rsid w:val="00C46B1A"/>
    <w:rsid w:val="00C501E8"/>
    <w:rsid w:val="00C507E2"/>
    <w:rsid w:val="00C50CC6"/>
    <w:rsid w:val="00C50FB9"/>
    <w:rsid w:val="00C51BD6"/>
    <w:rsid w:val="00C51C55"/>
    <w:rsid w:val="00C5251B"/>
    <w:rsid w:val="00C525DA"/>
    <w:rsid w:val="00C529C1"/>
    <w:rsid w:val="00C52B2C"/>
    <w:rsid w:val="00C52BBA"/>
    <w:rsid w:val="00C5328A"/>
    <w:rsid w:val="00C533BE"/>
    <w:rsid w:val="00C53466"/>
    <w:rsid w:val="00C53EF8"/>
    <w:rsid w:val="00C54106"/>
    <w:rsid w:val="00C54B5D"/>
    <w:rsid w:val="00C54C57"/>
    <w:rsid w:val="00C54F10"/>
    <w:rsid w:val="00C54FF7"/>
    <w:rsid w:val="00C55568"/>
    <w:rsid w:val="00C55720"/>
    <w:rsid w:val="00C558BF"/>
    <w:rsid w:val="00C55F2C"/>
    <w:rsid w:val="00C56098"/>
    <w:rsid w:val="00C56338"/>
    <w:rsid w:val="00C56DD9"/>
    <w:rsid w:val="00C57AA8"/>
    <w:rsid w:val="00C57B45"/>
    <w:rsid w:val="00C57E64"/>
    <w:rsid w:val="00C60230"/>
    <w:rsid w:val="00C604A6"/>
    <w:rsid w:val="00C60528"/>
    <w:rsid w:val="00C60725"/>
    <w:rsid w:val="00C61053"/>
    <w:rsid w:val="00C616B6"/>
    <w:rsid w:val="00C61870"/>
    <w:rsid w:val="00C61CB1"/>
    <w:rsid w:val="00C61CF9"/>
    <w:rsid w:val="00C623C9"/>
    <w:rsid w:val="00C62C0E"/>
    <w:rsid w:val="00C6302C"/>
    <w:rsid w:val="00C6322D"/>
    <w:rsid w:val="00C6393A"/>
    <w:rsid w:val="00C63E49"/>
    <w:rsid w:val="00C63F30"/>
    <w:rsid w:val="00C6436B"/>
    <w:rsid w:val="00C64F9F"/>
    <w:rsid w:val="00C65B5E"/>
    <w:rsid w:val="00C66039"/>
    <w:rsid w:val="00C66DBF"/>
    <w:rsid w:val="00C67216"/>
    <w:rsid w:val="00C679EC"/>
    <w:rsid w:val="00C67CFB"/>
    <w:rsid w:val="00C7007A"/>
    <w:rsid w:val="00C701B3"/>
    <w:rsid w:val="00C707C3"/>
    <w:rsid w:val="00C708A2"/>
    <w:rsid w:val="00C7094E"/>
    <w:rsid w:val="00C7115C"/>
    <w:rsid w:val="00C71307"/>
    <w:rsid w:val="00C716FC"/>
    <w:rsid w:val="00C71BE2"/>
    <w:rsid w:val="00C71C39"/>
    <w:rsid w:val="00C71CEE"/>
    <w:rsid w:val="00C72647"/>
    <w:rsid w:val="00C72B5C"/>
    <w:rsid w:val="00C7339D"/>
    <w:rsid w:val="00C746E3"/>
    <w:rsid w:val="00C74787"/>
    <w:rsid w:val="00C74E73"/>
    <w:rsid w:val="00C74FE8"/>
    <w:rsid w:val="00C751CB"/>
    <w:rsid w:val="00C7603D"/>
    <w:rsid w:val="00C76258"/>
    <w:rsid w:val="00C76337"/>
    <w:rsid w:val="00C766BF"/>
    <w:rsid w:val="00C7679F"/>
    <w:rsid w:val="00C7778F"/>
    <w:rsid w:val="00C8056C"/>
    <w:rsid w:val="00C81201"/>
    <w:rsid w:val="00C8128E"/>
    <w:rsid w:val="00C8157F"/>
    <w:rsid w:val="00C81BC3"/>
    <w:rsid w:val="00C81D72"/>
    <w:rsid w:val="00C82159"/>
    <w:rsid w:val="00C829C8"/>
    <w:rsid w:val="00C836AF"/>
    <w:rsid w:val="00C8374A"/>
    <w:rsid w:val="00C8380B"/>
    <w:rsid w:val="00C8382E"/>
    <w:rsid w:val="00C83982"/>
    <w:rsid w:val="00C83EA2"/>
    <w:rsid w:val="00C83F39"/>
    <w:rsid w:val="00C84051"/>
    <w:rsid w:val="00C846BF"/>
    <w:rsid w:val="00C8486E"/>
    <w:rsid w:val="00C848A4"/>
    <w:rsid w:val="00C84BBC"/>
    <w:rsid w:val="00C85879"/>
    <w:rsid w:val="00C85AFD"/>
    <w:rsid w:val="00C86C44"/>
    <w:rsid w:val="00C87434"/>
    <w:rsid w:val="00C87EB3"/>
    <w:rsid w:val="00C90858"/>
    <w:rsid w:val="00C90B7C"/>
    <w:rsid w:val="00C910CE"/>
    <w:rsid w:val="00C9127E"/>
    <w:rsid w:val="00C92B31"/>
    <w:rsid w:val="00C93B4C"/>
    <w:rsid w:val="00C940DA"/>
    <w:rsid w:val="00C94342"/>
    <w:rsid w:val="00C94B2F"/>
    <w:rsid w:val="00C94C12"/>
    <w:rsid w:val="00C94C14"/>
    <w:rsid w:val="00C94D70"/>
    <w:rsid w:val="00C956D8"/>
    <w:rsid w:val="00C95A41"/>
    <w:rsid w:val="00C95B3F"/>
    <w:rsid w:val="00C95C9F"/>
    <w:rsid w:val="00C968CD"/>
    <w:rsid w:val="00C977DD"/>
    <w:rsid w:val="00CA0278"/>
    <w:rsid w:val="00CA053C"/>
    <w:rsid w:val="00CA053E"/>
    <w:rsid w:val="00CA08CC"/>
    <w:rsid w:val="00CA0CD0"/>
    <w:rsid w:val="00CA0DE0"/>
    <w:rsid w:val="00CA102E"/>
    <w:rsid w:val="00CA17AB"/>
    <w:rsid w:val="00CA1876"/>
    <w:rsid w:val="00CA1C70"/>
    <w:rsid w:val="00CA1C8C"/>
    <w:rsid w:val="00CA211D"/>
    <w:rsid w:val="00CA2919"/>
    <w:rsid w:val="00CA3278"/>
    <w:rsid w:val="00CA41DE"/>
    <w:rsid w:val="00CA4212"/>
    <w:rsid w:val="00CA4A04"/>
    <w:rsid w:val="00CA4A6F"/>
    <w:rsid w:val="00CA4E2C"/>
    <w:rsid w:val="00CA5116"/>
    <w:rsid w:val="00CA527F"/>
    <w:rsid w:val="00CA6A4C"/>
    <w:rsid w:val="00CA7338"/>
    <w:rsid w:val="00CA77BF"/>
    <w:rsid w:val="00CA78D9"/>
    <w:rsid w:val="00CB03F7"/>
    <w:rsid w:val="00CB0650"/>
    <w:rsid w:val="00CB0EBB"/>
    <w:rsid w:val="00CB1C1C"/>
    <w:rsid w:val="00CB1E10"/>
    <w:rsid w:val="00CB2005"/>
    <w:rsid w:val="00CB239D"/>
    <w:rsid w:val="00CB23B0"/>
    <w:rsid w:val="00CB2BAC"/>
    <w:rsid w:val="00CB2D09"/>
    <w:rsid w:val="00CB2EB8"/>
    <w:rsid w:val="00CB33AE"/>
    <w:rsid w:val="00CB3549"/>
    <w:rsid w:val="00CB36AF"/>
    <w:rsid w:val="00CB3F39"/>
    <w:rsid w:val="00CB4423"/>
    <w:rsid w:val="00CB4609"/>
    <w:rsid w:val="00CB4FAB"/>
    <w:rsid w:val="00CB5175"/>
    <w:rsid w:val="00CB51AA"/>
    <w:rsid w:val="00CB54EA"/>
    <w:rsid w:val="00CB57C5"/>
    <w:rsid w:val="00CB6396"/>
    <w:rsid w:val="00CB6962"/>
    <w:rsid w:val="00CB6C8F"/>
    <w:rsid w:val="00CB6DE0"/>
    <w:rsid w:val="00CB799D"/>
    <w:rsid w:val="00CB79D7"/>
    <w:rsid w:val="00CC00E4"/>
    <w:rsid w:val="00CC0154"/>
    <w:rsid w:val="00CC01B1"/>
    <w:rsid w:val="00CC11A3"/>
    <w:rsid w:val="00CC1AC8"/>
    <w:rsid w:val="00CC1B57"/>
    <w:rsid w:val="00CC1D4B"/>
    <w:rsid w:val="00CC2092"/>
    <w:rsid w:val="00CC238D"/>
    <w:rsid w:val="00CC241B"/>
    <w:rsid w:val="00CC2530"/>
    <w:rsid w:val="00CC26E1"/>
    <w:rsid w:val="00CC2B67"/>
    <w:rsid w:val="00CC32B2"/>
    <w:rsid w:val="00CC38AF"/>
    <w:rsid w:val="00CC5F7D"/>
    <w:rsid w:val="00CC6185"/>
    <w:rsid w:val="00CC692F"/>
    <w:rsid w:val="00CC6D32"/>
    <w:rsid w:val="00CC7760"/>
    <w:rsid w:val="00CC78C8"/>
    <w:rsid w:val="00CC79A0"/>
    <w:rsid w:val="00CC7CAB"/>
    <w:rsid w:val="00CD03DC"/>
    <w:rsid w:val="00CD0F02"/>
    <w:rsid w:val="00CD0F70"/>
    <w:rsid w:val="00CD16C9"/>
    <w:rsid w:val="00CD2C9A"/>
    <w:rsid w:val="00CD39A7"/>
    <w:rsid w:val="00CD3CEE"/>
    <w:rsid w:val="00CD3FB9"/>
    <w:rsid w:val="00CD456D"/>
    <w:rsid w:val="00CD5309"/>
    <w:rsid w:val="00CD536E"/>
    <w:rsid w:val="00CD53DE"/>
    <w:rsid w:val="00CD5622"/>
    <w:rsid w:val="00CD5705"/>
    <w:rsid w:val="00CD5898"/>
    <w:rsid w:val="00CD5B1A"/>
    <w:rsid w:val="00CD6097"/>
    <w:rsid w:val="00CD670D"/>
    <w:rsid w:val="00CD715E"/>
    <w:rsid w:val="00CD7A3D"/>
    <w:rsid w:val="00CD7F5A"/>
    <w:rsid w:val="00CE05A8"/>
    <w:rsid w:val="00CE0710"/>
    <w:rsid w:val="00CE07C2"/>
    <w:rsid w:val="00CE086E"/>
    <w:rsid w:val="00CE0898"/>
    <w:rsid w:val="00CE0AB7"/>
    <w:rsid w:val="00CE125D"/>
    <w:rsid w:val="00CE197D"/>
    <w:rsid w:val="00CE1DA8"/>
    <w:rsid w:val="00CE1E4B"/>
    <w:rsid w:val="00CE22F5"/>
    <w:rsid w:val="00CE3B7F"/>
    <w:rsid w:val="00CE3C34"/>
    <w:rsid w:val="00CE4BED"/>
    <w:rsid w:val="00CE53DB"/>
    <w:rsid w:val="00CE55B9"/>
    <w:rsid w:val="00CE55E8"/>
    <w:rsid w:val="00CE584D"/>
    <w:rsid w:val="00CE5AB0"/>
    <w:rsid w:val="00CE610A"/>
    <w:rsid w:val="00CE6D29"/>
    <w:rsid w:val="00CE6E36"/>
    <w:rsid w:val="00CE7479"/>
    <w:rsid w:val="00CF0EC0"/>
    <w:rsid w:val="00CF0FFC"/>
    <w:rsid w:val="00CF1167"/>
    <w:rsid w:val="00CF14E4"/>
    <w:rsid w:val="00CF152F"/>
    <w:rsid w:val="00CF1D36"/>
    <w:rsid w:val="00CF2A28"/>
    <w:rsid w:val="00CF35BA"/>
    <w:rsid w:val="00CF3AF2"/>
    <w:rsid w:val="00CF3EC4"/>
    <w:rsid w:val="00CF458A"/>
    <w:rsid w:val="00CF5C72"/>
    <w:rsid w:val="00CF683D"/>
    <w:rsid w:val="00CF6BA9"/>
    <w:rsid w:val="00CF6C14"/>
    <w:rsid w:val="00CF704A"/>
    <w:rsid w:val="00CF709E"/>
    <w:rsid w:val="00D006F0"/>
    <w:rsid w:val="00D00D7E"/>
    <w:rsid w:val="00D014A0"/>
    <w:rsid w:val="00D02229"/>
    <w:rsid w:val="00D0253B"/>
    <w:rsid w:val="00D0297B"/>
    <w:rsid w:val="00D03DCA"/>
    <w:rsid w:val="00D04061"/>
    <w:rsid w:val="00D041C3"/>
    <w:rsid w:val="00D0429A"/>
    <w:rsid w:val="00D055A2"/>
    <w:rsid w:val="00D05E73"/>
    <w:rsid w:val="00D06257"/>
    <w:rsid w:val="00D067D3"/>
    <w:rsid w:val="00D069F2"/>
    <w:rsid w:val="00D0785F"/>
    <w:rsid w:val="00D07A9B"/>
    <w:rsid w:val="00D10112"/>
    <w:rsid w:val="00D1041B"/>
    <w:rsid w:val="00D10606"/>
    <w:rsid w:val="00D10626"/>
    <w:rsid w:val="00D10747"/>
    <w:rsid w:val="00D113A5"/>
    <w:rsid w:val="00D116E3"/>
    <w:rsid w:val="00D12697"/>
    <w:rsid w:val="00D138EF"/>
    <w:rsid w:val="00D1397B"/>
    <w:rsid w:val="00D13DA2"/>
    <w:rsid w:val="00D14ACB"/>
    <w:rsid w:val="00D14DCB"/>
    <w:rsid w:val="00D15395"/>
    <w:rsid w:val="00D15783"/>
    <w:rsid w:val="00D16332"/>
    <w:rsid w:val="00D17F26"/>
    <w:rsid w:val="00D20CF1"/>
    <w:rsid w:val="00D21228"/>
    <w:rsid w:val="00D21524"/>
    <w:rsid w:val="00D21A9D"/>
    <w:rsid w:val="00D21ADE"/>
    <w:rsid w:val="00D22D77"/>
    <w:rsid w:val="00D22E71"/>
    <w:rsid w:val="00D23869"/>
    <w:rsid w:val="00D24846"/>
    <w:rsid w:val="00D249C2"/>
    <w:rsid w:val="00D24E0D"/>
    <w:rsid w:val="00D24E5C"/>
    <w:rsid w:val="00D2622B"/>
    <w:rsid w:val="00D2627A"/>
    <w:rsid w:val="00D262FD"/>
    <w:rsid w:val="00D267F5"/>
    <w:rsid w:val="00D267F6"/>
    <w:rsid w:val="00D31B91"/>
    <w:rsid w:val="00D31C9C"/>
    <w:rsid w:val="00D31EF8"/>
    <w:rsid w:val="00D329B6"/>
    <w:rsid w:val="00D32B41"/>
    <w:rsid w:val="00D32FAB"/>
    <w:rsid w:val="00D3375C"/>
    <w:rsid w:val="00D338A8"/>
    <w:rsid w:val="00D33C6C"/>
    <w:rsid w:val="00D34EC4"/>
    <w:rsid w:val="00D352BC"/>
    <w:rsid w:val="00D35495"/>
    <w:rsid w:val="00D35F27"/>
    <w:rsid w:val="00D360BF"/>
    <w:rsid w:val="00D363AE"/>
    <w:rsid w:val="00D36A16"/>
    <w:rsid w:val="00D36CF5"/>
    <w:rsid w:val="00D4036D"/>
    <w:rsid w:val="00D40521"/>
    <w:rsid w:val="00D40748"/>
    <w:rsid w:val="00D407B0"/>
    <w:rsid w:val="00D40952"/>
    <w:rsid w:val="00D418FE"/>
    <w:rsid w:val="00D4241D"/>
    <w:rsid w:val="00D42567"/>
    <w:rsid w:val="00D42FEB"/>
    <w:rsid w:val="00D43661"/>
    <w:rsid w:val="00D4495E"/>
    <w:rsid w:val="00D44DF5"/>
    <w:rsid w:val="00D44F47"/>
    <w:rsid w:val="00D44F8A"/>
    <w:rsid w:val="00D45047"/>
    <w:rsid w:val="00D45169"/>
    <w:rsid w:val="00D460B3"/>
    <w:rsid w:val="00D47A68"/>
    <w:rsid w:val="00D47BF1"/>
    <w:rsid w:val="00D5026D"/>
    <w:rsid w:val="00D5091C"/>
    <w:rsid w:val="00D50D29"/>
    <w:rsid w:val="00D51C2E"/>
    <w:rsid w:val="00D51E1C"/>
    <w:rsid w:val="00D522C5"/>
    <w:rsid w:val="00D525C1"/>
    <w:rsid w:val="00D52AA4"/>
    <w:rsid w:val="00D52AF4"/>
    <w:rsid w:val="00D52BC9"/>
    <w:rsid w:val="00D53A6A"/>
    <w:rsid w:val="00D53DBD"/>
    <w:rsid w:val="00D5437D"/>
    <w:rsid w:val="00D55352"/>
    <w:rsid w:val="00D55822"/>
    <w:rsid w:val="00D55914"/>
    <w:rsid w:val="00D560E1"/>
    <w:rsid w:val="00D56F4D"/>
    <w:rsid w:val="00D57390"/>
    <w:rsid w:val="00D57481"/>
    <w:rsid w:val="00D57569"/>
    <w:rsid w:val="00D57CBE"/>
    <w:rsid w:val="00D6079E"/>
    <w:rsid w:val="00D61476"/>
    <w:rsid w:val="00D6176E"/>
    <w:rsid w:val="00D61AC5"/>
    <w:rsid w:val="00D61BAB"/>
    <w:rsid w:val="00D61EAA"/>
    <w:rsid w:val="00D62536"/>
    <w:rsid w:val="00D628DC"/>
    <w:rsid w:val="00D629E3"/>
    <w:rsid w:val="00D634C8"/>
    <w:rsid w:val="00D63E90"/>
    <w:rsid w:val="00D645CD"/>
    <w:rsid w:val="00D65011"/>
    <w:rsid w:val="00D650A3"/>
    <w:rsid w:val="00D6527F"/>
    <w:rsid w:val="00D653BB"/>
    <w:rsid w:val="00D6546E"/>
    <w:rsid w:val="00D657BC"/>
    <w:rsid w:val="00D6593D"/>
    <w:rsid w:val="00D661C2"/>
    <w:rsid w:val="00D66920"/>
    <w:rsid w:val="00D66C3F"/>
    <w:rsid w:val="00D674C7"/>
    <w:rsid w:val="00D67569"/>
    <w:rsid w:val="00D675C4"/>
    <w:rsid w:val="00D67ABB"/>
    <w:rsid w:val="00D7001E"/>
    <w:rsid w:val="00D706FF"/>
    <w:rsid w:val="00D707AF"/>
    <w:rsid w:val="00D7137D"/>
    <w:rsid w:val="00D71688"/>
    <w:rsid w:val="00D7189C"/>
    <w:rsid w:val="00D71F2A"/>
    <w:rsid w:val="00D72757"/>
    <w:rsid w:val="00D72DF5"/>
    <w:rsid w:val="00D73289"/>
    <w:rsid w:val="00D73BFD"/>
    <w:rsid w:val="00D73CA6"/>
    <w:rsid w:val="00D73ECE"/>
    <w:rsid w:val="00D74B0E"/>
    <w:rsid w:val="00D74E17"/>
    <w:rsid w:val="00D7510F"/>
    <w:rsid w:val="00D7551E"/>
    <w:rsid w:val="00D7566A"/>
    <w:rsid w:val="00D75B71"/>
    <w:rsid w:val="00D764A1"/>
    <w:rsid w:val="00D76E82"/>
    <w:rsid w:val="00D76EBF"/>
    <w:rsid w:val="00D7730B"/>
    <w:rsid w:val="00D776E7"/>
    <w:rsid w:val="00D77EDB"/>
    <w:rsid w:val="00D80697"/>
    <w:rsid w:val="00D817E2"/>
    <w:rsid w:val="00D8184B"/>
    <w:rsid w:val="00D81F3D"/>
    <w:rsid w:val="00D82041"/>
    <w:rsid w:val="00D82264"/>
    <w:rsid w:val="00D824CB"/>
    <w:rsid w:val="00D827C4"/>
    <w:rsid w:val="00D82ABF"/>
    <w:rsid w:val="00D82C41"/>
    <w:rsid w:val="00D83ED8"/>
    <w:rsid w:val="00D8413D"/>
    <w:rsid w:val="00D84162"/>
    <w:rsid w:val="00D84B96"/>
    <w:rsid w:val="00D84C7D"/>
    <w:rsid w:val="00D84FC1"/>
    <w:rsid w:val="00D85264"/>
    <w:rsid w:val="00D85646"/>
    <w:rsid w:val="00D85EAC"/>
    <w:rsid w:val="00D864C6"/>
    <w:rsid w:val="00D8678B"/>
    <w:rsid w:val="00D87B3D"/>
    <w:rsid w:val="00D90AFB"/>
    <w:rsid w:val="00D9105E"/>
    <w:rsid w:val="00D91803"/>
    <w:rsid w:val="00D91B58"/>
    <w:rsid w:val="00D92121"/>
    <w:rsid w:val="00D93054"/>
    <w:rsid w:val="00D93421"/>
    <w:rsid w:val="00D945C7"/>
    <w:rsid w:val="00D94B05"/>
    <w:rsid w:val="00D94C1C"/>
    <w:rsid w:val="00D95268"/>
    <w:rsid w:val="00D95682"/>
    <w:rsid w:val="00D95739"/>
    <w:rsid w:val="00D95848"/>
    <w:rsid w:val="00D968CE"/>
    <w:rsid w:val="00D9691B"/>
    <w:rsid w:val="00D96D40"/>
    <w:rsid w:val="00D96DA3"/>
    <w:rsid w:val="00D96E85"/>
    <w:rsid w:val="00D96FE3"/>
    <w:rsid w:val="00D9772A"/>
    <w:rsid w:val="00D97F5E"/>
    <w:rsid w:val="00DA0593"/>
    <w:rsid w:val="00DA0AC1"/>
    <w:rsid w:val="00DA0DE0"/>
    <w:rsid w:val="00DA0F00"/>
    <w:rsid w:val="00DA2312"/>
    <w:rsid w:val="00DA24DD"/>
    <w:rsid w:val="00DA2669"/>
    <w:rsid w:val="00DA298A"/>
    <w:rsid w:val="00DA299C"/>
    <w:rsid w:val="00DA2A92"/>
    <w:rsid w:val="00DA3223"/>
    <w:rsid w:val="00DA35DC"/>
    <w:rsid w:val="00DA3CF6"/>
    <w:rsid w:val="00DA423C"/>
    <w:rsid w:val="00DA48A1"/>
    <w:rsid w:val="00DA4911"/>
    <w:rsid w:val="00DA4E25"/>
    <w:rsid w:val="00DA546D"/>
    <w:rsid w:val="00DA557C"/>
    <w:rsid w:val="00DA5CE0"/>
    <w:rsid w:val="00DA6079"/>
    <w:rsid w:val="00DA61A8"/>
    <w:rsid w:val="00DA65E8"/>
    <w:rsid w:val="00DA694F"/>
    <w:rsid w:val="00DA71F2"/>
    <w:rsid w:val="00DA78F4"/>
    <w:rsid w:val="00DB0057"/>
    <w:rsid w:val="00DB02DC"/>
    <w:rsid w:val="00DB07D2"/>
    <w:rsid w:val="00DB0D39"/>
    <w:rsid w:val="00DB0EED"/>
    <w:rsid w:val="00DB1078"/>
    <w:rsid w:val="00DB1640"/>
    <w:rsid w:val="00DB16A1"/>
    <w:rsid w:val="00DB2019"/>
    <w:rsid w:val="00DB2EAE"/>
    <w:rsid w:val="00DB30A3"/>
    <w:rsid w:val="00DB396A"/>
    <w:rsid w:val="00DB433B"/>
    <w:rsid w:val="00DB4A1F"/>
    <w:rsid w:val="00DB4F6B"/>
    <w:rsid w:val="00DB5151"/>
    <w:rsid w:val="00DB5246"/>
    <w:rsid w:val="00DB53DE"/>
    <w:rsid w:val="00DB5824"/>
    <w:rsid w:val="00DB5B31"/>
    <w:rsid w:val="00DB5EDE"/>
    <w:rsid w:val="00DB62D8"/>
    <w:rsid w:val="00DB67AF"/>
    <w:rsid w:val="00DB6A40"/>
    <w:rsid w:val="00DB7566"/>
    <w:rsid w:val="00DB7836"/>
    <w:rsid w:val="00DB7DC0"/>
    <w:rsid w:val="00DC0213"/>
    <w:rsid w:val="00DC0F61"/>
    <w:rsid w:val="00DC1C47"/>
    <w:rsid w:val="00DC344F"/>
    <w:rsid w:val="00DC3911"/>
    <w:rsid w:val="00DC40ED"/>
    <w:rsid w:val="00DC43F1"/>
    <w:rsid w:val="00DC4597"/>
    <w:rsid w:val="00DC4698"/>
    <w:rsid w:val="00DC47AC"/>
    <w:rsid w:val="00DC5B85"/>
    <w:rsid w:val="00DC6043"/>
    <w:rsid w:val="00DC6362"/>
    <w:rsid w:val="00DC6B81"/>
    <w:rsid w:val="00DC73F1"/>
    <w:rsid w:val="00DC7855"/>
    <w:rsid w:val="00DC7E45"/>
    <w:rsid w:val="00DD077C"/>
    <w:rsid w:val="00DD0872"/>
    <w:rsid w:val="00DD0896"/>
    <w:rsid w:val="00DD0C5B"/>
    <w:rsid w:val="00DD16B8"/>
    <w:rsid w:val="00DD1B72"/>
    <w:rsid w:val="00DD24D4"/>
    <w:rsid w:val="00DD2EAE"/>
    <w:rsid w:val="00DD3403"/>
    <w:rsid w:val="00DD3B46"/>
    <w:rsid w:val="00DD3DD4"/>
    <w:rsid w:val="00DD42F7"/>
    <w:rsid w:val="00DD49CB"/>
    <w:rsid w:val="00DD4C93"/>
    <w:rsid w:val="00DD52F7"/>
    <w:rsid w:val="00DD53BA"/>
    <w:rsid w:val="00DD5A20"/>
    <w:rsid w:val="00DD5D39"/>
    <w:rsid w:val="00DD5E1F"/>
    <w:rsid w:val="00DD65FF"/>
    <w:rsid w:val="00DD686B"/>
    <w:rsid w:val="00DD69E5"/>
    <w:rsid w:val="00DD6E70"/>
    <w:rsid w:val="00DD6FF4"/>
    <w:rsid w:val="00DD7720"/>
    <w:rsid w:val="00DD7796"/>
    <w:rsid w:val="00DD7A0C"/>
    <w:rsid w:val="00DD7C0B"/>
    <w:rsid w:val="00DD7F24"/>
    <w:rsid w:val="00DE18B1"/>
    <w:rsid w:val="00DE1B24"/>
    <w:rsid w:val="00DE1ED7"/>
    <w:rsid w:val="00DE2381"/>
    <w:rsid w:val="00DE3CB6"/>
    <w:rsid w:val="00DE3D15"/>
    <w:rsid w:val="00DE4D4B"/>
    <w:rsid w:val="00DE4D7F"/>
    <w:rsid w:val="00DE5707"/>
    <w:rsid w:val="00DE571C"/>
    <w:rsid w:val="00DE59E0"/>
    <w:rsid w:val="00DE5B50"/>
    <w:rsid w:val="00DE64E9"/>
    <w:rsid w:val="00DE67E4"/>
    <w:rsid w:val="00DE68B1"/>
    <w:rsid w:val="00DE6F80"/>
    <w:rsid w:val="00DE7435"/>
    <w:rsid w:val="00DE744D"/>
    <w:rsid w:val="00DE769E"/>
    <w:rsid w:val="00DF080D"/>
    <w:rsid w:val="00DF0827"/>
    <w:rsid w:val="00DF08E8"/>
    <w:rsid w:val="00DF0BE7"/>
    <w:rsid w:val="00DF1CB4"/>
    <w:rsid w:val="00DF2A42"/>
    <w:rsid w:val="00DF3A83"/>
    <w:rsid w:val="00DF40E7"/>
    <w:rsid w:val="00DF4507"/>
    <w:rsid w:val="00DF48B4"/>
    <w:rsid w:val="00DF51A5"/>
    <w:rsid w:val="00DF5D7A"/>
    <w:rsid w:val="00DF65C7"/>
    <w:rsid w:val="00DF7832"/>
    <w:rsid w:val="00E005A0"/>
    <w:rsid w:val="00E0120D"/>
    <w:rsid w:val="00E0222C"/>
    <w:rsid w:val="00E02311"/>
    <w:rsid w:val="00E023C0"/>
    <w:rsid w:val="00E02466"/>
    <w:rsid w:val="00E02625"/>
    <w:rsid w:val="00E02671"/>
    <w:rsid w:val="00E030DB"/>
    <w:rsid w:val="00E03141"/>
    <w:rsid w:val="00E03510"/>
    <w:rsid w:val="00E03583"/>
    <w:rsid w:val="00E035A1"/>
    <w:rsid w:val="00E03BA7"/>
    <w:rsid w:val="00E0442C"/>
    <w:rsid w:val="00E0526F"/>
    <w:rsid w:val="00E05BF3"/>
    <w:rsid w:val="00E05E4E"/>
    <w:rsid w:val="00E061E3"/>
    <w:rsid w:val="00E063D7"/>
    <w:rsid w:val="00E064C9"/>
    <w:rsid w:val="00E0699E"/>
    <w:rsid w:val="00E07C33"/>
    <w:rsid w:val="00E07F0B"/>
    <w:rsid w:val="00E10607"/>
    <w:rsid w:val="00E10F35"/>
    <w:rsid w:val="00E10F8A"/>
    <w:rsid w:val="00E11BB7"/>
    <w:rsid w:val="00E12BFD"/>
    <w:rsid w:val="00E137CB"/>
    <w:rsid w:val="00E146FF"/>
    <w:rsid w:val="00E15826"/>
    <w:rsid w:val="00E1589C"/>
    <w:rsid w:val="00E15F02"/>
    <w:rsid w:val="00E160F5"/>
    <w:rsid w:val="00E163C4"/>
    <w:rsid w:val="00E16613"/>
    <w:rsid w:val="00E16C60"/>
    <w:rsid w:val="00E16F32"/>
    <w:rsid w:val="00E16FAB"/>
    <w:rsid w:val="00E206A7"/>
    <w:rsid w:val="00E20968"/>
    <w:rsid w:val="00E2130B"/>
    <w:rsid w:val="00E224DE"/>
    <w:rsid w:val="00E2259F"/>
    <w:rsid w:val="00E22767"/>
    <w:rsid w:val="00E2366A"/>
    <w:rsid w:val="00E23DA3"/>
    <w:rsid w:val="00E2407E"/>
    <w:rsid w:val="00E2484C"/>
    <w:rsid w:val="00E25A17"/>
    <w:rsid w:val="00E25B09"/>
    <w:rsid w:val="00E25FC1"/>
    <w:rsid w:val="00E26485"/>
    <w:rsid w:val="00E27086"/>
    <w:rsid w:val="00E27A42"/>
    <w:rsid w:val="00E27E15"/>
    <w:rsid w:val="00E27E1F"/>
    <w:rsid w:val="00E27EA8"/>
    <w:rsid w:val="00E303B9"/>
    <w:rsid w:val="00E3147A"/>
    <w:rsid w:val="00E3298E"/>
    <w:rsid w:val="00E32ECA"/>
    <w:rsid w:val="00E3384A"/>
    <w:rsid w:val="00E343CB"/>
    <w:rsid w:val="00E345BD"/>
    <w:rsid w:val="00E351DC"/>
    <w:rsid w:val="00E35551"/>
    <w:rsid w:val="00E35664"/>
    <w:rsid w:val="00E36A28"/>
    <w:rsid w:val="00E36E3D"/>
    <w:rsid w:val="00E379CB"/>
    <w:rsid w:val="00E37D71"/>
    <w:rsid w:val="00E40577"/>
    <w:rsid w:val="00E40604"/>
    <w:rsid w:val="00E416C2"/>
    <w:rsid w:val="00E42511"/>
    <w:rsid w:val="00E43250"/>
    <w:rsid w:val="00E43CBF"/>
    <w:rsid w:val="00E43D9D"/>
    <w:rsid w:val="00E44006"/>
    <w:rsid w:val="00E44119"/>
    <w:rsid w:val="00E441AE"/>
    <w:rsid w:val="00E45011"/>
    <w:rsid w:val="00E45727"/>
    <w:rsid w:val="00E45D0D"/>
    <w:rsid w:val="00E466A1"/>
    <w:rsid w:val="00E46DCC"/>
    <w:rsid w:val="00E4729A"/>
    <w:rsid w:val="00E47331"/>
    <w:rsid w:val="00E4734F"/>
    <w:rsid w:val="00E479BE"/>
    <w:rsid w:val="00E5008E"/>
    <w:rsid w:val="00E506F8"/>
    <w:rsid w:val="00E51D19"/>
    <w:rsid w:val="00E51F35"/>
    <w:rsid w:val="00E5213D"/>
    <w:rsid w:val="00E52311"/>
    <w:rsid w:val="00E52DCF"/>
    <w:rsid w:val="00E533BB"/>
    <w:rsid w:val="00E54B7A"/>
    <w:rsid w:val="00E54DEB"/>
    <w:rsid w:val="00E558CE"/>
    <w:rsid w:val="00E55AAF"/>
    <w:rsid w:val="00E55BE8"/>
    <w:rsid w:val="00E56336"/>
    <w:rsid w:val="00E564A3"/>
    <w:rsid w:val="00E56795"/>
    <w:rsid w:val="00E5698A"/>
    <w:rsid w:val="00E56B36"/>
    <w:rsid w:val="00E56C16"/>
    <w:rsid w:val="00E56CA1"/>
    <w:rsid w:val="00E6006A"/>
    <w:rsid w:val="00E603E8"/>
    <w:rsid w:val="00E6099A"/>
    <w:rsid w:val="00E60D18"/>
    <w:rsid w:val="00E61344"/>
    <w:rsid w:val="00E61565"/>
    <w:rsid w:val="00E619CC"/>
    <w:rsid w:val="00E61D4F"/>
    <w:rsid w:val="00E62235"/>
    <w:rsid w:val="00E62CC9"/>
    <w:rsid w:val="00E62DE2"/>
    <w:rsid w:val="00E62ED2"/>
    <w:rsid w:val="00E632C4"/>
    <w:rsid w:val="00E64565"/>
    <w:rsid w:val="00E6471F"/>
    <w:rsid w:val="00E65E9B"/>
    <w:rsid w:val="00E667FE"/>
    <w:rsid w:val="00E6688F"/>
    <w:rsid w:val="00E66EF6"/>
    <w:rsid w:val="00E67A3C"/>
    <w:rsid w:val="00E7025D"/>
    <w:rsid w:val="00E70714"/>
    <w:rsid w:val="00E70C95"/>
    <w:rsid w:val="00E70FEC"/>
    <w:rsid w:val="00E71148"/>
    <w:rsid w:val="00E71691"/>
    <w:rsid w:val="00E71874"/>
    <w:rsid w:val="00E72446"/>
    <w:rsid w:val="00E72B56"/>
    <w:rsid w:val="00E7310C"/>
    <w:rsid w:val="00E735FE"/>
    <w:rsid w:val="00E736E1"/>
    <w:rsid w:val="00E74862"/>
    <w:rsid w:val="00E7493B"/>
    <w:rsid w:val="00E74D3A"/>
    <w:rsid w:val="00E74F9F"/>
    <w:rsid w:val="00E751FB"/>
    <w:rsid w:val="00E7563C"/>
    <w:rsid w:val="00E756CD"/>
    <w:rsid w:val="00E7583B"/>
    <w:rsid w:val="00E75933"/>
    <w:rsid w:val="00E75DEC"/>
    <w:rsid w:val="00E76620"/>
    <w:rsid w:val="00E766DD"/>
    <w:rsid w:val="00E76EC2"/>
    <w:rsid w:val="00E77821"/>
    <w:rsid w:val="00E801E4"/>
    <w:rsid w:val="00E80234"/>
    <w:rsid w:val="00E80D93"/>
    <w:rsid w:val="00E816E2"/>
    <w:rsid w:val="00E8172B"/>
    <w:rsid w:val="00E81AD4"/>
    <w:rsid w:val="00E82533"/>
    <w:rsid w:val="00E82DD2"/>
    <w:rsid w:val="00E83CE2"/>
    <w:rsid w:val="00E842BA"/>
    <w:rsid w:val="00E8447B"/>
    <w:rsid w:val="00E84D4E"/>
    <w:rsid w:val="00E851BE"/>
    <w:rsid w:val="00E8632F"/>
    <w:rsid w:val="00E86397"/>
    <w:rsid w:val="00E86486"/>
    <w:rsid w:val="00E86BEE"/>
    <w:rsid w:val="00E870A6"/>
    <w:rsid w:val="00E87A9E"/>
    <w:rsid w:val="00E87FAC"/>
    <w:rsid w:val="00E90AB0"/>
    <w:rsid w:val="00E90DD1"/>
    <w:rsid w:val="00E911F2"/>
    <w:rsid w:val="00E91204"/>
    <w:rsid w:val="00E912C0"/>
    <w:rsid w:val="00E91BFB"/>
    <w:rsid w:val="00E923C4"/>
    <w:rsid w:val="00E923FA"/>
    <w:rsid w:val="00E926C5"/>
    <w:rsid w:val="00E92C2A"/>
    <w:rsid w:val="00E92D4F"/>
    <w:rsid w:val="00E939D3"/>
    <w:rsid w:val="00E93CF4"/>
    <w:rsid w:val="00E9414F"/>
    <w:rsid w:val="00E94157"/>
    <w:rsid w:val="00E9457A"/>
    <w:rsid w:val="00E945EC"/>
    <w:rsid w:val="00E94852"/>
    <w:rsid w:val="00E9487A"/>
    <w:rsid w:val="00E9498C"/>
    <w:rsid w:val="00E94A2F"/>
    <w:rsid w:val="00E950E9"/>
    <w:rsid w:val="00E954D1"/>
    <w:rsid w:val="00E95FC8"/>
    <w:rsid w:val="00E96BCA"/>
    <w:rsid w:val="00E96C4E"/>
    <w:rsid w:val="00E97205"/>
    <w:rsid w:val="00E973ED"/>
    <w:rsid w:val="00E97955"/>
    <w:rsid w:val="00E97B1D"/>
    <w:rsid w:val="00EA0AD4"/>
    <w:rsid w:val="00EA0B2C"/>
    <w:rsid w:val="00EA1773"/>
    <w:rsid w:val="00EA2081"/>
    <w:rsid w:val="00EA3402"/>
    <w:rsid w:val="00EA36C9"/>
    <w:rsid w:val="00EA3CA2"/>
    <w:rsid w:val="00EA4DE8"/>
    <w:rsid w:val="00EA4E69"/>
    <w:rsid w:val="00EA5206"/>
    <w:rsid w:val="00EA5490"/>
    <w:rsid w:val="00EA5699"/>
    <w:rsid w:val="00EA5FFA"/>
    <w:rsid w:val="00EA6156"/>
    <w:rsid w:val="00EA6B9E"/>
    <w:rsid w:val="00EA6D7F"/>
    <w:rsid w:val="00EA701D"/>
    <w:rsid w:val="00EA70CF"/>
    <w:rsid w:val="00EA727D"/>
    <w:rsid w:val="00EA7E7A"/>
    <w:rsid w:val="00EB01B5"/>
    <w:rsid w:val="00EB1C8C"/>
    <w:rsid w:val="00EB1DCC"/>
    <w:rsid w:val="00EB1E1B"/>
    <w:rsid w:val="00EB2362"/>
    <w:rsid w:val="00EB2C79"/>
    <w:rsid w:val="00EB350B"/>
    <w:rsid w:val="00EB3BB2"/>
    <w:rsid w:val="00EB3F6E"/>
    <w:rsid w:val="00EB44C3"/>
    <w:rsid w:val="00EB4610"/>
    <w:rsid w:val="00EB5070"/>
    <w:rsid w:val="00EB52BA"/>
    <w:rsid w:val="00EB5450"/>
    <w:rsid w:val="00EB5902"/>
    <w:rsid w:val="00EB5B0A"/>
    <w:rsid w:val="00EB5FD1"/>
    <w:rsid w:val="00EB6D72"/>
    <w:rsid w:val="00EB7AFC"/>
    <w:rsid w:val="00EB7EFA"/>
    <w:rsid w:val="00EB7FCA"/>
    <w:rsid w:val="00EC0093"/>
    <w:rsid w:val="00EC0309"/>
    <w:rsid w:val="00EC065A"/>
    <w:rsid w:val="00EC06FF"/>
    <w:rsid w:val="00EC18EF"/>
    <w:rsid w:val="00EC1D86"/>
    <w:rsid w:val="00EC1D93"/>
    <w:rsid w:val="00EC1DEA"/>
    <w:rsid w:val="00EC2176"/>
    <w:rsid w:val="00EC2284"/>
    <w:rsid w:val="00EC26DE"/>
    <w:rsid w:val="00EC2EFB"/>
    <w:rsid w:val="00EC3619"/>
    <w:rsid w:val="00EC3934"/>
    <w:rsid w:val="00EC3C6A"/>
    <w:rsid w:val="00EC3C8F"/>
    <w:rsid w:val="00EC4977"/>
    <w:rsid w:val="00EC4B94"/>
    <w:rsid w:val="00EC4C81"/>
    <w:rsid w:val="00EC55F4"/>
    <w:rsid w:val="00EC57F7"/>
    <w:rsid w:val="00EC5D5B"/>
    <w:rsid w:val="00EC633D"/>
    <w:rsid w:val="00EC6571"/>
    <w:rsid w:val="00EC6804"/>
    <w:rsid w:val="00EC6E45"/>
    <w:rsid w:val="00EC7341"/>
    <w:rsid w:val="00EC7366"/>
    <w:rsid w:val="00EC7499"/>
    <w:rsid w:val="00EC7DFC"/>
    <w:rsid w:val="00ED0D26"/>
    <w:rsid w:val="00ED0E11"/>
    <w:rsid w:val="00ED0F6A"/>
    <w:rsid w:val="00ED1365"/>
    <w:rsid w:val="00ED1CAB"/>
    <w:rsid w:val="00ED1F47"/>
    <w:rsid w:val="00ED2254"/>
    <w:rsid w:val="00ED2A49"/>
    <w:rsid w:val="00ED2C84"/>
    <w:rsid w:val="00ED2D7D"/>
    <w:rsid w:val="00ED3497"/>
    <w:rsid w:val="00ED34E1"/>
    <w:rsid w:val="00ED3AE0"/>
    <w:rsid w:val="00ED3D4C"/>
    <w:rsid w:val="00ED3FD6"/>
    <w:rsid w:val="00ED4643"/>
    <w:rsid w:val="00ED53AD"/>
    <w:rsid w:val="00ED597C"/>
    <w:rsid w:val="00ED632B"/>
    <w:rsid w:val="00ED7758"/>
    <w:rsid w:val="00ED7AEE"/>
    <w:rsid w:val="00ED7B3C"/>
    <w:rsid w:val="00EE06A7"/>
    <w:rsid w:val="00EE17E5"/>
    <w:rsid w:val="00EE1C63"/>
    <w:rsid w:val="00EE245F"/>
    <w:rsid w:val="00EE2506"/>
    <w:rsid w:val="00EE298B"/>
    <w:rsid w:val="00EE2BD8"/>
    <w:rsid w:val="00EE2C6B"/>
    <w:rsid w:val="00EE30B1"/>
    <w:rsid w:val="00EE33D4"/>
    <w:rsid w:val="00EE33F2"/>
    <w:rsid w:val="00EE3405"/>
    <w:rsid w:val="00EE3BAD"/>
    <w:rsid w:val="00EE40D0"/>
    <w:rsid w:val="00EE40D6"/>
    <w:rsid w:val="00EE4814"/>
    <w:rsid w:val="00EE521B"/>
    <w:rsid w:val="00EE53C0"/>
    <w:rsid w:val="00EE5770"/>
    <w:rsid w:val="00EE6397"/>
    <w:rsid w:val="00EE6864"/>
    <w:rsid w:val="00EE6F6E"/>
    <w:rsid w:val="00EE7114"/>
    <w:rsid w:val="00EE7289"/>
    <w:rsid w:val="00EF0144"/>
    <w:rsid w:val="00EF02A0"/>
    <w:rsid w:val="00EF0702"/>
    <w:rsid w:val="00EF0893"/>
    <w:rsid w:val="00EF13A3"/>
    <w:rsid w:val="00EF17F5"/>
    <w:rsid w:val="00EF1B69"/>
    <w:rsid w:val="00EF2734"/>
    <w:rsid w:val="00EF27DA"/>
    <w:rsid w:val="00EF298F"/>
    <w:rsid w:val="00EF36C1"/>
    <w:rsid w:val="00EF3D04"/>
    <w:rsid w:val="00EF50FD"/>
    <w:rsid w:val="00EF536A"/>
    <w:rsid w:val="00EF54B2"/>
    <w:rsid w:val="00EF6285"/>
    <w:rsid w:val="00EF6DBC"/>
    <w:rsid w:val="00EF7152"/>
    <w:rsid w:val="00EF7731"/>
    <w:rsid w:val="00EF7755"/>
    <w:rsid w:val="00EF7D56"/>
    <w:rsid w:val="00F00143"/>
    <w:rsid w:val="00F00C02"/>
    <w:rsid w:val="00F00CDA"/>
    <w:rsid w:val="00F02300"/>
    <w:rsid w:val="00F02488"/>
    <w:rsid w:val="00F024F0"/>
    <w:rsid w:val="00F025C7"/>
    <w:rsid w:val="00F02628"/>
    <w:rsid w:val="00F02BC0"/>
    <w:rsid w:val="00F03552"/>
    <w:rsid w:val="00F0384B"/>
    <w:rsid w:val="00F038D7"/>
    <w:rsid w:val="00F03DC5"/>
    <w:rsid w:val="00F03F1B"/>
    <w:rsid w:val="00F03F60"/>
    <w:rsid w:val="00F040EE"/>
    <w:rsid w:val="00F043B8"/>
    <w:rsid w:val="00F043C1"/>
    <w:rsid w:val="00F04427"/>
    <w:rsid w:val="00F04664"/>
    <w:rsid w:val="00F04767"/>
    <w:rsid w:val="00F04E5C"/>
    <w:rsid w:val="00F055E2"/>
    <w:rsid w:val="00F05975"/>
    <w:rsid w:val="00F059CB"/>
    <w:rsid w:val="00F05A8F"/>
    <w:rsid w:val="00F05BD1"/>
    <w:rsid w:val="00F05C5B"/>
    <w:rsid w:val="00F05CFB"/>
    <w:rsid w:val="00F06067"/>
    <w:rsid w:val="00F067F2"/>
    <w:rsid w:val="00F06DDF"/>
    <w:rsid w:val="00F078B3"/>
    <w:rsid w:val="00F07EA6"/>
    <w:rsid w:val="00F100CB"/>
    <w:rsid w:val="00F10C3C"/>
    <w:rsid w:val="00F111E6"/>
    <w:rsid w:val="00F112B4"/>
    <w:rsid w:val="00F11C9D"/>
    <w:rsid w:val="00F12225"/>
    <w:rsid w:val="00F122E0"/>
    <w:rsid w:val="00F12A1A"/>
    <w:rsid w:val="00F12C97"/>
    <w:rsid w:val="00F12CBD"/>
    <w:rsid w:val="00F12CED"/>
    <w:rsid w:val="00F1315D"/>
    <w:rsid w:val="00F136AD"/>
    <w:rsid w:val="00F13899"/>
    <w:rsid w:val="00F13DCE"/>
    <w:rsid w:val="00F141AC"/>
    <w:rsid w:val="00F1428D"/>
    <w:rsid w:val="00F14A92"/>
    <w:rsid w:val="00F14BA0"/>
    <w:rsid w:val="00F15944"/>
    <w:rsid w:val="00F16DB5"/>
    <w:rsid w:val="00F171B7"/>
    <w:rsid w:val="00F1773D"/>
    <w:rsid w:val="00F20748"/>
    <w:rsid w:val="00F20F4A"/>
    <w:rsid w:val="00F222D3"/>
    <w:rsid w:val="00F22C05"/>
    <w:rsid w:val="00F23038"/>
    <w:rsid w:val="00F232E9"/>
    <w:rsid w:val="00F249B9"/>
    <w:rsid w:val="00F24A20"/>
    <w:rsid w:val="00F25F36"/>
    <w:rsid w:val="00F26076"/>
    <w:rsid w:val="00F26547"/>
    <w:rsid w:val="00F271B8"/>
    <w:rsid w:val="00F27295"/>
    <w:rsid w:val="00F27C97"/>
    <w:rsid w:val="00F27EC6"/>
    <w:rsid w:val="00F30137"/>
    <w:rsid w:val="00F3033B"/>
    <w:rsid w:val="00F31050"/>
    <w:rsid w:val="00F317C6"/>
    <w:rsid w:val="00F326B0"/>
    <w:rsid w:val="00F32834"/>
    <w:rsid w:val="00F328A3"/>
    <w:rsid w:val="00F33CB2"/>
    <w:rsid w:val="00F33D31"/>
    <w:rsid w:val="00F343F4"/>
    <w:rsid w:val="00F35299"/>
    <w:rsid w:val="00F353D8"/>
    <w:rsid w:val="00F35F7D"/>
    <w:rsid w:val="00F362EB"/>
    <w:rsid w:val="00F36A10"/>
    <w:rsid w:val="00F3719C"/>
    <w:rsid w:val="00F37237"/>
    <w:rsid w:val="00F404A5"/>
    <w:rsid w:val="00F409FF"/>
    <w:rsid w:val="00F40BFB"/>
    <w:rsid w:val="00F40C43"/>
    <w:rsid w:val="00F41568"/>
    <w:rsid w:val="00F416E5"/>
    <w:rsid w:val="00F41A5A"/>
    <w:rsid w:val="00F42A13"/>
    <w:rsid w:val="00F42A84"/>
    <w:rsid w:val="00F43715"/>
    <w:rsid w:val="00F4377D"/>
    <w:rsid w:val="00F43F87"/>
    <w:rsid w:val="00F44328"/>
    <w:rsid w:val="00F44CD5"/>
    <w:rsid w:val="00F44D62"/>
    <w:rsid w:val="00F4516B"/>
    <w:rsid w:val="00F45481"/>
    <w:rsid w:val="00F45484"/>
    <w:rsid w:val="00F45D47"/>
    <w:rsid w:val="00F46527"/>
    <w:rsid w:val="00F46552"/>
    <w:rsid w:val="00F46652"/>
    <w:rsid w:val="00F46C8A"/>
    <w:rsid w:val="00F4716A"/>
    <w:rsid w:val="00F47BCC"/>
    <w:rsid w:val="00F47D9F"/>
    <w:rsid w:val="00F50974"/>
    <w:rsid w:val="00F5212F"/>
    <w:rsid w:val="00F52163"/>
    <w:rsid w:val="00F52E46"/>
    <w:rsid w:val="00F53FED"/>
    <w:rsid w:val="00F54681"/>
    <w:rsid w:val="00F54B0B"/>
    <w:rsid w:val="00F54B57"/>
    <w:rsid w:val="00F561B2"/>
    <w:rsid w:val="00F564CA"/>
    <w:rsid w:val="00F57138"/>
    <w:rsid w:val="00F57ECB"/>
    <w:rsid w:val="00F60031"/>
    <w:rsid w:val="00F600EA"/>
    <w:rsid w:val="00F60886"/>
    <w:rsid w:val="00F608A6"/>
    <w:rsid w:val="00F60986"/>
    <w:rsid w:val="00F60F16"/>
    <w:rsid w:val="00F616DE"/>
    <w:rsid w:val="00F61BD1"/>
    <w:rsid w:val="00F61DAA"/>
    <w:rsid w:val="00F62AB2"/>
    <w:rsid w:val="00F62D6B"/>
    <w:rsid w:val="00F63440"/>
    <w:rsid w:val="00F638EF"/>
    <w:rsid w:val="00F63FDA"/>
    <w:rsid w:val="00F640E3"/>
    <w:rsid w:val="00F64364"/>
    <w:rsid w:val="00F64711"/>
    <w:rsid w:val="00F64F7B"/>
    <w:rsid w:val="00F65713"/>
    <w:rsid w:val="00F658E0"/>
    <w:rsid w:val="00F65FB7"/>
    <w:rsid w:val="00F65FC3"/>
    <w:rsid w:val="00F6652F"/>
    <w:rsid w:val="00F67F02"/>
    <w:rsid w:val="00F67F2F"/>
    <w:rsid w:val="00F703CC"/>
    <w:rsid w:val="00F70BE4"/>
    <w:rsid w:val="00F7142F"/>
    <w:rsid w:val="00F714F5"/>
    <w:rsid w:val="00F71C52"/>
    <w:rsid w:val="00F71C92"/>
    <w:rsid w:val="00F71EBA"/>
    <w:rsid w:val="00F723B4"/>
    <w:rsid w:val="00F723BB"/>
    <w:rsid w:val="00F72C8F"/>
    <w:rsid w:val="00F72E2E"/>
    <w:rsid w:val="00F73114"/>
    <w:rsid w:val="00F73852"/>
    <w:rsid w:val="00F73955"/>
    <w:rsid w:val="00F739AB"/>
    <w:rsid w:val="00F73A0A"/>
    <w:rsid w:val="00F73E0A"/>
    <w:rsid w:val="00F740D4"/>
    <w:rsid w:val="00F74257"/>
    <w:rsid w:val="00F74295"/>
    <w:rsid w:val="00F7535A"/>
    <w:rsid w:val="00F757FB"/>
    <w:rsid w:val="00F75CE3"/>
    <w:rsid w:val="00F7649D"/>
    <w:rsid w:val="00F764F8"/>
    <w:rsid w:val="00F76F25"/>
    <w:rsid w:val="00F772D1"/>
    <w:rsid w:val="00F77C0F"/>
    <w:rsid w:val="00F801BA"/>
    <w:rsid w:val="00F801F9"/>
    <w:rsid w:val="00F80A44"/>
    <w:rsid w:val="00F80EB0"/>
    <w:rsid w:val="00F81375"/>
    <w:rsid w:val="00F81861"/>
    <w:rsid w:val="00F82B83"/>
    <w:rsid w:val="00F82FB5"/>
    <w:rsid w:val="00F8401C"/>
    <w:rsid w:val="00F84788"/>
    <w:rsid w:val="00F848D9"/>
    <w:rsid w:val="00F84E47"/>
    <w:rsid w:val="00F84FF0"/>
    <w:rsid w:val="00F856E3"/>
    <w:rsid w:val="00F858C6"/>
    <w:rsid w:val="00F861D7"/>
    <w:rsid w:val="00F86476"/>
    <w:rsid w:val="00F86647"/>
    <w:rsid w:val="00F86AD3"/>
    <w:rsid w:val="00F8727E"/>
    <w:rsid w:val="00F87362"/>
    <w:rsid w:val="00F87F0E"/>
    <w:rsid w:val="00F87F37"/>
    <w:rsid w:val="00F904BD"/>
    <w:rsid w:val="00F9072C"/>
    <w:rsid w:val="00F909C3"/>
    <w:rsid w:val="00F91520"/>
    <w:rsid w:val="00F91734"/>
    <w:rsid w:val="00F918E1"/>
    <w:rsid w:val="00F919DF"/>
    <w:rsid w:val="00F91ECA"/>
    <w:rsid w:val="00F91F1E"/>
    <w:rsid w:val="00F927EE"/>
    <w:rsid w:val="00F92A23"/>
    <w:rsid w:val="00F93053"/>
    <w:rsid w:val="00F930FA"/>
    <w:rsid w:val="00F939D6"/>
    <w:rsid w:val="00F93E84"/>
    <w:rsid w:val="00F942D3"/>
    <w:rsid w:val="00F94977"/>
    <w:rsid w:val="00F951F7"/>
    <w:rsid w:val="00F953C7"/>
    <w:rsid w:val="00F9613B"/>
    <w:rsid w:val="00F97CBD"/>
    <w:rsid w:val="00F97E49"/>
    <w:rsid w:val="00FA0087"/>
    <w:rsid w:val="00FA0169"/>
    <w:rsid w:val="00FA148C"/>
    <w:rsid w:val="00FA234A"/>
    <w:rsid w:val="00FA279D"/>
    <w:rsid w:val="00FA3144"/>
    <w:rsid w:val="00FA364F"/>
    <w:rsid w:val="00FA462D"/>
    <w:rsid w:val="00FA49D9"/>
    <w:rsid w:val="00FA4A6F"/>
    <w:rsid w:val="00FA4C31"/>
    <w:rsid w:val="00FA5828"/>
    <w:rsid w:val="00FA5E2A"/>
    <w:rsid w:val="00FA5F68"/>
    <w:rsid w:val="00FA6738"/>
    <w:rsid w:val="00FA6F19"/>
    <w:rsid w:val="00FA7C47"/>
    <w:rsid w:val="00FA7E3F"/>
    <w:rsid w:val="00FB04BA"/>
    <w:rsid w:val="00FB0D8B"/>
    <w:rsid w:val="00FB110E"/>
    <w:rsid w:val="00FB1270"/>
    <w:rsid w:val="00FB3447"/>
    <w:rsid w:val="00FB38C9"/>
    <w:rsid w:val="00FB3AA0"/>
    <w:rsid w:val="00FB4A2F"/>
    <w:rsid w:val="00FB4BC1"/>
    <w:rsid w:val="00FB4F1E"/>
    <w:rsid w:val="00FB5544"/>
    <w:rsid w:val="00FB572F"/>
    <w:rsid w:val="00FB58A4"/>
    <w:rsid w:val="00FB6099"/>
    <w:rsid w:val="00FB6574"/>
    <w:rsid w:val="00FB6986"/>
    <w:rsid w:val="00FB6DE6"/>
    <w:rsid w:val="00FB6F6B"/>
    <w:rsid w:val="00FB7189"/>
    <w:rsid w:val="00FB7F3E"/>
    <w:rsid w:val="00FC0128"/>
    <w:rsid w:val="00FC1D55"/>
    <w:rsid w:val="00FC207D"/>
    <w:rsid w:val="00FC2526"/>
    <w:rsid w:val="00FC2B95"/>
    <w:rsid w:val="00FC2CC9"/>
    <w:rsid w:val="00FC2ED1"/>
    <w:rsid w:val="00FC2EF4"/>
    <w:rsid w:val="00FC2EF7"/>
    <w:rsid w:val="00FC35F9"/>
    <w:rsid w:val="00FC3C41"/>
    <w:rsid w:val="00FC3C7F"/>
    <w:rsid w:val="00FC43CE"/>
    <w:rsid w:val="00FC5B19"/>
    <w:rsid w:val="00FC5BBE"/>
    <w:rsid w:val="00FC5C3B"/>
    <w:rsid w:val="00FC6405"/>
    <w:rsid w:val="00FC6650"/>
    <w:rsid w:val="00FC6ECD"/>
    <w:rsid w:val="00FC7217"/>
    <w:rsid w:val="00FC7CF7"/>
    <w:rsid w:val="00FC7EA1"/>
    <w:rsid w:val="00FD003E"/>
    <w:rsid w:val="00FD01DC"/>
    <w:rsid w:val="00FD02BC"/>
    <w:rsid w:val="00FD0813"/>
    <w:rsid w:val="00FD0898"/>
    <w:rsid w:val="00FD0FAB"/>
    <w:rsid w:val="00FD2A22"/>
    <w:rsid w:val="00FD3C5C"/>
    <w:rsid w:val="00FD4153"/>
    <w:rsid w:val="00FD483D"/>
    <w:rsid w:val="00FD5DCB"/>
    <w:rsid w:val="00FD618C"/>
    <w:rsid w:val="00FD64CA"/>
    <w:rsid w:val="00FD6B5F"/>
    <w:rsid w:val="00FD757F"/>
    <w:rsid w:val="00FD75AB"/>
    <w:rsid w:val="00FE0FE2"/>
    <w:rsid w:val="00FE12C9"/>
    <w:rsid w:val="00FE17BC"/>
    <w:rsid w:val="00FE1998"/>
    <w:rsid w:val="00FE1C4B"/>
    <w:rsid w:val="00FE1DD2"/>
    <w:rsid w:val="00FE28D0"/>
    <w:rsid w:val="00FE2BBD"/>
    <w:rsid w:val="00FE30F3"/>
    <w:rsid w:val="00FE364E"/>
    <w:rsid w:val="00FE3FE1"/>
    <w:rsid w:val="00FE4C20"/>
    <w:rsid w:val="00FE4C3E"/>
    <w:rsid w:val="00FE5099"/>
    <w:rsid w:val="00FE548D"/>
    <w:rsid w:val="00FE58CA"/>
    <w:rsid w:val="00FE5AEF"/>
    <w:rsid w:val="00FE5B33"/>
    <w:rsid w:val="00FE5D0A"/>
    <w:rsid w:val="00FE6CBA"/>
    <w:rsid w:val="00FE6E6E"/>
    <w:rsid w:val="00FE6E7C"/>
    <w:rsid w:val="00FE79E7"/>
    <w:rsid w:val="00FE7AD9"/>
    <w:rsid w:val="00FF0500"/>
    <w:rsid w:val="00FF0853"/>
    <w:rsid w:val="00FF103E"/>
    <w:rsid w:val="00FF315A"/>
    <w:rsid w:val="00FF349D"/>
    <w:rsid w:val="00FF3661"/>
    <w:rsid w:val="00FF3C15"/>
    <w:rsid w:val="00FF3C73"/>
    <w:rsid w:val="00FF4032"/>
    <w:rsid w:val="00FF44FF"/>
    <w:rsid w:val="00FF4734"/>
    <w:rsid w:val="00FF4BE1"/>
    <w:rsid w:val="00FF4EF7"/>
    <w:rsid w:val="00FF6006"/>
    <w:rsid w:val="00FF60CB"/>
    <w:rsid w:val="00FF644C"/>
    <w:rsid w:val="00FF6876"/>
    <w:rsid w:val="00FF69E5"/>
    <w:rsid w:val="00FF69F8"/>
    <w:rsid w:val="00FF6E5C"/>
    <w:rsid w:val="00FF6EE2"/>
    <w:rsid w:val="00FF74B1"/>
    <w:rsid w:val="00FF7A4B"/>
    <w:rsid w:val="00FF7D22"/>
    <w:rsid w:val="00FF7E4A"/>
    <w:rsid w:val="00FF7EA5"/>
    <w:rsid w:val="00FF7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30D9B"/>
  <w15:docId w15:val="{862DBC7D-7CF1-4F52-8D65-A4DD937FB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18C"/>
    <w:rPr>
      <w:rFonts w:ascii="Times New Roman" w:hAnsi="Times New Roman"/>
      <w:sz w:val="24"/>
      <w:szCs w:val="22"/>
      <w:lang w:eastAsia="en-US"/>
    </w:rPr>
  </w:style>
  <w:style w:type="paragraph" w:styleId="1">
    <w:name w:val="heading 1"/>
    <w:basedOn w:val="a"/>
    <w:next w:val="a"/>
    <w:link w:val="10"/>
    <w:uiPriority w:val="1"/>
    <w:qFormat/>
    <w:rsid w:val="00F91520"/>
    <w:pPr>
      <w:keepNext/>
      <w:spacing w:before="240" w:after="60"/>
      <w:outlineLvl w:val="0"/>
    </w:pPr>
    <w:rPr>
      <w:rFonts w:eastAsia="Times New Roman"/>
      <w:b/>
      <w:bCs/>
      <w:kern w:val="32"/>
      <w:szCs w:val="32"/>
      <w:lang w:val="x-none" w:eastAsia="x-none"/>
    </w:rPr>
  </w:style>
  <w:style w:type="paragraph" w:styleId="2">
    <w:name w:val="heading 2"/>
    <w:basedOn w:val="a"/>
    <w:next w:val="a"/>
    <w:link w:val="20"/>
    <w:uiPriority w:val="9"/>
    <w:unhideWhenUsed/>
    <w:qFormat/>
    <w:rsid w:val="001B2F65"/>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18488F"/>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
    <w:unhideWhenUsed/>
    <w:qFormat/>
    <w:rsid w:val="00742DF3"/>
    <w:pPr>
      <w:keepNext/>
      <w:keepLines/>
      <w:spacing w:before="200"/>
      <w:outlineLvl w:val="3"/>
    </w:pPr>
    <w:rPr>
      <w:rFonts w:ascii="Cambria" w:eastAsia="Times New Roman" w:hAnsi="Cambria"/>
      <w:b/>
      <w:bCs/>
      <w:i/>
      <w:iCs/>
      <w:color w:val="4F81BD"/>
    </w:rPr>
  </w:style>
  <w:style w:type="paragraph" w:styleId="5">
    <w:name w:val="heading 5"/>
    <w:basedOn w:val="a"/>
    <w:next w:val="a"/>
    <w:link w:val="50"/>
    <w:uiPriority w:val="9"/>
    <w:unhideWhenUsed/>
    <w:qFormat/>
    <w:rsid w:val="00A80CD4"/>
    <w:pPr>
      <w:keepNext/>
      <w:keepLines/>
      <w:spacing w:before="200"/>
      <w:outlineLvl w:val="4"/>
    </w:pPr>
    <w:rPr>
      <w:rFonts w:ascii="Cambria" w:eastAsia="Times New Roman" w:hAnsi="Cambria"/>
      <w:color w:val="243F60"/>
    </w:rPr>
  </w:style>
  <w:style w:type="paragraph" w:styleId="6">
    <w:name w:val="heading 6"/>
    <w:basedOn w:val="a"/>
    <w:next w:val="a"/>
    <w:link w:val="60"/>
    <w:uiPriority w:val="9"/>
    <w:unhideWhenUsed/>
    <w:qFormat/>
    <w:rsid w:val="000D378C"/>
    <w:pPr>
      <w:keepNext/>
      <w:keepLines/>
      <w:spacing w:before="200"/>
      <w:outlineLvl w:val="5"/>
    </w:pPr>
    <w:rPr>
      <w:rFonts w:ascii="Cambria" w:eastAsia="Times New Roman" w:hAnsi="Cambria"/>
      <w:i/>
      <w:iCs/>
      <w:color w:val="243F60"/>
    </w:rPr>
  </w:style>
  <w:style w:type="paragraph" w:styleId="7">
    <w:name w:val="heading 7"/>
    <w:basedOn w:val="a"/>
    <w:next w:val="a"/>
    <w:link w:val="70"/>
    <w:uiPriority w:val="9"/>
    <w:unhideWhenUsed/>
    <w:qFormat/>
    <w:rsid w:val="000D378C"/>
    <w:pPr>
      <w:keepNext/>
      <w:keepLines/>
      <w:spacing w:before="200"/>
      <w:outlineLvl w:val="6"/>
    </w:pPr>
    <w:rPr>
      <w:rFonts w:ascii="Cambria" w:eastAsia="Times New Roman" w:hAnsi="Cambria"/>
      <w:i/>
      <w:iCs/>
      <w:color w:val="404040"/>
    </w:rPr>
  </w:style>
  <w:style w:type="paragraph" w:styleId="8">
    <w:name w:val="heading 8"/>
    <w:basedOn w:val="a"/>
    <w:next w:val="a"/>
    <w:link w:val="80"/>
    <w:uiPriority w:val="9"/>
    <w:unhideWhenUsed/>
    <w:qFormat/>
    <w:rsid w:val="00AD57BC"/>
    <w:pPr>
      <w:keepNext/>
      <w:keepLines/>
      <w:spacing w:before="200"/>
      <w:outlineLvl w:val="7"/>
    </w:pPr>
    <w:rPr>
      <w:rFonts w:ascii="Cambria" w:eastAsia="Times New Roman" w:hAnsi="Cambria"/>
      <w:color w:val="404040"/>
      <w:sz w:val="20"/>
      <w:szCs w:val="20"/>
    </w:rPr>
  </w:style>
  <w:style w:type="paragraph" w:styleId="9">
    <w:name w:val="heading 9"/>
    <w:basedOn w:val="a"/>
    <w:next w:val="a"/>
    <w:link w:val="90"/>
    <w:uiPriority w:val="9"/>
    <w:unhideWhenUsed/>
    <w:qFormat/>
    <w:rsid w:val="000D378C"/>
    <w:pPr>
      <w:keepNext/>
      <w:keepLines/>
      <w:spacing w:before="20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rsid w:val="00F91520"/>
    <w:rPr>
      <w:rFonts w:ascii="Times New Roman" w:eastAsia="Times New Roman" w:hAnsi="Times New Roman" w:cs="Times New Roman"/>
      <w:b/>
      <w:bCs/>
      <w:kern w:val="32"/>
      <w:sz w:val="24"/>
      <w:szCs w:val="32"/>
      <w:lang w:val="x-none" w:eastAsia="x-none"/>
    </w:rPr>
  </w:style>
  <w:style w:type="character" w:customStyle="1" w:styleId="20">
    <w:name w:val="Заголовок 2 Знак"/>
    <w:link w:val="2"/>
    <w:uiPriority w:val="9"/>
    <w:rsid w:val="001B2F65"/>
    <w:rPr>
      <w:rFonts w:ascii="Cambria" w:eastAsia="Times New Roman" w:hAnsi="Cambria" w:cs="Times New Roman"/>
      <w:b/>
      <w:bCs/>
      <w:color w:val="4F81BD"/>
      <w:sz w:val="26"/>
      <w:szCs w:val="26"/>
    </w:rPr>
  </w:style>
  <w:style w:type="character" w:customStyle="1" w:styleId="30">
    <w:name w:val="Заголовок 3 Знак"/>
    <w:link w:val="3"/>
    <w:uiPriority w:val="9"/>
    <w:rsid w:val="0018488F"/>
    <w:rPr>
      <w:rFonts w:ascii="Cambria" w:eastAsia="Times New Roman" w:hAnsi="Cambria" w:cs="Times New Roman"/>
      <w:b/>
      <w:bCs/>
      <w:color w:val="4F81BD"/>
      <w:sz w:val="24"/>
    </w:rPr>
  </w:style>
  <w:style w:type="character" w:customStyle="1" w:styleId="40">
    <w:name w:val="Заголовок 4 Знак"/>
    <w:link w:val="4"/>
    <w:uiPriority w:val="9"/>
    <w:rsid w:val="00742DF3"/>
    <w:rPr>
      <w:rFonts w:ascii="Cambria" w:eastAsia="Times New Roman" w:hAnsi="Cambria" w:cs="Times New Roman"/>
      <w:b/>
      <w:bCs/>
      <w:i/>
      <w:iCs/>
      <w:color w:val="4F81BD"/>
      <w:sz w:val="24"/>
    </w:rPr>
  </w:style>
  <w:style w:type="character" w:customStyle="1" w:styleId="50">
    <w:name w:val="Заголовок 5 Знак"/>
    <w:link w:val="5"/>
    <w:uiPriority w:val="9"/>
    <w:rsid w:val="00A80CD4"/>
    <w:rPr>
      <w:rFonts w:ascii="Cambria" w:eastAsia="Times New Roman" w:hAnsi="Cambria" w:cs="Times New Roman"/>
      <w:color w:val="243F60"/>
      <w:sz w:val="24"/>
      <w:szCs w:val="22"/>
      <w:lang w:eastAsia="en-US"/>
    </w:rPr>
  </w:style>
  <w:style w:type="character" w:customStyle="1" w:styleId="60">
    <w:name w:val="Заголовок 6 Знак"/>
    <w:link w:val="6"/>
    <w:uiPriority w:val="9"/>
    <w:rsid w:val="000D378C"/>
    <w:rPr>
      <w:rFonts w:ascii="Cambria" w:eastAsia="Times New Roman" w:hAnsi="Cambria" w:cs="Times New Roman"/>
      <w:i/>
      <w:iCs/>
      <w:color w:val="243F60"/>
      <w:sz w:val="24"/>
      <w:szCs w:val="22"/>
      <w:lang w:eastAsia="en-US"/>
    </w:rPr>
  </w:style>
  <w:style w:type="character" w:customStyle="1" w:styleId="70">
    <w:name w:val="Заголовок 7 Знак"/>
    <w:link w:val="7"/>
    <w:uiPriority w:val="9"/>
    <w:rsid w:val="000D378C"/>
    <w:rPr>
      <w:rFonts w:ascii="Cambria" w:eastAsia="Times New Roman" w:hAnsi="Cambria" w:cs="Times New Roman"/>
      <w:i/>
      <w:iCs/>
      <w:color w:val="404040"/>
      <w:sz w:val="24"/>
      <w:szCs w:val="22"/>
      <w:lang w:eastAsia="en-US"/>
    </w:rPr>
  </w:style>
  <w:style w:type="character" w:customStyle="1" w:styleId="80">
    <w:name w:val="Заголовок 8 Знак"/>
    <w:link w:val="8"/>
    <w:uiPriority w:val="9"/>
    <w:rsid w:val="00AD57BC"/>
    <w:rPr>
      <w:rFonts w:ascii="Cambria" w:eastAsia="Times New Roman" w:hAnsi="Cambria" w:cs="Times New Roman"/>
      <w:color w:val="404040"/>
      <w:sz w:val="20"/>
      <w:szCs w:val="20"/>
    </w:rPr>
  </w:style>
  <w:style w:type="character" w:customStyle="1" w:styleId="90">
    <w:name w:val="Заголовок 9 Знак"/>
    <w:link w:val="9"/>
    <w:uiPriority w:val="9"/>
    <w:rsid w:val="000D378C"/>
    <w:rPr>
      <w:rFonts w:ascii="Cambria" w:eastAsia="Times New Roman" w:hAnsi="Cambria" w:cs="Times New Roman"/>
      <w:i/>
      <w:iCs/>
      <w:color w:val="404040"/>
      <w:lang w:eastAsia="en-US"/>
    </w:rPr>
  </w:style>
  <w:style w:type="paragraph" w:customStyle="1" w:styleId="11">
    <w:name w:val="Заголовок1"/>
    <w:basedOn w:val="a"/>
    <w:link w:val="a3"/>
    <w:qFormat/>
    <w:rsid w:val="00A84521"/>
    <w:pPr>
      <w:jc w:val="center"/>
    </w:pPr>
    <w:rPr>
      <w:rFonts w:eastAsia="Times New Roman"/>
      <w:sz w:val="28"/>
      <w:szCs w:val="24"/>
      <w:lang w:val="x-none" w:eastAsia="ru-RU"/>
    </w:rPr>
  </w:style>
  <w:style w:type="character" w:customStyle="1" w:styleId="a3">
    <w:name w:val="Заголовок Знак"/>
    <w:link w:val="11"/>
    <w:rsid w:val="00A84521"/>
    <w:rPr>
      <w:rFonts w:ascii="Times New Roman" w:eastAsia="Times New Roman" w:hAnsi="Times New Roman" w:cs="Times New Roman"/>
      <w:sz w:val="28"/>
      <w:szCs w:val="24"/>
      <w:lang w:val="x-none" w:eastAsia="ru-RU"/>
    </w:rPr>
  </w:style>
  <w:style w:type="paragraph" w:styleId="a4">
    <w:name w:val="Body Text"/>
    <w:basedOn w:val="a"/>
    <w:link w:val="a5"/>
    <w:unhideWhenUsed/>
    <w:qFormat/>
    <w:rsid w:val="00A84521"/>
    <w:pPr>
      <w:spacing w:after="120"/>
    </w:pPr>
    <w:rPr>
      <w:szCs w:val="20"/>
      <w:lang w:val="x-none" w:eastAsia="x-none"/>
    </w:rPr>
  </w:style>
  <w:style w:type="character" w:customStyle="1" w:styleId="a5">
    <w:name w:val="Основной текст Знак"/>
    <w:link w:val="a4"/>
    <w:rsid w:val="00A84521"/>
    <w:rPr>
      <w:rFonts w:ascii="Times New Roman" w:eastAsia="Calibri" w:hAnsi="Times New Roman" w:cs="Times New Roman"/>
      <w:sz w:val="24"/>
      <w:szCs w:val="20"/>
      <w:lang w:val="x-none" w:eastAsia="x-none"/>
    </w:rPr>
  </w:style>
  <w:style w:type="paragraph" w:styleId="a6">
    <w:name w:val="header"/>
    <w:basedOn w:val="a"/>
    <w:link w:val="a7"/>
    <w:uiPriority w:val="99"/>
    <w:unhideWhenUsed/>
    <w:rsid w:val="00A84521"/>
    <w:pPr>
      <w:tabs>
        <w:tab w:val="center" w:pos="4677"/>
        <w:tab w:val="right" w:pos="9355"/>
      </w:tabs>
    </w:pPr>
    <w:rPr>
      <w:szCs w:val="20"/>
      <w:lang w:val="x-none" w:eastAsia="x-none"/>
    </w:rPr>
  </w:style>
  <w:style w:type="character" w:customStyle="1" w:styleId="a7">
    <w:name w:val="Верхний колонтитул Знак"/>
    <w:link w:val="a6"/>
    <w:uiPriority w:val="99"/>
    <w:rsid w:val="00A84521"/>
    <w:rPr>
      <w:rFonts w:ascii="Times New Roman" w:eastAsia="Calibri" w:hAnsi="Times New Roman" w:cs="Times New Roman"/>
      <w:sz w:val="24"/>
      <w:szCs w:val="20"/>
      <w:lang w:val="x-none" w:eastAsia="x-none"/>
    </w:rPr>
  </w:style>
  <w:style w:type="character" w:styleId="a8">
    <w:name w:val="Hyperlink"/>
    <w:uiPriority w:val="99"/>
    <w:unhideWhenUsed/>
    <w:rsid w:val="00A84521"/>
    <w:rPr>
      <w:color w:val="0000FF"/>
      <w:u w:val="single"/>
    </w:rPr>
  </w:style>
  <w:style w:type="paragraph" w:styleId="12">
    <w:name w:val="toc 1"/>
    <w:basedOn w:val="a"/>
    <w:next w:val="a"/>
    <w:autoRedefine/>
    <w:uiPriority w:val="39"/>
    <w:unhideWhenUsed/>
    <w:rsid w:val="00756EAE"/>
    <w:pPr>
      <w:tabs>
        <w:tab w:val="right" w:leader="dot" w:pos="9628"/>
      </w:tabs>
      <w:spacing w:after="100"/>
    </w:pPr>
    <w:rPr>
      <w:bCs/>
      <w:szCs w:val="24"/>
    </w:rPr>
  </w:style>
  <w:style w:type="paragraph" w:styleId="a9">
    <w:name w:val="Balloon Text"/>
    <w:basedOn w:val="a"/>
    <w:link w:val="aa"/>
    <w:unhideWhenUsed/>
    <w:rsid w:val="00A84521"/>
    <w:rPr>
      <w:rFonts w:ascii="Tahoma" w:hAnsi="Tahoma" w:cs="Tahoma"/>
      <w:sz w:val="16"/>
      <w:szCs w:val="16"/>
    </w:rPr>
  </w:style>
  <w:style w:type="character" w:customStyle="1" w:styleId="aa">
    <w:name w:val="Текст выноски Знак"/>
    <w:link w:val="a9"/>
    <w:rsid w:val="00A84521"/>
    <w:rPr>
      <w:rFonts w:ascii="Tahoma" w:eastAsia="Calibri" w:hAnsi="Tahoma" w:cs="Tahoma"/>
      <w:sz w:val="16"/>
      <w:szCs w:val="16"/>
    </w:rPr>
  </w:style>
  <w:style w:type="paragraph" w:styleId="ab">
    <w:name w:val="footer"/>
    <w:basedOn w:val="a"/>
    <w:link w:val="ac"/>
    <w:uiPriority w:val="99"/>
    <w:unhideWhenUsed/>
    <w:rsid w:val="00A84521"/>
    <w:pPr>
      <w:tabs>
        <w:tab w:val="center" w:pos="4677"/>
        <w:tab w:val="right" w:pos="9355"/>
      </w:tabs>
    </w:pPr>
  </w:style>
  <w:style w:type="character" w:customStyle="1" w:styleId="ac">
    <w:name w:val="Нижний колонтитул Знак"/>
    <w:link w:val="ab"/>
    <w:uiPriority w:val="99"/>
    <w:rsid w:val="00A84521"/>
    <w:rPr>
      <w:rFonts w:ascii="Times New Roman" w:eastAsia="Calibri" w:hAnsi="Times New Roman" w:cs="Times New Roman"/>
      <w:sz w:val="24"/>
    </w:rPr>
  </w:style>
  <w:style w:type="paragraph" w:customStyle="1" w:styleId="Default">
    <w:name w:val="Default"/>
    <w:rsid w:val="008E1D5E"/>
    <w:pPr>
      <w:autoSpaceDE w:val="0"/>
      <w:autoSpaceDN w:val="0"/>
      <w:adjustRightInd w:val="0"/>
    </w:pPr>
    <w:rPr>
      <w:rFonts w:ascii="Times New Roman" w:hAnsi="Times New Roman"/>
      <w:color w:val="000000"/>
      <w:sz w:val="24"/>
      <w:szCs w:val="24"/>
      <w:lang w:eastAsia="en-US"/>
    </w:rPr>
  </w:style>
  <w:style w:type="paragraph" w:styleId="ad">
    <w:name w:val="List Paragraph"/>
    <w:basedOn w:val="a"/>
    <w:link w:val="ae"/>
    <w:uiPriority w:val="1"/>
    <w:qFormat/>
    <w:rsid w:val="008E1D5E"/>
    <w:pPr>
      <w:ind w:left="720"/>
      <w:contextualSpacing/>
    </w:pPr>
  </w:style>
  <w:style w:type="character" w:customStyle="1" w:styleId="ae">
    <w:name w:val="Абзац списка Знак"/>
    <w:link w:val="ad"/>
    <w:uiPriority w:val="1"/>
    <w:locked/>
    <w:rsid w:val="008E1D5E"/>
    <w:rPr>
      <w:rFonts w:ascii="Times New Roman" w:eastAsia="Calibri" w:hAnsi="Times New Roman" w:cs="Times New Roman"/>
      <w:sz w:val="24"/>
    </w:rPr>
  </w:style>
  <w:style w:type="character" w:styleId="af">
    <w:name w:val="annotation reference"/>
    <w:uiPriority w:val="99"/>
    <w:unhideWhenUsed/>
    <w:rsid w:val="00B93B29"/>
    <w:rPr>
      <w:sz w:val="16"/>
      <w:szCs w:val="16"/>
    </w:rPr>
  </w:style>
  <w:style w:type="paragraph" w:styleId="af0">
    <w:name w:val="annotation text"/>
    <w:basedOn w:val="a"/>
    <w:link w:val="af1"/>
    <w:unhideWhenUsed/>
    <w:rsid w:val="00B93B29"/>
    <w:rPr>
      <w:sz w:val="20"/>
      <w:szCs w:val="20"/>
    </w:rPr>
  </w:style>
  <w:style w:type="character" w:customStyle="1" w:styleId="af1">
    <w:name w:val="Текст примечания Знак"/>
    <w:link w:val="af0"/>
    <w:rsid w:val="00B93B29"/>
    <w:rPr>
      <w:rFonts w:ascii="Times New Roman" w:eastAsia="Calibri" w:hAnsi="Times New Roman" w:cs="Times New Roman"/>
      <w:sz w:val="20"/>
      <w:szCs w:val="20"/>
    </w:rPr>
  </w:style>
  <w:style w:type="paragraph" w:styleId="21">
    <w:name w:val="Body Text 2"/>
    <w:basedOn w:val="a"/>
    <w:link w:val="22"/>
    <w:uiPriority w:val="99"/>
    <w:semiHidden/>
    <w:unhideWhenUsed/>
    <w:rsid w:val="006B7C98"/>
    <w:pPr>
      <w:spacing w:after="120" w:line="480" w:lineRule="auto"/>
    </w:pPr>
  </w:style>
  <w:style w:type="character" w:customStyle="1" w:styleId="22">
    <w:name w:val="Основной текст 2 Знак"/>
    <w:link w:val="21"/>
    <w:uiPriority w:val="99"/>
    <w:semiHidden/>
    <w:rsid w:val="006B7C98"/>
    <w:rPr>
      <w:rFonts w:ascii="Times New Roman" w:eastAsia="Calibri" w:hAnsi="Times New Roman" w:cs="Times New Roman"/>
      <w:sz w:val="24"/>
    </w:rPr>
  </w:style>
  <w:style w:type="paragraph" w:styleId="af2">
    <w:name w:val="List"/>
    <w:basedOn w:val="a"/>
    <w:uiPriority w:val="99"/>
    <w:unhideWhenUsed/>
    <w:rsid w:val="0018488F"/>
    <w:pPr>
      <w:ind w:left="360" w:hanging="360"/>
      <w:jc w:val="both"/>
    </w:pPr>
    <w:rPr>
      <w:sz w:val="22"/>
      <w:lang w:eastAsia="ru-RU"/>
    </w:rPr>
  </w:style>
  <w:style w:type="paragraph" w:customStyle="1" w:styleId="13">
    <w:name w:val="Обычный1"/>
    <w:basedOn w:val="a"/>
    <w:rsid w:val="0018488F"/>
    <w:pPr>
      <w:spacing w:before="100" w:after="100"/>
    </w:pPr>
    <w:rPr>
      <w:szCs w:val="24"/>
      <w:lang w:eastAsia="ru-RU"/>
    </w:rPr>
  </w:style>
  <w:style w:type="paragraph" w:customStyle="1" w:styleId="FR2">
    <w:name w:val="FR2"/>
    <w:basedOn w:val="a"/>
    <w:rsid w:val="0018488F"/>
    <w:pPr>
      <w:spacing w:after="460" w:line="300" w:lineRule="auto"/>
      <w:ind w:left="680" w:right="1000"/>
      <w:jc w:val="center"/>
    </w:pPr>
    <w:rPr>
      <w:rFonts w:ascii="Arial" w:hAnsi="Arial" w:cs="Arial"/>
      <w:b/>
      <w:bCs/>
      <w:sz w:val="28"/>
      <w:szCs w:val="28"/>
      <w:lang w:eastAsia="ru-RU"/>
    </w:rPr>
  </w:style>
  <w:style w:type="paragraph" w:styleId="af3">
    <w:name w:val="annotation subject"/>
    <w:basedOn w:val="af0"/>
    <w:next w:val="af0"/>
    <w:link w:val="af4"/>
    <w:uiPriority w:val="99"/>
    <w:semiHidden/>
    <w:unhideWhenUsed/>
    <w:rsid w:val="00AF7EA4"/>
    <w:rPr>
      <w:b/>
      <w:bCs/>
    </w:rPr>
  </w:style>
  <w:style w:type="character" w:customStyle="1" w:styleId="af4">
    <w:name w:val="Тема примечания Знак"/>
    <w:link w:val="af3"/>
    <w:uiPriority w:val="99"/>
    <w:semiHidden/>
    <w:rsid w:val="00AF7EA4"/>
    <w:rPr>
      <w:rFonts w:ascii="Times New Roman" w:eastAsia="Calibri" w:hAnsi="Times New Roman" w:cs="Times New Roman"/>
      <w:b/>
      <w:bCs/>
      <w:sz w:val="20"/>
      <w:szCs w:val="20"/>
    </w:rPr>
  </w:style>
  <w:style w:type="paragraph" w:styleId="31">
    <w:name w:val="toc 3"/>
    <w:basedOn w:val="a"/>
    <w:next w:val="a"/>
    <w:autoRedefine/>
    <w:uiPriority w:val="39"/>
    <w:unhideWhenUsed/>
    <w:rsid w:val="00415E35"/>
    <w:pPr>
      <w:tabs>
        <w:tab w:val="right" w:leader="dot" w:pos="142"/>
      </w:tabs>
      <w:spacing w:line="228" w:lineRule="auto"/>
      <w:ind w:left="284"/>
      <w:jc w:val="both"/>
    </w:pPr>
    <w:rPr>
      <w:i/>
      <w:noProof/>
      <w:spacing w:val="-10"/>
      <w:sz w:val="23"/>
      <w:szCs w:val="23"/>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сноска"/>
    <w:unhideWhenUsed/>
    <w:qFormat/>
    <w:rsid w:val="002A0AD8"/>
    <w:rPr>
      <w:vertAlign w:val="superscript"/>
    </w:rPr>
  </w:style>
  <w:style w:type="paragraph" w:styleId="af6">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f7"/>
    <w:qFormat/>
    <w:rsid w:val="002A0AD8"/>
    <w:rPr>
      <w:sz w:val="20"/>
      <w:szCs w:val="20"/>
      <w:lang w:val="x-none" w:eastAsia="x-none"/>
    </w:rPr>
  </w:style>
  <w:style w:type="character" w:customStyle="1" w:styleId="af7">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link w:val="af6"/>
    <w:rsid w:val="002A0AD8"/>
    <w:rPr>
      <w:rFonts w:ascii="Times New Roman" w:eastAsia="Calibri" w:hAnsi="Times New Roman" w:cs="Times New Roman"/>
      <w:sz w:val="20"/>
      <w:szCs w:val="20"/>
      <w:lang w:val="x-none" w:eastAsia="x-none"/>
    </w:rPr>
  </w:style>
  <w:style w:type="paragraph" w:styleId="af8">
    <w:name w:val="Revision"/>
    <w:hidden/>
    <w:uiPriority w:val="99"/>
    <w:semiHidden/>
    <w:rsid w:val="00892959"/>
    <w:rPr>
      <w:rFonts w:ascii="Times New Roman" w:hAnsi="Times New Roman"/>
      <w:sz w:val="24"/>
      <w:szCs w:val="22"/>
      <w:lang w:eastAsia="en-US"/>
    </w:rPr>
  </w:style>
  <w:style w:type="paragraph" w:styleId="af9">
    <w:name w:val="Normal (Web)"/>
    <w:basedOn w:val="a"/>
    <w:uiPriority w:val="99"/>
    <w:unhideWhenUsed/>
    <w:rsid w:val="000958AD"/>
    <w:pPr>
      <w:spacing w:before="100" w:beforeAutospacing="1" w:after="100" w:afterAutospacing="1"/>
    </w:pPr>
    <w:rPr>
      <w:rFonts w:eastAsia="Times New Roman"/>
      <w:szCs w:val="24"/>
      <w:lang w:eastAsia="ru-RU"/>
    </w:rPr>
  </w:style>
  <w:style w:type="paragraph" w:styleId="32">
    <w:name w:val="Body Text Indent 3"/>
    <w:basedOn w:val="a"/>
    <w:link w:val="33"/>
    <w:rsid w:val="002E306B"/>
    <w:pPr>
      <w:spacing w:after="120"/>
      <w:ind w:left="283"/>
    </w:pPr>
    <w:rPr>
      <w:rFonts w:eastAsia="Times New Roman"/>
      <w:sz w:val="16"/>
      <w:szCs w:val="16"/>
      <w:lang w:val="x-none" w:eastAsia="ru-RU"/>
    </w:rPr>
  </w:style>
  <w:style w:type="character" w:customStyle="1" w:styleId="33">
    <w:name w:val="Основной текст с отступом 3 Знак"/>
    <w:link w:val="32"/>
    <w:rsid w:val="002E306B"/>
    <w:rPr>
      <w:rFonts w:ascii="Times New Roman" w:eastAsia="Times New Roman" w:hAnsi="Times New Roman" w:cs="Times New Roman"/>
      <w:sz w:val="16"/>
      <w:szCs w:val="16"/>
      <w:lang w:val="x-none" w:eastAsia="ru-RU"/>
    </w:rPr>
  </w:style>
  <w:style w:type="paragraph" w:styleId="afa">
    <w:name w:val="TOC Heading"/>
    <w:basedOn w:val="1"/>
    <w:next w:val="a"/>
    <w:uiPriority w:val="39"/>
    <w:unhideWhenUsed/>
    <w:qFormat/>
    <w:rsid w:val="001B2F65"/>
    <w:pPr>
      <w:keepLines/>
      <w:spacing w:before="480" w:after="0"/>
      <w:outlineLvl w:val="9"/>
    </w:pPr>
    <w:rPr>
      <w:rFonts w:ascii="Cambria" w:hAnsi="Cambria"/>
      <w:color w:val="365F91"/>
      <w:kern w:val="0"/>
      <w:sz w:val="28"/>
      <w:szCs w:val="28"/>
      <w:lang w:val="ru-RU" w:eastAsia="en-US"/>
    </w:rPr>
  </w:style>
  <w:style w:type="paragraph" w:styleId="23">
    <w:name w:val="toc 2"/>
    <w:basedOn w:val="a"/>
    <w:next w:val="a"/>
    <w:autoRedefine/>
    <w:uiPriority w:val="39"/>
    <w:unhideWhenUsed/>
    <w:rsid w:val="00E43CBF"/>
    <w:pPr>
      <w:tabs>
        <w:tab w:val="left" w:pos="284"/>
      </w:tabs>
      <w:ind w:right="-143"/>
      <w:jc w:val="both"/>
    </w:pPr>
    <w:rPr>
      <w:bCs/>
      <w:noProof/>
      <w:spacing w:val="-11"/>
      <w:kern w:val="32"/>
      <w:sz w:val="23"/>
      <w:szCs w:val="23"/>
      <w:lang w:val="x-none" w:eastAsia="x-none"/>
    </w:rPr>
  </w:style>
  <w:style w:type="paragraph" w:customStyle="1" w:styleId="ConsNormal">
    <w:name w:val="ConsNormal"/>
    <w:rsid w:val="006349E6"/>
    <w:pPr>
      <w:widowControl w:val="0"/>
      <w:autoSpaceDE w:val="0"/>
      <w:autoSpaceDN w:val="0"/>
      <w:adjustRightInd w:val="0"/>
      <w:ind w:firstLine="720"/>
    </w:pPr>
    <w:rPr>
      <w:rFonts w:ascii="Arial" w:eastAsia="Times New Roman" w:hAnsi="Arial" w:cs="Arial"/>
    </w:rPr>
  </w:style>
  <w:style w:type="paragraph" w:customStyle="1" w:styleId="210">
    <w:name w:val="Основной текст 21"/>
    <w:basedOn w:val="a"/>
    <w:rsid w:val="006349E6"/>
    <w:pPr>
      <w:widowControl w:val="0"/>
      <w:ind w:firstLine="360"/>
      <w:jc w:val="both"/>
    </w:pPr>
    <w:rPr>
      <w:rFonts w:eastAsia="Times New Roman"/>
      <w:sz w:val="20"/>
      <w:szCs w:val="20"/>
      <w:lang w:eastAsia="ru-RU"/>
    </w:rPr>
  </w:style>
  <w:style w:type="paragraph" w:customStyle="1" w:styleId="caaieiaie2">
    <w:name w:val="caaieiaie 2"/>
    <w:basedOn w:val="a"/>
    <w:next w:val="a"/>
    <w:rsid w:val="006349E6"/>
    <w:pPr>
      <w:keepLines/>
      <w:widowControl w:val="0"/>
      <w:spacing w:before="120"/>
      <w:jc w:val="both"/>
    </w:pPr>
    <w:rPr>
      <w:rFonts w:ascii="Baltica" w:eastAsia="Times New Roman" w:hAnsi="Baltica"/>
      <w:szCs w:val="20"/>
      <w:lang w:eastAsia="ru-RU"/>
    </w:rPr>
  </w:style>
  <w:style w:type="character" w:styleId="afb">
    <w:name w:val="FollowedHyperlink"/>
    <w:uiPriority w:val="99"/>
    <w:semiHidden/>
    <w:unhideWhenUsed/>
    <w:rsid w:val="00A74297"/>
    <w:rPr>
      <w:color w:val="800080"/>
      <w:u w:val="single"/>
    </w:rPr>
  </w:style>
  <w:style w:type="paragraph" w:customStyle="1" w:styleId="ConsPlusNormal">
    <w:name w:val="ConsPlusNormal"/>
    <w:basedOn w:val="a"/>
    <w:rsid w:val="00932BC7"/>
    <w:pPr>
      <w:autoSpaceDE w:val="0"/>
      <w:autoSpaceDN w:val="0"/>
      <w:ind w:firstLine="720"/>
    </w:pPr>
    <w:rPr>
      <w:rFonts w:ascii="Arial" w:hAnsi="Arial" w:cs="Arial"/>
      <w:sz w:val="20"/>
      <w:szCs w:val="20"/>
    </w:rPr>
  </w:style>
  <w:style w:type="paragraph" w:styleId="afc">
    <w:name w:val="endnote text"/>
    <w:basedOn w:val="a"/>
    <w:link w:val="afd"/>
    <w:uiPriority w:val="99"/>
    <w:semiHidden/>
    <w:unhideWhenUsed/>
    <w:rsid w:val="00E46DCC"/>
    <w:rPr>
      <w:sz w:val="20"/>
      <w:szCs w:val="20"/>
    </w:rPr>
  </w:style>
  <w:style w:type="character" w:customStyle="1" w:styleId="afd">
    <w:name w:val="Текст концевой сноски Знак"/>
    <w:link w:val="afc"/>
    <w:uiPriority w:val="99"/>
    <w:semiHidden/>
    <w:rsid w:val="00E46DCC"/>
    <w:rPr>
      <w:rFonts w:ascii="Times New Roman" w:eastAsia="Calibri" w:hAnsi="Times New Roman" w:cs="Times New Roman"/>
      <w:sz w:val="20"/>
      <w:szCs w:val="20"/>
    </w:rPr>
  </w:style>
  <w:style w:type="character" w:styleId="afe">
    <w:name w:val="endnote reference"/>
    <w:uiPriority w:val="99"/>
    <w:semiHidden/>
    <w:unhideWhenUsed/>
    <w:rsid w:val="00E46DCC"/>
    <w:rPr>
      <w:vertAlign w:val="superscript"/>
    </w:rPr>
  </w:style>
  <w:style w:type="character" w:styleId="aff">
    <w:name w:val="Placeholder Text"/>
    <w:uiPriority w:val="99"/>
    <w:semiHidden/>
    <w:rsid w:val="00D21228"/>
    <w:rPr>
      <w:color w:val="808080"/>
    </w:rPr>
  </w:style>
  <w:style w:type="character" w:styleId="aff0">
    <w:name w:val="Emphasis"/>
    <w:uiPriority w:val="20"/>
    <w:qFormat/>
    <w:rsid w:val="00D21228"/>
    <w:rPr>
      <w:rFonts w:ascii="Times New Roman" w:hAnsi="Times New Roman"/>
      <w:b/>
      <w:i w:val="0"/>
      <w:iCs/>
      <w:sz w:val="24"/>
    </w:rPr>
  </w:style>
  <w:style w:type="table" w:customStyle="1" w:styleId="34">
    <w:name w:val="Сетка таблицы3"/>
    <w:basedOn w:val="a1"/>
    <w:next w:val="aff1"/>
    <w:uiPriority w:val="39"/>
    <w:rsid w:val="00C83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Table Grid"/>
    <w:basedOn w:val="a1"/>
    <w:uiPriority w:val="39"/>
    <w:rsid w:val="00C83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Body">
    <w:name w:val="Instr Body"/>
    <w:basedOn w:val="a"/>
    <w:rsid w:val="00D363AE"/>
    <w:pPr>
      <w:widowControl w:val="0"/>
      <w:jc w:val="both"/>
    </w:pPr>
    <w:rPr>
      <w:rFonts w:eastAsia="Times New Roman"/>
      <w:szCs w:val="20"/>
      <w:lang w:eastAsia="ru-RU"/>
    </w:rPr>
  </w:style>
  <w:style w:type="paragraph" w:styleId="aff2">
    <w:name w:val="Body Text Indent"/>
    <w:basedOn w:val="a"/>
    <w:link w:val="aff3"/>
    <w:rsid w:val="00E9457A"/>
    <w:pPr>
      <w:spacing w:after="120"/>
      <w:ind w:left="283"/>
    </w:pPr>
    <w:rPr>
      <w:rFonts w:eastAsia="Times New Roman"/>
      <w:szCs w:val="24"/>
      <w:lang w:val="x-none" w:eastAsia="x-none"/>
    </w:rPr>
  </w:style>
  <w:style w:type="character" w:customStyle="1" w:styleId="aff3">
    <w:name w:val="Основной текст с отступом Знак"/>
    <w:link w:val="aff2"/>
    <w:rsid w:val="00E9457A"/>
    <w:rPr>
      <w:rFonts w:ascii="Times New Roman" w:eastAsia="Times New Roman" w:hAnsi="Times New Roman"/>
      <w:sz w:val="24"/>
      <w:szCs w:val="24"/>
      <w:lang w:val="x-none" w:eastAsia="x-none"/>
    </w:rPr>
  </w:style>
  <w:style w:type="character" w:customStyle="1" w:styleId="Bodytext2">
    <w:name w:val="Body text (2)"/>
    <w:rsid w:val="00A37243"/>
    <w:rPr>
      <w:rFonts w:ascii="Cambria" w:eastAsia="Cambria" w:hAnsi="Cambria" w:cs="Cambria"/>
      <w:b w:val="0"/>
      <w:bCs w:val="0"/>
      <w:i w:val="0"/>
      <w:iCs w:val="0"/>
      <w:smallCaps w:val="0"/>
      <w:strike w:val="0"/>
      <w:color w:val="000000"/>
      <w:spacing w:val="0"/>
      <w:w w:val="100"/>
      <w:position w:val="0"/>
      <w:sz w:val="15"/>
      <w:szCs w:val="15"/>
      <w:u w:val="none"/>
      <w:lang w:val="ru-RU" w:eastAsia="ru-RU" w:bidi="ru-RU"/>
    </w:rPr>
  </w:style>
  <w:style w:type="character" w:customStyle="1" w:styleId="cardpost">
    <w:name w:val="card__post"/>
    <w:basedOn w:val="a0"/>
    <w:rsid w:val="00A108E6"/>
  </w:style>
  <w:style w:type="paragraph" w:styleId="41">
    <w:name w:val="toc 4"/>
    <w:basedOn w:val="a"/>
    <w:next w:val="a"/>
    <w:autoRedefine/>
    <w:uiPriority w:val="39"/>
    <w:unhideWhenUsed/>
    <w:rsid w:val="00C707C3"/>
    <w:pPr>
      <w:spacing w:after="100" w:line="259" w:lineRule="auto"/>
      <w:ind w:left="660"/>
    </w:pPr>
    <w:rPr>
      <w:rFonts w:ascii="Calibri" w:eastAsia="Times New Roman" w:hAnsi="Calibri"/>
      <w:sz w:val="22"/>
      <w:lang w:eastAsia="ru-RU"/>
    </w:rPr>
  </w:style>
  <w:style w:type="paragraph" w:styleId="51">
    <w:name w:val="toc 5"/>
    <w:basedOn w:val="a"/>
    <w:next w:val="a"/>
    <w:autoRedefine/>
    <w:uiPriority w:val="39"/>
    <w:unhideWhenUsed/>
    <w:rsid w:val="00C707C3"/>
    <w:pPr>
      <w:spacing w:after="100" w:line="259" w:lineRule="auto"/>
      <w:ind w:left="880"/>
    </w:pPr>
    <w:rPr>
      <w:rFonts w:ascii="Calibri" w:eastAsia="Times New Roman" w:hAnsi="Calibri"/>
      <w:sz w:val="22"/>
      <w:lang w:eastAsia="ru-RU"/>
    </w:rPr>
  </w:style>
  <w:style w:type="paragraph" w:styleId="61">
    <w:name w:val="toc 6"/>
    <w:basedOn w:val="a"/>
    <w:next w:val="a"/>
    <w:autoRedefine/>
    <w:uiPriority w:val="39"/>
    <w:unhideWhenUsed/>
    <w:rsid w:val="00C707C3"/>
    <w:pPr>
      <w:spacing w:after="100" w:line="259" w:lineRule="auto"/>
      <w:ind w:left="1100"/>
    </w:pPr>
    <w:rPr>
      <w:rFonts w:ascii="Calibri" w:eastAsia="Times New Roman" w:hAnsi="Calibri"/>
      <w:sz w:val="22"/>
      <w:lang w:eastAsia="ru-RU"/>
    </w:rPr>
  </w:style>
  <w:style w:type="paragraph" w:styleId="71">
    <w:name w:val="toc 7"/>
    <w:basedOn w:val="a"/>
    <w:next w:val="a"/>
    <w:autoRedefine/>
    <w:uiPriority w:val="39"/>
    <w:unhideWhenUsed/>
    <w:rsid w:val="00C707C3"/>
    <w:pPr>
      <w:spacing w:after="100" w:line="259" w:lineRule="auto"/>
      <w:ind w:left="1320"/>
    </w:pPr>
    <w:rPr>
      <w:rFonts w:ascii="Calibri" w:eastAsia="Times New Roman" w:hAnsi="Calibri"/>
      <w:sz w:val="22"/>
      <w:lang w:eastAsia="ru-RU"/>
    </w:rPr>
  </w:style>
  <w:style w:type="paragraph" w:styleId="81">
    <w:name w:val="toc 8"/>
    <w:basedOn w:val="a"/>
    <w:next w:val="a"/>
    <w:autoRedefine/>
    <w:uiPriority w:val="39"/>
    <w:unhideWhenUsed/>
    <w:rsid w:val="00C707C3"/>
    <w:pPr>
      <w:spacing w:after="100" w:line="259" w:lineRule="auto"/>
      <w:ind w:left="1540"/>
    </w:pPr>
    <w:rPr>
      <w:rFonts w:ascii="Calibri" w:eastAsia="Times New Roman" w:hAnsi="Calibri"/>
      <w:sz w:val="22"/>
      <w:lang w:eastAsia="ru-RU"/>
    </w:rPr>
  </w:style>
  <w:style w:type="paragraph" w:styleId="91">
    <w:name w:val="toc 9"/>
    <w:basedOn w:val="a"/>
    <w:next w:val="a"/>
    <w:autoRedefine/>
    <w:uiPriority w:val="39"/>
    <w:unhideWhenUsed/>
    <w:rsid w:val="00C707C3"/>
    <w:pPr>
      <w:spacing w:after="100" w:line="259" w:lineRule="auto"/>
      <w:ind w:left="1760"/>
    </w:pPr>
    <w:rPr>
      <w:rFonts w:ascii="Calibri" w:eastAsia="Times New Roman" w:hAnsi="Calibri"/>
      <w:sz w:val="22"/>
      <w:lang w:eastAsia="ru-RU"/>
    </w:rPr>
  </w:style>
  <w:style w:type="character" w:styleId="aff4">
    <w:name w:val="Strong"/>
    <w:uiPriority w:val="22"/>
    <w:qFormat/>
    <w:rsid w:val="00422E64"/>
    <w:rPr>
      <w:b/>
      <w:bCs/>
    </w:rPr>
  </w:style>
  <w:style w:type="paragraph" w:styleId="aff5">
    <w:name w:val="Title"/>
    <w:basedOn w:val="a"/>
    <w:qFormat/>
    <w:rsid w:val="00B43444"/>
    <w:pPr>
      <w:spacing w:line="480" w:lineRule="auto"/>
      <w:jc w:val="center"/>
    </w:pPr>
    <w:rPr>
      <w:rFonts w:ascii="AGOpus" w:eastAsia="Times New Roman" w:hAnsi="AGOpus"/>
      <w:b/>
      <w:szCs w:val="20"/>
      <w:lang w:val="x-none" w:eastAsia="ru-RU"/>
    </w:rPr>
  </w:style>
  <w:style w:type="character" w:customStyle="1" w:styleId="14">
    <w:name w:val="Заголовок Знак1"/>
    <w:rsid w:val="00B43444"/>
    <w:rPr>
      <w:rFonts w:ascii="Cambria" w:eastAsia="Times New Roman" w:hAnsi="Cambria" w:cs="Times New Roman"/>
      <w:spacing w:val="-10"/>
      <w:kern w:val="28"/>
      <w:sz w:val="56"/>
      <w:szCs w:val="56"/>
      <w:lang w:eastAsia="en-US"/>
    </w:rPr>
  </w:style>
  <w:style w:type="paragraph" w:customStyle="1" w:styleId="24">
    <w:name w:val="2"/>
    <w:basedOn w:val="a"/>
    <w:next w:val="aff5"/>
    <w:qFormat/>
    <w:rsid w:val="00D4241D"/>
    <w:pPr>
      <w:spacing w:line="480" w:lineRule="auto"/>
      <w:jc w:val="center"/>
    </w:pPr>
    <w:rPr>
      <w:rFonts w:ascii="AGOpus" w:eastAsia="Times New Roman" w:hAnsi="AGOpus"/>
      <w:b/>
      <w:color w:val="000000"/>
      <w:szCs w:val="20"/>
      <w:lang w:eastAsia="ru-RU"/>
    </w:rPr>
  </w:style>
  <w:style w:type="paragraph" w:customStyle="1" w:styleId="15">
    <w:name w:val="1"/>
    <w:basedOn w:val="a"/>
    <w:next w:val="aff5"/>
    <w:link w:val="aff6"/>
    <w:qFormat/>
    <w:rsid w:val="000F6B16"/>
    <w:pPr>
      <w:jc w:val="center"/>
    </w:pPr>
    <w:rPr>
      <w:rFonts w:eastAsia="Times New Roman"/>
      <w:sz w:val="28"/>
      <w:szCs w:val="24"/>
      <w:lang w:val="x-none" w:eastAsia="ru-RU"/>
    </w:rPr>
  </w:style>
  <w:style w:type="character" w:customStyle="1" w:styleId="aff6">
    <w:name w:val="Название Знак"/>
    <w:link w:val="15"/>
    <w:rsid w:val="000F6B16"/>
    <w:rPr>
      <w:rFonts w:ascii="Times New Roman" w:eastAsia="Times New Roman" w:hAnsi="Times New Roman" w:cs="Times New Roman"/>
      <w:sz w:val="28"/>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4754">
      <w:bodyDiv w:val="1"/>
      <w:marLeft w:val="0"/>
      <w:marRight w:val="0"/>
      <w:marTop w:val="0"/>
      <w:marBottom w:val="0"/>
      <w:divBdr>
        <w:top w:val="none" w:sz="0" w:space="0" w:color="auto"/>
        <w:left w:val="none" w:sz="0" w:space="0" w:color="auto"/>
        <w:bottom w:val="none" w:sz="0" w:space="0" w:color="auto"/>
        <w:right w:val="none" w:sz="0" w:space="0" w:color="auto"/>
      </w:divBdr>
    </w:div>
    <w:div w:id="66655980">
      <w:bodyDiv w:val="1"/>
      <w:marLeft w:val="0"/>
      <w:marRight w:val="0"/>
      <w:marTop w:val="0"/>
      <w:marBottom w:val="0"/>
      <w:divBdr>
        <w:top w:val="none" w:sz="0" w:space="0" w:color="auto"/>
        <w:left w:val="none" w:sz="0" w:space="0" w:color="auto"/>
        <w:bottom w:val="none" w:sz="0" w:space="0" w:color="auto"/>
        <w:right w:val="none" w:sz="0" w:space="0" w:color="auto"/>
      </w:divBdr>
    </w:div>
    <w:div w:id="102965348">
      <w:bodyDiv w:val="1"/>
      <w:marLeft w:val="0"/>
      <w:marRight w:val="0"/>
      <w:marTop w:val="0"/>
      <w:marBottom w:val="0"/>
      <w:divBdr>
        <w:top w:val="none" w:sz="0" w:space="0" w:color="auto"/>
        <w:left w:val="none" w:sz="0" w:space="0" w:color="auto"/>
        <w:bottom w:val="none" w:sz="0" w:space="0" w:color="auto"/>
        <w:right w:val="none" w:sz="0" w:space="0" w:color="auto"/>
      </w:divBdr>
    </w:div>
    <w:div w:id="126246165">
      <w:bodyDiv w:val="1"/>
      <w:marLeft w:val="0"/>
      <w:marRight w:val="0"/>
      <w:marTop w:val="0"/>
      <w:marBottom w:val="0"/>
      <w:divBdr>
        <w:top w:val="none" w:sz="0" w:space="0" w:color="auto"/>
        <w:left w:val="none" w:sz="0" w:space="0" w:color="auto"/>
        <w:bottom w:val="none" w:sz="0" w:space="0" w:color="auto"/>
        <w:right w:val="none" w:sz="0" w:space="0" w:color="auto"/>
      </w:divBdr>
    </w:div>
    <w:div w:id="132987335">
      <w:bodyDiv w:val="1"/>
      <w:marLeft w:val="0"/>
      <w:marRight w:val="0"/>
      <w:marTop w:val="0"/>
      <w:marBottom w:val="0"/>
      <w:divBdr>
        <w:top w:val="none" w:sz="0" w:space="0" w:color="auto"/>
        <w:left w:val="none" w:sz="0" w:space="0" w:color="auto"/>
        <w:bottom w:val="none" w:sz="0" w:space="0" w:color="auto"/>
        <w:right w:val="none" w:sz="0" w:space="0" w:color="auto"/>
      </w:divBdr>
    </w:div>
    <w:div w:id="191652977">
      <w:bodyDiv w:val="1"/>
      <w:marLeft w:val="0"/>
      <w:marRight w:val="0"/>
      <w:marTop w:val="0"/>
      <w:marBottom w:val="0"/>
      <w:divBdr>
        <w:top w:val="none" w:sz="0" w:space="0" w:color="auto"/>
        <w:left w:val="none" w:sz="0" w:space="0" w:color="auto"/>
        <w:bottom w:val="none" w:sz="0" w:space="0" w:color="auto"/>
        <w:right w:val="none" w:sz="0" w:space="0" w:color="auto"/>
      </w:divBdr>
    </w:div>
    <w:div w:id="201602325">
      <w:bodyDiv w:val="1"/>
      <w:marLeft w:val="0"/>
      <w:marRight w:val="0"/>
      <w:marTop w:val="0"/>
      <w:marBottom w:val="0"/>
      <w:divBdr>
        <w:top w:val="none" w:sz="0" w:space="0" w:color="auto"/>
        <w:left w:val="none" w:sz="0" w:space="0" w:color="auto"/>
        <w:bottom w:val="none" w:sz="0" w:space="0" w:color="auto"/>
        <w:right w:val="none" w:sz="0" w:space="0" w:color="auto"/>
      </w:divBdr>
    </w:div>
    <w:div w:id="242493140">
      <w:bodyDiv w:val="1"/>
      <w:marLeft w:val="0"/>
      <w:marRight w:val="0"/>
      <w:marTop w:val="0"/>
      <w:marBottom w:val="0"/>
      <w:divBdr>
        <w:top w:val="none" w:sz="0" w:space="0" w:color="auto"/>
        <w:left w:val="none" w:sz="0" w:space="0" w:color="auto"/>
        <w:bottom w:val="none" w:sz="0" w:space="0" w:color="auto"/>
        <w:right w:val="none" w:sz="0" w:space="0" w:color="auto"/>
      </w:divBdr>
    </w:div>
    <w:div w:id="248276382">
      <w:bodyDiv w:val="1"/>
      <w:marLeft w:val="0"/>
      <w:marRight w:val="0"/>
      <w:marTop w:val="0"/>
      <w:marBottom w:val="0"/>
      <w:divBdr>
        <w:top w:val="none" w:sz="0" w:space="0" w:color="auto"/>
        <w:left w:val="none" w:sz="0" w:space="0" w:color="auto"/>
        <w:bottom w:val="none" w:sz="0" w:space="0" w:color="auto"/>
        <w:right w:val="none" w:sz="0" w:space="0" w:color="auto"/>
      </w:divBdr>
    </w:div>
    <w:div w:id="337000712">
      <w:bodyDiv w:val="1"/>
      <w:marLeft w:val="0"/>
      <w:marRight w:val="0"/>
      <w:marTop w:val="0"/>
      <w:marBottom w:val="0"/>
      <w:divBdr>
        <w:top w:val="none" w:sz="0" w:space="0" w:color="auto"/>
        <w:left w:val="none" w:sz="0" w:space="0" w:color="auto"/>
        <w:bottom w:val="none" w:sz="0" w:space="0" w:color="auto"/>
        <w:right w:val="none" w:sz="0" w:space="0" w:color="auto"/>
      </w:divBdr>
    </w:div>
    <w:div w:id="437717409">
      <w:bodyDiv w:val="1"/>
      <w:marLeft w:val="0"/>
      <w:marRight w:val="0"/>
      <w:marTop w:val="0"/>
      <w:marBottom w:val="0"/>
      <w:divBdr>
        <w:top w:val="none" w:sz="0" w:space="0" w:color="auto"/>
        <w:left w:val="none" w:sz="0" w:space="0" w:color="auto"/>
        <w:bottom w:val="none" w:sz="0" w:space="0" w:color="auto"/>
        <w:right w:val="none" w:sz="0" w:space="0" w:color="auto"/>
      </w:divBdr>
    </w:div>
    <w:div w:id="462384487">
      <w:bodyDiv w:val="1"/>
      <w:marLeft w:val="0"/>
      <w:marRight w:val="0"/>
      <w:marTop w:val="0"/>
      <w:marBottom w:val="0"/>
      <w:divBdr>
        <w:top w:val="none" w:sz="0" w:space="0" w:color="auto"/>
        <w:left w:val="none" w:sz="0" w:space="0" w:color="auto"/>
        <w:bottom w:val="none" w:sz="0" w:space="0" w:color="auto"/>
        <w:right w:val="none" w:sz="0" w:space="0" w:color="auto"/>
      </w:divBdr>
    </w:div>
    <w:div w:id="487747581">
      <w:bodyDiv w:val="1"/>
      <w:marLeft w:val="0"/>
      <w:marRight w:val="0"/>
      <w:marTop w:val="0"/>
      <w:marBottom w:val="0"/>
      <w:divBdr>
        <w:top w:val="none" w:sz="0" w:space="0" w:color="auto"/>
        <w:left w:val="none" w:sz="0" w:space="0" w:color="auto"/>
        <w:bottom w:val="none" w:sz="0" w:space="0" w:color="auto"/>
        <w:right w:val="none" w:sz="0" w:space="0" w:color="auto"/>
      </w:divBdr>
    </w:div>
    <w:div w:id="547765980">
      <w:bodyDiv w:val="1"/>
      <w:marLeft w:val="0"/>
      <w:marRight w:val="0"/>
      <w:marTop w:val="0"/>
      <w:marBottom w:val="0"/>
      <w:divBdr>
        <w:top w:val="none" w:sz="0" w:space="0" w:color="auto"/>
        <w:left w:val="none" w:sz="0" w:space="0" w:color="auto"/>
        <w:bottom w:val="none" w:sz="0" w:space="0" w:color="auto"/>
        <w:right w:val="none" w:sz="0" w:space="0" w:color="auto"/>
      </w:divBdr>
    </w:div>
    <w:div w:id="611664680">
      <w:bodyDiv w:val="1"/>
      <w:marLeft w:val="0"/>
      <w:marRight w:val="0"/>
      <w:marTop w:val="0"/>
      <w:marBottom w:val="0"/>
      <w:divBdr>
        <w:top w:val="none" w:sz="0" w:space="0" w:color="auto"/>
        <w:left w:val="none" w:sz="0" w:space="0" w:color="auto"/>
        <w:bottom w:val="none" w:sz="0" w:space="0" w:color="auto"/>
        <w:right w:val="none" w:sz="0" w:space="0" w:color="auto"/>
      </w:divBdr>
    </w:div>
    <w:div w:id="624777988">
      <w:bodyDiv w:val="1"/>
      <w:marLeft w:val="0"/>
      <w:marRight w:val="0"/>
      <w:marTop w:val="0"/>
      <w:marBottom w:val="0"/>
      <w:divBdr>
        <w:top w:val="none" w:sz="0" w:space="0" w:color="auto"/>
        <w:left w:val="none" w:sz="0" w:space="0" w:color="auto"/>
        <w:bottom w:val="none" w:sz="0" w:space="0" w:color="auto"/>
        <w:right w:val="none" w:sz="0" w:space="0" w:color="auto"/>
      </w:divBdr>
    </w:div>
    <w:div w:id="634674379">
      <w:bodyDiv w:val="1"/>
      <w:marLeft w:val="0"/>
      <w:marRight w:val="0"/>
      <w:marTop w:val="0"/>
      <w:marBottom w:val="0"/>
      <w:divBdr>
        <w:top w:val="none" w:sz="0" w:space="0" w:color="auto"/>
        <w:left w:val="none" w:sz="0" w:space="0" w:color="auto"/>
        <w:bottom w:val="none" w:sz="0" w:space="0" w:color="auto"/>
        <w:right w:val="none" w:sz="0" w:space="0" w:color="auto"/>
      </w:divBdr>
    </w:div>
    <w:div w:id="659433010">
      <w:bodyDiv w:val="1"/>
      <w:marLeft w:val="0"/>
      <w:marRight w:val="0"/>
      <w:marTop w:val="0"/>
      <w:marBottom w:val="0"/>
      <w:divBdr>
        <w:top w:val="none" w:sz="0" w:space="0" w:color="auto"/>
        <w:left w:val="none" w:sz="0" w:space="0" w:color="auto"/>
        <w:bottom w:val="none" w:sz="0" w:space="0" w:color="auto"/>
        <w:right w:val="none" w:sz="0" w:space="0" w:color="auto"/>
      </w:divBdr>
    </w:div>
    <w:div w:id="697396363">
      <w:bodyDiv w:val="1"/>
      <w:marLeft w:val="0"/>
      <w:marRight w:val="0"/>
      <w:marTop w:val="0"/>
      <w:marBottom w:val="0"/>
      <w:divBdr>
        <w:top w:val="none" w:sz="0" w:space="0" w:color="auto"/>
        <w:left w:val="none" w:sz="0" w:space="0" w:color="auto"/>
        <w:bottom w:val="none" w:sz="0" w:space="0" w:color="auto"/>
        <w:right w:val="none" w:sz="0" w:space="0" w:color="auto"/>
      </w:divBdr>
    </w:div>
    <w:div w:id="714085427">
      <w:bodyDiv w:val="1"/>
      <w:marLeft w:val="0"/>
      <w:marRight w:val="0"/>
      <w:marTop w:val="0"/>
      <w:marBottom w:val="0"/>
      <w:divBdr>
        <w:top w:val="none" w:sz="0" w:space="0" w:color="auto"/>
        <w:left w:val="none" w:sz="0" w:space="0" w:color="auto"/>
        <w:bottom w:val="none" w:sz="0" w:space="0" w:color="auto"/>
        <w:right w:val="none" w:sz="0" w:space="0" w:color="auto"/>
      </w:divBdr>
    </w:div>
    <w:div w:id="779299070">
      <w:bodyDiv w:val="1"/>
      <w:marLeft w:val="0"/>
      <w:marRight w:val="0"/>
      <w:marTop w:val="0"/>
      <w:marBottom w:val="0"/>
      <w:divBdr>
        <w:top w:val="none" w:sz="0" w:space="0" w:color="auto"/>
        <w:left w:val="none" w:sz="0" w:space="0" w:color="auto"/>
        <w:bottom w:val="none" w:sz="0" w:space="0" w:color="auto"/>
        <w:right w:val="none" w:sz="0" w:space="0" w:color="auto"/>
      </w:divBdr>
    </w:div>
    <w:div w:id="848641695">
      <w:bodyDiv w:val="1"/>
      <w:marLeft w:val="0"/>
      <w:marRight w:val="0"/>
      <w:marTop w:val="0"/>
      <w:marBottom w:val="0"/>
      <w:divBdr>
        <w:top w:val="none" w:sz="0" w:space="0" w:color="auto"/>
        <w:left w:val="none" w:sz="0" w:space="0" w:color="auto"/>
        <w:bottom w:val="none" w:sz="0" w:space="0" w:color="auto"/>
        <w:right w:val="none" w:sz="0" w:space="0" w:color="auto"/>
      </w:divBdr>
    </w:div>
    <w:div w:id="871722396">
      <w:bodyDiv w:val="1"/>
      <w:marLeft w:val="0"/>
      <w:marRight w:val="0"/>
      <w:marTop w:val="0"/>
      <w:marBottom w:val="0"/>
      <w:divBdr>
        <w:top w:val="none" w:sz="0" w:space="0" w:color="auto"/>
        <w:left w:val="none" w:sz="0" w:space="0" w:color="auto"/>
        <w:bottom w:val="none" w:sz="0" w:space="0" w:color="auto"/>
        <w:right w:val="none" w:sz="0" w:space="0" w:color="auto"/>
      </w:divBdr>
    </w:div>
    <w:div w:id="951597604">
      <w:bodyDiv w:val="1"/>
      <w:marLeft w:val="0"/>
      <w:marRight w:val="0"/>
      <w:marTop w:val="0"/>
      <w:marBottom w:val="0"/>
      <w:divBdr>
        <w:top w:val="none" w:sz="0" w:space="0" w:color="auto"/>
        <w:left w:val="none" w:sz="0" w:space="0" w:color="auto"/>
        <w:bottom w:val="none" w:sz="0" w:space="0" w:color="auto"/>
        <w:right w:val="none" w:sz="0" w:space="0" w:color="auto"/>
      </w:divBdr>
    </w:div>
    <w:div w:id="967662034">
      <w:bodyDiv w:val="1"/>
      <w:marLeft w:val="0"/>
      <w:marRight w:val="0"/>
      <w:marTop w:val="0"/>
      <w:marBottom w:val="0"/>
      <w:divBdr>
        <w:top w:val="none" w:sz="0" w:space="0" w:color="auto"/>
        <w:left w:val="none" w:sz="0" w:space="0" w:color="auto"/>
        <w:bottom w:val="none" w:sz="0" w:space="0" w:color="auto"/>
        <w:right w:val="none" w:sz="0" w:space="0" w:color="auto"/>
      </w:divBdr>
    </w:div>
    <w:div w:id="1018040615">
      <w:bodyDiv w:val="1"/>
      <w:marLeft w:val="0"/>
      <w:marRight w:val="0"/>
      <w:marTop w:val="0"/>
      <w:marBottom w:val="0"/>
      <w:divBdr>
        <w:top w:val="none" w:sz="0" w:space="0" w:color="auto"/>
        <w:left w:val="none" w:sz="0" w:space="0" w:color="auto"/>
        <w:bottom w:val="none" w:sz="0" w:space="0" w:color="auto"/>
        <w:right w:val="none" w:sz="0" w:space="0" w:color="auto"/>
      </w:divBdr>
    </w:div>
    <w:div w:id="1023244878">
      <w:bodyDiv w:val="1"/>
      <w:marLeft w:val="0"/>
      <w:marRight w:val="0"/>
      <w:marTop w:val="0"/>
      <w:marBottom w:val="0"/>
      <w:divBdr>
        <w:top w:val="none" w:sz="0" w:space="0" w:color="auto"/>
        <w:left w:val="none" w:sz="0" w:space="0" w:color="auto"/>
        <w:bottom w:val="none" w:sz="0" w:space="0" w:color="auto"/>
        <w:right w:val="none" w:sz="0" w:space="0" w:color="auto"/>
      </w:divBdr>
    </w:div>
    <w:div w:id="1039281296">
      <w:bodyDiv w:val="1"/>
      <w:marLeft w:val="0"/>
      <w:marRight w:val="0"/>
      <w:marTop w:val="0"/>
      <w:marBottom w:val="0"/>
      <w:divBdr>
        <w:top w:val="none" w:sz="0" w:space="0" w:color="auto"/>
        <w:left w:val="none" w:sz="0" w:space="0" w:color="auto"/>
        <w:bottom w:val="none" w:sz="0" w:space="0" w:color="auto"/>
        <w:right w:val="none" w:sz="0" w:space="0" w:color="auto"/>
      </w:divBdr>
    </w:div>
    <w:div w:id="1060246021">
      <w:bodyDiv w:val="1"/>
      <w:marLeft w:val="0"/>
      <w:marRight w:val="0"/>
      <w:marTop w:val="0"/>
      <w:marBottom w:val="0"/>
      <w:divBdr>
        <w:top w:val="none" w:sz="0" w:space="0" w:color="auto"/>
        <w:left w:val="none" w:sz="0" w:space="0" w:color="auto"/>
        <w:bottom w:val="none" w:sz="0" w:space="0" w:color="auto"/>
        <w:right w:val="none" w:sz="0" w:space="0" w:color="auto"/>
      </w:divBdr>
    </w:div>
    <w:div w:id="1080366092">
      <w:bodyDiv w:val="1"/>
      <w:marLeft w:val="0"/>
      <w:marRight w:val="0"/>
      <w:marTop w:val="0"/>
      <w:marBottom w:val="0"/>
      <w:divBdr>
        <w:top w:val="none" w:sz="0" w:space="0" w:color="auto"/>
        <w:left w:val="none" w:sz="0" w:space="0" w:color="auto"/>
        <w:bottom w:val="none" w:sz="0" w:space="0" w:color="auto"/>
        <w:right w:val="none" w:sz="0" w:space="0" w:color="auto"/>
      </w:divBdr>
    </w:div>
    <w:div w:id="1090155559">
      <w:bodyDiv w:val="1"/>
      <w:marLeft w:val="0"/>
      <w:marRight w:val="0"/>
      <w:marTop w:val="0"/>
      <w:marBottom w:val="0"/>
      <w:divBdr>
        <w:top w:val="none" w:sz="0" w:space="0" w:color="auto"/>
        <w:left w:val="none" w:sz="0" w:space="0" w:color="auto"/>
        <w:bottom w:val="none" w:sz="0" w:space="0" w:color="auto"/>
        <w:right w:val="none" w:sz="0" w:space="0" w:color="auto"/>
      </w:divBdr>
    </w:div>
    <w:div w:id="1144928633">
      <w:bodyDiv w:val="1"/>
      <w:marLeft w:val="0"/>
      <w:marRight w:val="0"/>
      <w:marTop w:val="0"/>
      <w:marBottom w:val="0"/>
      <w:divBdr>
        <w:top w:val="none" w:sz="0" w:space="0" w:color="auto"/>
        <w:left w:val="none" w:sz="0" w:space="0" w:color="auto"/>
        <w:bottom w:val="none" w:sz="0" w:space="0" w:color="auto"/>
        <w:right w:val="none" w:sz="0" w:space="0" w:color="auto"/>
      </w:divBdr>
    </w:div>
    <w:div w:id="1171138031">
      <w:bodyDiv w:val="1"/>
      <w:marLeft w:val="0"/>
      <w:marRight w:val="0"/>
      <w:marTop w:val="0"/>
      <w:marBottom w:val="0"/>
      <w:divBdr>
        <w:top w:val="none" w:sz="0" w:space="0" w:color="auto"/>
        <w:left w:val="none" w:sz="0" w:space="0" w:color="auto"/>
        <w:bottom w:val="none" w:sz="0" w:space="0" w:color="auto"/>
        <w:right w:val="none" w:sz="0" w:space="0" w:color="auto"/>
      </w:divBdr>
    </w:div>
    <w:div w:id="1176269870">
      <w:bodyDiv w:val="1"/>
      <w:marLeft w:val="0"/>
      <w:marRight w:val="0"/>
      <w:marTop w:val="0"/>
      <w:marBottom w:val="0"/>
      <w:divBdr>
        <w:top w:val="none" w:sz="0" w:space="0" w:color="auto"/>
        <w:left w:val="none" w:sz="0" w:space="0" w:color="auto"/>
        <w:bottom w:val="none" w:sz="0" w:space="0" w:color="auto"/>
        <w:right w:val="none" w:sz="0" w:space="0" w:color="auto"/>
      </w:divBdr>
    </w:div>
    <w:div w:id="1192914719">
      <w:bodyDiv w:val="1"/>
      <w:marLeft w:val="0"/>
      <w:marRight w:val="0"/>
      <w:marTop w:val="0"/>
      <w:marBottom w:val="0"/>
      <w:divBdr>
        <w:top w:val="none" w:sz="0" w:space="0" w:color="auto"/>
        <w:left w:val="none" w:sz="0" w:space="0" w:color="auto"/>
        <w:bottom w:val="none" w:sz="0" w:space="0" w:color="auto"/>
        <w:right w:val="none" w:sz="0" w:space="0" w:color="auto"/>
      </w:divBdr>
    </w:div>
    <w:div w:id="1250772248">
      <w:bodyDiv w:val="1"/>
      <w:marLeft w:val="0"/>
      <w:marRight w:val="0"/>
      <w:marTop w:val="0"/>
      <w:marBottom w:val="0"/>
      <w:divBdr>
        <w:top w:val="none" w:sz="0" w:space="0" w:color="auto"/>
        <w:left w:val="none" w:sz="0" w:space="0" w:color="auto"/>
        <w:bottom w:val="none" w:sz="0" w:space="0" w:color="auto"/>
        <w:right w:val="none" w:sz="0" w:space="0" w:color="auto"/>
      </w:divBdr>
    </w:div>
    <w:div w:id="1398474860">
      <w:bodyDiv w:val="1"/>
      <w:marLeft w:val="0"/>
      <w:marRight w:val="0"/>
      <w:marTop w:val="0"/>
      <w:marBottom w:val="0"/>
      <w:divBdr>
        <w:top w:val="none" w:sz="0" w:space="0" w:color="auto"/>
        <w:left w:val="none" w:sz="0" w:space="0" w:color="auto"/>
        <w:bottom w:val="none" w:sz="0" w:space="0" w:color="auto"/>
        <w:right w:val="none" w:sz="0" w:space="0" w:color="auto"/>
      </w:divBdr>
    </w:div>
    <w:div w:id="1420716141">
      <w:bodyDiv w:val="1"/>
      <w:marLeft w:val="0"/>
      <w:marRight w:val="0"/>
      <w:marTop w:val="0"/>
      <w:marBottom w:val="0"/>
      <w:divBdr>
        <w:top w:val="none" w:sz="0" w:space="0" w:color="auto"/>
        <w:left w:val="none" w:sz="0" w:space="0" w:color="auto"/>
        <w:bottom w:val="none" w:sz="0" w:space="0" w:color="auto"/>
        <w:right w:val="none" w:sz="0" w:space="0" w:color="auto"/>
      </w:divBdr>
    </w:div>
    <w:div w:id="1431317102">
      <w:bodyDiv w:val="1"/>
      <w:marLeft w:val="0"/>
      <w:marRight w:val="0"/>
      <w:marTop w:val="0"/>
      <w:marBottom w:val="0"/>
      <w:divBdr>
        <w:top w:val="none" w:sz="0" w:space="0" w:color="auto"/>
        <w:left w:val="none" w:sz="0" w:space="0" w:color="auto"/>
        <w:bottom w:val="none" w:sz="0" w:space="0" w:color="auto"/>
        <w:right w:val="none" w:sz="0" w:space="0" w:color="auto"/>
      </w:divBdr>
    </w:div>
    <w:div w:id="1526822117">
      <w:bodyDiv w:val="1"/>
      <w:marLeft w:val="0"/>
      <w:marRight w:val="0"/>
      <w:marTop w:val="0"/>
      <w:marBottom w:val="0"/>
      <w:divBdr>
        <w:top w:val="none" w:sz="0" w:space="0" w:color="auto"/>
        <w:left w:val="none" w:sz="0" w:space="0" w:color="auto"/>
        <w:bottom w:val="none" w:sz="0" w:space="0" w:color="auto"/>
        <w:right w:val="none" w:sz="0" w:space="0" w:color="auto"/>
      </w:divBdr>
    </w:div>
    <w:div w:id="1596791304">
      <w:bodyDiv w:val="1"/>
      <w:marLeft w:val="0"/>
      <w:marRight w:val="0"/>
      <w:marTop w:val="0"/>
      <w:marBottom w:val="0"/>
      <w:divBdr>
        <w:top w:val="none" w:sz="0" w:space="0" w:color="auto"/>
        <w:left w:val="none" w:sz="0" w:space="0" w:color="auto"/>
        <w:bottom w:val="none" w:sz="0" w:space="0" w:color="auto"/>
        <w:right w:val="none" w:sz="0" w:space="0" w:color="auto"/>
      </w:divBdr>
    </w:div>
    <w:div w:id="1719472513">
      <w:bodyDiv w:val="1"/>
      <w:marLeft w:val="0"/>
      <w:marRight w:val="0"/>
      <w:marTop w:val="0"/>
      <w:marBottom w:val="0"/>
      <w:divBdr>
        <w:top w:val="none" w:sz="0" w:space="0" w:color="auto"/>
        <w:left w:val="none" w:sz="0" w:space="0" w:color="auto"/>
        <w:bottom w:val="none" w:sz="0" w:space="0" w:color="auto"/>
        <w:right w:val="none" w:sz="0" w:space="0" w:color="auto"/>
      </w:divBdr>
    </w:div>
    <w:div w:id="1728840484">
      <w:bodyDiv w:val="1"/>
      <w:marLeft w:val="0"/>
      <w:marRight w:val="0"/>
      <w:marTop w:val="0"/>
      <w:marBottom w:val="0"/>
      <w:divBdr>
        <w:top w:val="none" w:sz="0" w:space="0" w:color="auto"/>
        <w:left w:val="none" w:sz="0" w:space="0" w:color="auto"/>
        <w:bottom w:val="none" w:sz="0" w:space="0" w:color="auto"/>
        <w:right w:val="none" w:sz="0" w:space="0" w:color="auto"/>
      </w:divBdr>
    </w:div>
    <w:div w:id="1754353364">
      <w:bodyDiv w:val="1"/>
      <w:marLeft w:val="0"/>
      <w:marRight w:val="0"/>
      <w:marTop w:val="0"/>
      <w:marBottom w:val="0"/>
      <w:divBdr>
        <w:top w:val="none" w:sz="0" w:space="0" w:color="auto"/>
        <w:left w:val="none" w:sz="0" w:space="0" w:color="auto"/>
        <w:bottom w:val="none" w:sz="0" w:space="0" w:color="auto"/>
        <w:right w:val="none" w:sz="0" w:space="0" w:color="auto"/>
      </w:divBdr>
    </w:div>
    <w:div w:id="1785617444">
      <w:bodyDiv w:val="1"/>
      <w:marLeft w:val="0"/>
      <w:marRight w:val="0"/>
      <w:marTop w:val="0"/>
      <w:marBottom w:val="0"/>
      <w:divBdr>
        <w:top w:val="none" w:sz="0" w:space="0" w:color="auto"/>
        <w:left w:val="none" w:sz="0" w:space="0" w:color="auto"/>
        <w:bottom w:val="none" w:sz="0" w:space="0" w:color="auto"/>
        <w:right w:val="none" w:sz="0" w:space="0" w:color="auto"/>
      </w:divBdr>
    </w:div>
    <w:div w:id="1798329811">
      <w:bodyDiv w:val="1"/>
      <w:marLeft w:val="0"/>
      <w:marRight w:val="0"/>
      <w:marTop w:val="0"/>
      <w:marBottom w:val="0"/>
      <w:divBdr>
        <w:top w:val="none" w:sz="0" w:space="0" w:color="auto"/>
        <w:left w:val="none" w:sz="0" w:space="0" w:color="auto"/>
        <w:bottom w:val="none" w:sz="0" w:space="0" w:color="auto"/>
        <w:right w:val="none" w:sz="0" w:space="0" w:color="auto"/>
      </w:divBdr>
    </w:div>
    <w:div w:id="1861967718">
      <w:bodyDiv w:val="1"/>
      <w:marLeft w:val="0"/>
      <w:marRight w:val="0"/>
      <w:marTop w:val="0"/>
      <w:marBottom w:val="0"/>
      <w:divBdr>
        <w:top w:val="none" w:sz="0" w:space="0" w:color="auto"/>
        <w:left w:val="none" w:sz="0" w:space="0" w:color="auto"/>
        <w:bottom w:val="none" w:sz="0" w:space="0" w:color="auto"/>
        <w:right w:val="none" w:sz="0" w:space="0" w:color="auto"/>
      </w:divBdr>
    </w:div>
    <w:div w:id="1899392590">
      <w:bodyDiv w:val="1"/>
      <w:marLeft w:val="0"/>
      <w:marRight w:val="0"/>
      <w:marTop w:val="0"/>
      <w:marBottom w:val="0"/>
      <w:divBdr>
        <w:top w:val="none" w:sz="0" w:space="0" w:color="auto"/>
        <w:left w:val="none" w:sz="0" w:space="0" w:color="auto"/>
        <w:bottom w:val="none" w:sz="0" w:space="0" w:color="auto"/>
        <w:right w:val="none" w:sz="0" w:space="0" w:color="auto"/>
      </w:divBdr>
    </w:div>
    <w:div w:id="1968656940">
      <w:bodyDiv w:val="1"/>
      <w:marLeft w:val="0"/>
      <w:marRight w:val="0"/>
      <w:marTop w:val="0"/>
      <w:marBottom w:val="0"/>
      <w:divBdr>
        <w:top w:val="none" w:sz="0" w:space="0" w:color="auto"/>
        <w:left w:val="none" w:sz="0" w:space="0" w:color="auto"/>
        <w:bottom w:val="none" w:sz="0" w:space="0" w:color="auto"/>
        <w:right w:val="none" w:sz="0" w:space="0" w:color="auto"/>
      </w:divBdr>
    </w:div>
    <w:div w:id="1996060206">
      <w:bodyDiv w:val="1"/>
      <w:marLeft w:val="0"/>
      <w:marRight w:val="0"/>
      <w:marTop w:val="0"/>
      <w:marBottom w:val="0"/>
      <w:divBdr>
        <w:top w:val="none" w:sz="0" w:space="0" w:color="auto"/>
        <w:left w:val="none" w:sz="0" w:space="0" w:color="auto"/>
        <w:bottom w:val="none" w:sz="0" w:space="0" w:color="auto"/>
        <w:right w:val="none" w:sz="0" w:space="0" w:color="auto"/>
      </w:divBdr>
    </w:div>
    <w:div w:id="211386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link_id=0&amp;nd=102090480&amp;bpa=cd00000&amp;bpas=cd00000&amp;intelsearch=%EE%F2+30.12.2004+%E2%84%96+214-%D4%C7++&amp;firstDoc=1" TargetMode="External"/><Relationship Id="rId13" Type="http://schemas.openxmlformats.org/officeDocument/2006/relationships/hyperlink" Target="http://pravo.gov.ru/proxy/ips/?docbody=&amp;link_id=0&amp;nd=102354387&amp;bpa=cd00000&amp;bpas=cd00000&amp;intelsearch=%D4%E5%E4%E5%F0%E0%EB%FC%ED%FB%E9+%E7%E0%EA%EE%ED+%EE%F2+28.06.2014+%E2%84%96+173-%D4%C7++&amp;firstDoc=1" TargetMode="External"/><Relationship Id="rId18" Type="http://schemas.openxmlformats.org/officeDocument/2006/relationships/hyperlink" Target="http://pravo.gov.ru/proxy/ips/?docbody=&amp;link_id=0&amp;nd=102108264&amp;bpa=cd00000&amp;bpas=cd00000&amp;intelsearch=%EE%F2+27.07.2006+N+149-%D4%C7++&amp;firstDoc=1" TargetMode="External"/><Relationship Id="rId26" Type="http://schemas.openxmlformats.org/officeDocument/2006/relationships/hyperlink" Target="http://pravo.gov.ru/proxy/ips/?docbody=&amp;link_id=0&amp;nd=102072376&amp;bpa=cd00000&amp;bpas=cd00000&amp;intelsearch=115-%F4%E7++&amp;firstDoc=1" TargetMode="External"/><Relationship Id="rId39" Type="http://schemas.openxmlformats.org/officeDocument/2006/relationships/hyperlink" Target="http://pravo.gov.ru/proxy/ips/?docbody=&amp;link_id=0&amp;nd=102072376&amp;bpa=cd00000&amp;bpas=cd00000&amp;intelsearch=115-%F4%E7++&amp;firstDoc=1" TargetMode="External"/><Relationship Id="rId3" Type="http://schemas.openxmlformats.org/officeDocument/2006/relationships/styles" Target="styles.xml"/><Relationship Id="rId21" Type="http://schemas.openxmlformats.org/officeDocument/2006/relationships/hyperlink" Target="http://pravo.gov.ru/proxy/ips/?docbody=&amp;link_id=0&amp;nd=102111154&amp;bpa=cd00000&amp;bpas=cd00000&amp;intelsearch=%EE%F2+30.12.2006+%E2%84%96+281-%D4%C7+++&amp;firstDoc=1" TargetMode="External"/><Relationship Id="rId34" Type="http://schemas.openxmlformats.org/officeDocument/2006/relationships/hyperlink" Target="http://pravo.gov.ru/proxy/ips/?docbody=&amp;prevDoc=102134076&amp;backlink=1&amp;&amp;nd=102108261"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ravo.gov.ru/proxy/ips/?docbody=&amp;link_id=0&amp;nd=102072376&amp;bpa=cd00000&amp;bpas=cd00000&amp;intelsearch=115-%F4%E7++&amp;firstDoc=1" TargetMode="External"/><Relationship Id="rId17" Type="http://schemas.openxmlformats.org/officeDocument/2006/relationships/hyperlink" Target="http://pravo.gov.ru/proxy/ips/?docbody=&amp;link_id=0&amp;nd=102146610&amp;bpa=cd00000&amp;bpas=cd00000&amp;intelsearch=%EE%F2+06.04.2011+%E2%84%96+63-%D4%C7+%C2%AB%CE%E1+%FD%EB%E5%EA%F2%F0%EE%ED%ED%EE%E9+%EF%EE%E4%EF%E8%F1%E8%C2%BB++&amp;firstDoc=1" TargetMode="External"/><Relationship Id="rId25" Type="http://schemas.openxmlformats.org/officeDocument/2006/relationships/hyperlink" Target="http://pravo.gov.ru/proxy/ips/?docbody=&amp;link_id=0&amp;nd=102072376&amp;bpa=cd00000&amp;bpas=cd00000&amp;intelsearch=115-%F4%E7++&amp;firstDoc=1" TargetMode="External"/><Relationship Id="rId33" Type="http://schemas.openxmlformats.org/officeDocument/2006/relationships/hyperlink" Target="http://pravo.gov.ru/proxy/ips/?docbody=&amp;prevDoc=102134076&amp;backlink=1&amp;&amp;nd=102108261" TargetMode="External"/><Relationship Id="rId38" Type="http://schemas.openxmlformats.org/officeDocument/2006/relationships/hyperlink" Target="http://publication.pravo.gov.ru/Document/View/0001201910020037" TargetMode="External"/><Relationship Id="rId2" Type="http://schemas.openxmlformats.org/officeDocument/2006/relationships/numbering" Target="numbering.xml"/><Relationship Id="rId16" Type="http://schemas.openxmlformats.org/officeDocument/2006/relationships/hyperlink" Target="http://pravo.gov.ru/proxy/ips/?docbody=&amp;link_id=8&amp;nd=102148779&amp;bpa=cd00000&amp;bpas=cd00000&amp;intelsearch=161-%F4%E7++" TargetMode="External"/><Relationship Id="rId20" Type="http://schemas.openxmlformats.org/officeDocument/2006/relationships/hyperlink" Target="http://pravo.gov.ru/proxy/ips/?docbody=&amp;prevDoc=102134076&amp;backlink=1&amp;&amp;nd=102108261" TargetMode="External"/><Relationship Id="rId29" Type="http://schemas.openxmlformats.org/officeDocument/2006/relationships/hyperlink" Target="http://pravo.gov.ru/proxy/ips/?docbody=&amp;prevDoc=102134076&amp;backlink=1&amp;&amp;nd=102108261"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gov.ru/proxy/ips/?docbody=&amp;prevDoc=102134076&amp;backlink=1&amp;&amp;nd=102108261" TargetMode="External"/><Relationship Id="rId24" Type="http://schemas.openxmlformats.org/officeDocument/2006/relationships/hyperlink" Target="http://pravo.gov.ru/proxy/ips/?docbody=&amp;link_id=0&amp;nd=102072376&amp;bpa=cd00000&amp;bpas=cd00000&amp;intelsearch=115-%F4%E7++&amp;firstDoc=1" TargetMode="External"/><Relationship Id="rId32" Type="http://schemas.openxmlformats.org/officeDocument/2006/relationships/hyperlink" Target="http://pravo.gov.ru/proxy/ips/?docbody=&amp;prevDoc=102134076&amp;backlink=1&amp;&amp;nd=102108261" TargetMode="External"/><Relationship Id="rId37" Type="http://schemas.openxmlformats.org/officeDocument/2006/relationships/hyperlink" Target="http://publication.pravo.gov.ru/Document/View/0001201910020037" TargetMode="External"/><Relationship Id="rId40" Type="http://schemas.openxmlformats.org/officeDocument/2006/relationships/hyperlink" Target="http://pravo.gov.ru/proxy/ips/?docbody=&amp;link_id=0&amp;nd=102054722&amp;bpa=cd00000&amp;bpas=cd00000&amp;intelsearch=%EE%F2+31.07.1998+N+146-%D4%C7++&amp;firstDoc=1" TargetMode="External"/><Relationship Id="rId5" Type="http://schemas.openxmlformats.org/officeDocument/2006/relationships/webSettings" Target="webSettings.xml"/><Relationship Id="rId15" Type="http://schemas.openxmlformats.org/officeDocument/2006/relationships/hyperlink" Target="https://mkb.ru/" TargetMode="External"/><Relationship Id="rId23" Type="http://schemas.openxmlformats.org/officeDocument/2006/relationships/hyperlink" Target="http://pravo.gov.ru/proxy/ips/?docbody=&amp;link_id=0&amp;nd=102033239&amp;bpa=cd00000&amp;bpas=cd00000&amp;intelsearch=%EE%F2+30.11.1994+N+51-%D4%C7++&amp;firstDoc=1" TargetMode="External"/><Relationship Id="rId28" Type="http://schemas.openxmlformats.org/officeDocument/2006/relationships/hyperlink" Target="http://pravo.gov.ru/proxy/ips/?docbody=&amp;link_id=0&amp;nd=102354387&amp;bpa=cd00000&amp;bpas=cd00000&amp;intelsearch=%D4%E5%E4%E5%F0%E0%EB%FC%ED%FB%E9+%E7%E0%EA%EE%ED+%EE%F2+28.06.2014+%E2%84%96+173-%D4%C7++&amp;firstDoc=1" TargetMode="External"/><Relationship Id="rId36" Type="http://schemas.openxmlformats.org/officeDocument/2006/relationships/hyperlink" Target="http://publication.pravo.gov.ru/Document/View/0001201910020037" TargetMode="External"/><Relationship Id="rId10" Type="http://schemas.openxmlformats.org/officeDocument/2006/relationships/hyperlink" Target="http://pravo.gov.ru/proxy/ips/?docbody=&amp;link_id=8&amp;nd=102148779&amp;bpa=cd00000&amp;bpas=cd00000&amp;intelsearch=161-%F4%E7++" TargetMode="External"/><Relationship Id="rId19" Type="http://schemas.openxmlformats.org/officeDocument/2006/relationships/hyperlink" Target="http://pravo.gov.ru/proxy/ips/?docbody=&amp;link_id=0&amp;nd=102072376&amp;bpa=cd00000&amp;bpas=cd00000&amp;intelsearch=115-%F4%E7++&amp;firstDoc=1" TargetMode="External"/><Relationship Id="rId31" Type="http://schemas.openxmlformats.org/officeDocument/2006/relationships/hyperlink" Target="http://pravo.gov.ru/proxy/ips/?docbody=&amp;prevDoc=102134076&amp;backlink=1&amp;&amp;nd=102108261" TargetMode="External"/><Relationship Id="rId4" Type="http://schemas.openxmlformats.org/officeDocument/2006/relationships/settings" Target="settings.xml"/><Relationship Id="rId9" Type="http://schemas.openxmlformats.org/officeDocument/2006/relationships/hyperlink" Target="https://xn--80az8a.xn--d1aqf.xn--p1ai/" TargetMode="External"/><Relationship Id="rId14" Type="http://schemas.openxmlformats.org/officeDocument/2006/relationships/hyperlink" Target="http://pravo.gov.ru/proxy/ips/?docbody=&amp;link_id=0&amp;nd=102084553&amp;bpa=cd00000&amp;bpas=cd00000&amp;intelsearch=%EE%F2+10.12.2003+%E2%84%96+173-%D4%C7++&amp;firstDoc=1" TargetMode="External"/><Relationship Id="rId22" Type="http://schemas.openxmlformats.org/officeDocument/2006/relationships/hyperlink" Target="http://pravo.gov.ru/proxy/ips/?docbody=&amp;link_id=0&amp;nd=102471134&amp;bpa=cd00000&amp;bpas=cd00000&amp;intelsearch=%EE%F2+04.06.2018+%E2%84%96+127-%D4%C7++&amp;firstDoc=1" TargetMode="External"/><Relationship Id="rId27" Type="http://schemas.openxmlformats.org/officeDocument/2006/relationships/hyperlink" Target="http://pravo.gov.ru/proxy/ips/?docbody=&amp;link_id=0&amp;nd=102054722&amp;bpa=cd00000&amp;bpas=cd00000&amp;intelsearch=%EE%F2+31.07.1998+N+146-%D4%C7++&amp;firstDoc=1" TargetMode="External"/><Relationship Id="rId30" Type="http://schemas.openxmlformats.org/officeDocument/2006/relationships/hyperlink" Target="http://pravo.gov.ru/proxy/ips/?docbody=&amp;prevDoc=102134076&amp;backlink=1&amp;&amp;nd=102108261" TargetMode="External"/><Relationship Id="rId35" Type="http://schemas.openxmlformats.org/officeDocument/2006/relationships/hyperlink" Target="http://publication.pravo.gov.ru/Document/View/0001201910020037"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BD9BF-072C-4A05-95DB-292095AC3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11430</Words>
  <Characters>65151</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76429</CharactersWithSpaces>
  <SharedDoc>false</SharedDoc>
  <HLinks>
    <vt:vector size="1740" baseType="variant">
      <vt:variant>
        <vt:i4>7929952</vt:i4>
      </vt:variant>
      <vt:variant>
        <vt:i4>996</vt:i4>
      </vt:variant>
      <vt:variant>
        <vt:i4>0</vt:i4>
      </vt:variant>
      <vt:variant>
        <vt:i4>5</vt:i4>
      </vt:variant>
      <vt:variant>
        <vt:lpwstr>http://www.mkb.ru/</vt:lpwstr>
      </vt:variant>
      <vt:variant>
        <vt:lpwstr/>
      </vt:variant>
      <vt:variant>
        <vt:i4>7209019</vt:i4>
      </vt:variant>
      <vt:variant>
        <vt:i4>987</vt:i4>
      </vt:variant>
      <vt:variant>
        <vt:i4>0</vt:i4>
      </vt:variant>
      <vt:variant>
        <vt:i4>5</vt:i4>
      </vt:variant>
      <vt:variant>
        <vt:lpwstr>https://www.customscard.ru/</vt:lpwstr>
      </vt:variant>
      <vt:variant>
        <vt:lpwstr/>
      </vt:variant>
      <vt:variant>
        <vt:i4>7209019</vt:i4>
      </vt:variant>
      <vt:variant>
        <vt:i4>984</vt:i4>
      </vt:variant>
      <vt:variant>
        <vt:i4>0</vt:i4>
      </vt:variant>
      <vt:variant>
        <vt:i4>5</vt:i4>
      </vt:variant>
      <vt:variant>
        <vt:lpwstr>https://www.customscard.ru/</vt:lpwstr>
      </vt:variant>
      <vt:variant>
        <vt:lpwstr/>
      </vt:variant>
      <vt:variant>
        <vt:i4>2359323</vt:i4>
      </vt:variant>
      <vt:variant>
        <vt:i4>981</vt:i4>
      </vt:variant>
      <vt:variant>
        <vt:i4>0</vt:i4>
      </vt:variant>
      <vt:variant>
        <vt:i4>5</vt:i4>
      </vt:variant>
      <vt:variant>
        <vt:lpwstr>http://pravo.gov.ru/proxy/ips/?docbody=&amp;link_id=0&amp;nd=102033239&amp;bpa=cd00000&amp;bpas=cd00000&amp;intelsearch=%EE%F2+30.11.1994+N+51-%D4%C7++&amp;firstDoc=1</vt:lpwstr>
      </vt:variant>
      <vt:variant>
        <vt:lpwstr/>
      </vt:variant>
      <vt:variant>
        <vt:i4>1769474</vt:i4>
      </vt:variant>
      <vt:variant>
        <vt:i4>978</vt:i4>
      </vt:variant>
      <vt:variant>
        <vt:i4>0</vt:i4>
      </vt:variant>
      <vt:variant>
        <vt:i4>5</vt:i4>
      </vt:variant>
      <vt:variant>
        <vt:lpwstr>http://www.payhd.ru/</vt:lpwstr>
      </vt:variant>
      <vt:variant>
        <vt:lpwstr/>
      </vt:variant>
      <vt:variant>
        <vt:i4>1704031</vt:i4>
      </vt:variant>
      <vt:variant>
        <vt:i4>975</vt:i4>
      </vt:variant>
      <vt:variant>
        <vt:i4>0</vt:i4>
      </vt:variant>
      <vt:variant>
        <vt:i4>5</vt:i4>
      </vt:variant>
      <vt:variant>
        <vt:lpwstr>https://www.payhd.ru/</vt:lpwstr>
      </vt:variant>
      <vt:variant>
        <vt:lpwstr/>
      </vt:variant>
      <vt:variant>
        <vt:i4>1769474</vt:i4>
      </vt:variant>
      <vt:variant>
        <vt:i4>972</vt:i4>
      </vt:variant>
      <vt:variant>
        <vt:i4>0</vt:i4>
      </vt:variant>
      <vt:variant>
        <vt:i4>5</vt:i4>
      </vt:variant>
      <vt:variant>
        <vt:lpwstr>http://www.payhd.ru/</vt:lpwstr>
      </vt:variant>
      <vt:variant>
        <vt:lpwstr/>
      </vt:variant>
      <vt:variant>
        <vt:i4>2031632</vt:i4>
      </vt:variant>
      <vt:variant>
        <vt:i4>969</vt:i4>
      </vt:variant>
      <vt:variant>
        <vt:i4>0</vt:i4>
      </vt:variant>
      <vt:variant>
        <vt:i4>5</vt:i4>
      </vt:variant>
      <vt:variant>
        <vt:lpwstr>mailto:___________________@mkb.ru</vt:lpwstr>
      </vt:variant>
      <vt:variant>
        <vt:lpwstr/>
      </vt:variant>
      <vt:variant>
        <vt:i4>327715</vt:i4>
      </vt:variant>
      <vt:variant>
        <vt:i4>966</vt:i4>
      </vt:variant>
      <vt:variant>
        <vt:i4>0</vt:i4>
      </vt:variant>
      <vt:variant>
        <vt:i4>5</vt:i4>
      </vt:variant>
      <vt:variant>
        <vt:lpwstr>mailto:fraudcontrol@mkb.ru</vt:lpwstr>
      </vt:variant>
      <vt:variant>
        <vt:lpwstr/>
      </vt:variant>
      <vt:variant>
        <vt:i4>7340122</vt:i4>
      </vt:variant>
      <vt:variant>
        <vt:i4>963</vt:i4>
      </vt:variant>
      <vt:variant>
        <vt:i4>0</vt:i4>
      </vt:variant>
      <vt:variant>
        <vt:i4>5</vt:i4>
      </vt:variant>
      <vt:variant>
        <vt:lpwstr>mailto:disput@mkb.ru</vt:lpwstr>
      </vt:variant>
      <vt:variant>
        <vt:lpwstr/>
      </vt:variant>
      <vt:variant>
        <vt:i4>1900598</vt:i4>
      </vt:variant>
      <vt:variant>
        <vt:i4>960</vt:i4>
      </vt:variant>
      <vt:variant>
        <vt:i4>0</vt:i4>
      </vt:variant>
      <vt:variant>
        <vt:i4>5</vt:i4>
      </vt:variant>
      <vt:variant>
        <vt:lpwstr>mailto:info@mkb.ru</vt:lpwstr>
      </vt:variant>
      <vt:variant>
        <vt:lpwstr/>
      </vt:variant>
      <vt:variant>
        <vt:i4>8257624</vt:i4>
      </vt:variant>
      <vt:variant>
        <vt:i4>957</vt:i4>
      </vt:variant>
      <vt:variant>
        <vt:i4>0</vt:i4>
      </vt:variant>
      <vt:variant>
        <vt:i4>5</vt:i4>
      </vt:variant>
      <vt:variant>
        <vt:lpwstr>http://pravo.gov.ru/proxy/ips/?docbody=&amp;link_id=0&amp;nd=102073650&amp;bpa=cd00000&amp;bpas=cd00000&amp;intelsearch=%EE%F2+29.11.2001+%E2%84%96+156-%D4%C7++&amp;firstDoc=1</vt:lpwstr>
      </vt:variant>
      <vt:variant>
        <vt:lpwstr/>
      </vt:variant>
      <vt:variant>
        <vt:i4>8257624</vt:i4>
      </vt:variant>
      <vt:variant>
        <vt:i4>954</vt:i4>
      </vt:variant>
      <vt:variant>
        <vt:i4>0</vt:i4>
      </vt:variant>
      <vt:variant>
        <vt:i4>5</vt:i4>
      </vt:variant>
      <vt:variant>
        <vt:lpwstr>http://pravo.gov.ru/proxy/ips/?docbody=&amp;link_id=0&amp;nd=102073650&amp;bpa=cd00000&amp;bpas=cd00000&amp;intelsearch=%EE%F2+29.11.2001+%E2%84%96+156-%D4%C7++&amp;firstDoc=1</vt:lpwstr>
      </vt:variant>
      <vt:variant>
        <vt:lpwstr/>
      </vt:variant>
      <vt:variant>
        <vt:i4>2621468</vt:i4>
      </vt:variant>
      <vt:variant>
        <vt:i4>951</vt:i4>
      </vt:variant>
      <vt:variant>
        <vt:i4>0</vt:i4>
      </vt:variant>
      <vt:variant>
        <vt:i4>5</vt:i4>
      </vt:variant>
      <vt:variant>
        <vt:lpwstr>http://pravo.gov.ru/proxy/ips/?docbody=&amp;link_id=0&amp;nd=102040905&amp;bpa=cd00000&amp;bpas=cd00000&amp;intelsearch=%EE%F2+22.04.1996+N+39-%D4%C7++&amp;firstDoc=1</vt:lpwstr>
      </vt:variant>
      <vt:variant>
        <vt:lpwstr/>
      </vt:variant>
      <vt:variant>
        <vt:i4>8257624</vt:i4>
      </vt:variant>
      <vt:variant>
        <vt:i4>948</vt:i4>
      </vt:variant>
      <vt:variant>
        <vt:i4>0</vt:i4>
      </vt:variant>
      <vt:variant>
        <vt:i4>5</vt:i4>
      </vt:variant>
      <vt:variant>
        <vt:lpwstr>http://pravo.gov.ru/proxy/ips/?docbody=&amp;link_id=0&amp;nd=102073650&amp;bpa=cd00000&amp;bpas=cd00000&amp;intelsearch=%EE%F2+29.11.2001+%E2%84%96+156-%D4%C7++&amp;firstDoc=1</vt:lpwstr>
      </vt:variant>
      <vt:variant>
        <vt:lpwstr/>
      </vt:variant>
      <vt:variant>
        <vt:i4>8257624</vt:i4>
      </vt:variant>
      <vt:variant>
        <vt:i4>945</vt:i4>
      </vt:variant>
      <vt:variant>
        <vt:i4>0</vt:i4>
      </vt:variant>
      <vt:variant>
        <vt:i4>5</vt:i4>
      </vt:variant>
      <vt:variant>
        <vt:lpwstr>http://pravo.gov.ru/proxy/ips/?docbody=&amp;link_id=0&amp;nd=102073650&amp;bpa=cd00000&amp;bpas=cd00000&amp;intelsearch=%EE%F2+29.11.2001+%E2%84%96+156-%D4%C7++&amp;firstDoc=1</vt:lpwstr>
      </vt:variant>
      <vt:variant>
        <vt:lpwstr/>
      </vt:variant>
      <vt:variant>
        <vt:i4>8192019</vt:i4>
      </vt:variant>
      <vt:variant>
        <vt:i4>942</vt:i4>
      </vt:variant>
      <vt:variant>
        <vt:i4>0</vt:i4>
      </vt:variant>
      <vt:variant>
        <vt:i4>5</vt:i4>
      </vt:variant>
      <vt:variant>
        <vt:lpwstr>http://pravo.gov.ru/proxy/ips/?docbody=&amp;link_id=0&amp;nd=102052756&amp;bpa=cd00000&amp;bpas=cd00000&amp;intelsearch=07.05.1998+%E2%84%96+75-%D4%C7++&amp;firstDoc=1</vt:lpwstr>
      </vt:variant>
      <vt:variant>
        <vt:lpwstr/>
      </vt:variant>
      <vt:variant>
        <vt:i4>8192019</vt:i4>
      </vt:variant>
      <vt:variant>
        <vt:i4>939</vt:i4>
      </vt:variant>
      <vt:variant>
        <vt:i4>0</vt:i4>
      </vt:variant>
      <vt:variant>
        <vt:i4>5</vt:i4>
      </vt:variant>
      <vt:variant>
        <vt:lpwstr>http://pravo.gov.ru/proxy/ips/?docbody=&amp;link_id=0&amp;nd=102052756&amp;bpa=cd00000&amp;bpas=cd00000&amp;intelsearch=07.05.1998+%E2%84%96+75-%D4%C7++&amp;firstDoc=1</vt:lpwstr>
      </vt:variant>
      <vt:variant>
        <vt:lpwstr/>
      </vt:variant>
      <vt:variant>
        <vt:i4>8192019</vt:i4>
      </vt:variant>
      <vt:variant>
        <vt:i4>936</vt:i4>
      </vt:variant>
      <vt:variant>
        <vt:i4>0</vt:i4>
      </vt:variant>
      <vt:variant>
        <vt:i4>5</vt:i4>
      </vt:variant>
      <vt:variant>
        <vt:lpwstr>http://pravo.gov.ru/proxy/ips/?docbody=&amp;link_id=0&amp;nd=102052756&amp;bpa=cd00000&amp;bpas=cd00000&amp;intelsearch=07.05.1998+%E2%84%96+75-%D4%C7++&amp;firstDoc=1</vt:lpwstr>
      </vt:variant>
      <vt:variant>
        <vt:lpwstr/>
      </vt:variant>
      <vt:variant>
        <vt:i4>8192019</vt:i4>
      </vt:variant>
      <vt:variant>
        <vt:i4>933</vt:i4>
      </vt:variant>
      <vt:variant>
        <vt:i4>0</vt:i4>
      </vt:variant>
      <vt:variant>
        <vt:i4>5</vt:i4>
      </vt:variant>
      <vt:variant>
        <vt:lpwstr>http://pravo.gov.ru/proxy/ips/?docbody=&amp;link_id=0&amp;nd=102052756&amp;bpa=cd00000&amp;bpas=cd00000&amp;intelsearch=07.05.1998+%E2%84%96+75-%D4%C7++&amp;firstDoc=1</vt:lpwstr>
      </vt:variant>
      <vt:variant>
        <vt:lpwstr/>
      </vt:variant>
      <vt:variant>
        <vt:i4>8257624</vt:i4>
      </vt:variant>
      <vt:variant>
        <vt:i4>930</vt:i4>
      </vt:variant>
      <vt:variant>
        <vt:i4>0</vt:i4>
      </vt:variant>
      <vt:variant>
        <vt:i4>5</vt:i4>
      </vt:variant>
      <vt:variant>
        <vt:lpwstr>http://pravo.gov.ru/proxy/ips/?docbody=&amp;link_id=0&amp;nd=102073650&amp;bpa=cd00000&amp;bpas=cd00000&amp;intelsearch=%EE%F2+29.11.2001+%E2%84%96+156-%D4%C7++&amp;firstDoc=1</vt:lpwstr>
      </vt:variant>
      <vt:variant>
        <vt:lpwstr/>
      </vt:variant>
      <vt:variant>
        <vt:i4>3080212</vt:i4>
      </vt:variant>
      <vt:variant>
        <vt:i4>927</vt:i4>
      </vt:variant>
      <vt:variant>
        <vt:i4>0</vt:i4>
      </vt:variant>
      <vt:variant>
        <vt:i4>5</vt:i4>
      </vt:variant>
      <vt:variant>
        <vt:lpwstr>http://pravo.gov.ru/proxy/ips/?docbody=&amp;link_id=0&amp;nd=102039276&amp;bpa=cd00000&amp;bpas=cd00000&amp;intelsearch=%EE%F2+26.01.1996+N+14-%D4%C7++&amp;firstDoc=1</vt:lpwstr>
      </vt:variant>
      <vt:variant>
        <vt:lpwstr/>
      </vt:variant>
      <vt:variant>
        <vt:i4>8257624</vt:i4>
      </vt:variant>
      <vt:variant>
        <vt:i4>924</vt:i4>
      </vt:variant>
      <vt:variant>
        <vt:i4>0</vt:i4>
      </vt:variant>
      <vt:variant>
        <vt:i4>5</vt:i4>
      </vt:variant>
      <vt:variant>
        <vt:lpwstr>http://pravo.gov.ru/proxy/ips/?docbody=&amp;link_id=0&amp;nd=102073650&amp;bpa=cd00000&amp;bpas=cd00000&amp;intelsearch=%EE%F2+29.11.2001+%E2%84%96+156-%D4%C7++&amp;firstDoc=1</vt:lpwstr>
      </vt:variant>
      <vt:variant>
        <vt:lpwstr/>
      </vt:variant>
      <vt:variant>
        <vt:i4>8192019</vt:i4>
      </vt:variant>
      <vt:variant>
        <vt:i4>921</vt:i4>
      </vt:variant>
      <vt:variant>
        <vt:i4>0</vt:i4>
      </vt:variant>
      <vt:variant>
        <vt:i4>5</vt:i4>
      </vt:variant>
      <vt:variant>
        <vt:lpwstr>http://pravo.gov.ru/proxy/ips/?docbody=&amp;link_id=0&amp;nd=102052756&amp;bpa=cd00000&amp;bpas=cd00000&amp;intelsearch=07.05.1998+%E2%84%96+75-%D4%C7++&amp;firstDoc=1</vt:lpwstr>
      </vt:variant>
      <vt:variant>
        <vt:lpwstr/>
      </vt:variant>
      <vt:variant>
        <vt:i4>3080212</vt:i4>
      </vt:variant>
      <vt:variant>
        <vt:i4>918</vt:i4>
      </vt:variant>
      <vt:variant>
        <vt:i4>0</vt:i4>
      </vt:variant>
      <vt:variant>
        <vt:i4>5</vt:i4>
      </vt:variant>
      <vt:variant>
        <vt:lpwstr>http://pravo.gov.ru/proxy/ips/?docbody=&amp;link_id=0&amp;nd=102039276&amp;bpa=cd00000&amp;bpas=cd00000&amp;intelsearch=%EE%F2+26.01.1996+N+14-%D4%C7++&amp;firstDoc=1</vt:lpwstr>
      </vt:variant>
      <vt:variant>
        <vt:lpwstr/>
      </vt:variant>
      <vt:variant>
        <vt:i4>8257624</vt:i4>
      </vt:variant>
      <vt:variant>
        <vt:i4>915</vt:i4>
      </vt:variant>
      <vt:variant>
        <vt:i4>0</vt:i4>
      </vt:variant>
      <vt:variant>
        <vt:i4>5</vt:i4>
      </vt:variant>
      <vt:variant>
        <vt:lpwstr>http://pravo.gov.ru/proxy/ips/?docbody=&amp;link_id=0&amp;nd=102073650&amp;bpa=cd00000&amp;bpas=cd00000&amp;intelsearch=%EE%F2+29.11.2001+%E2%84%96+156-%D4%C7++&amp;firstDoc=1</vt:lpwstr>
      </vt:variant>
      <vt:variant>
        <vt:lpwstr/>
      </vt:variant>
      <vt:variant>
        <vt:i4>8192019</vt:i4>
      </vt:variant>
      <vt:variant>
        <vt:i4>912</vt:i4>
      </vt:variant>
      <vt:variant>
        <vt:i4>0</vt:i4>
      </vt:variant>
      <vt:variant>
        <vt:i4>5</vt:i4>
      </vt:variant>
      <vt:variant>
        <vt:lpwstr>http://pravo.gov.ru/proxy/ips/?docbody=&amp;link_id=0&amp;nd=102052756&amp;bpa=cd00000&amp;bpas=cd00000&amp;intelsearch=07.05.1998+%E2%84%96+75-%D4%C7++&amp;firstDoc=1</vt:lpwstr>
      </vt:variant>
      <vt:variant>
        <vt:lpwstr/>
      </vt:variant>
      <vt:variant>
        <vt:i4>8126553</vt:i4>
      </vt:variant>
      <vt:variant>
        <vt:i4>909</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906</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903</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900</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897</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894</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891</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888</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885</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5505090</vt:i4>
      </vt:variant>
      <vt:variant>
        <vt:i4>882</vt:i4>
      </vt:variant>
      <vt:variant>
        <vt:i4>0</vt:i4>
      </vt:variant>
      <vt:variant>
        <vt:i4>5</vt:i4>
      </vt:variant>
      <vt:variant>
        <vt:lpwstr>https://www.vsrf.ru/documents/arbitration/17852/</vt:lpwstr>
      </vt:variant>
      <vt:variant>
        <vt:lpwstr/>
      </vt:variant>
      <vt:variant>
        <vt:i4>8126553</vt:i4>
      </vt:variant>
      <vt:variant>
        <vt:i4>879</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876</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873</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6094926</vt:i4>
      </vt:variant>
      <vt:variant>
        <vt:i4>870</vt:i4>
      </vt:variant>
      <vt:variant>
        <vt:i4>0</vt:i4>
      </vt:variant>
      <vt:variant>
        <vt:i4>5</vt:i4>
      </vt:variant>
      <vt:variant>
        <vt:lpwstr>https://www.vsrf.ru/documents/arbitration/18533/</vt:lpwstr>
      </vt:variant>
      <vt:variant>
        <vt:lpwstr/>
      </vt:variant>
      <vt:variant>
        <vt:i4>8126553</vt:i4>
      </vt:variant>
      <vt:variant>
        <vt:i4>867</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864</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861</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858</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855</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852</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849</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846</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843</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840</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837</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834</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2621468</vt:i4>
      </vt:variant>
      <vt:variant>
        <vt:i4>831</vt:i4>
      </vt:variant>
      <vt:variant>
        <vt:i4>0</vt:i4>
      </vt:variant>
      <vt:variant>
        <vt:i4>5</vt:i4>
      </vt:variant>
      <vt:variant>
        <vt:lpwstr>http://pravo.gov.ru/proxy/ips/?docbody=&amp;link_id=0&amp;nd=102040905&amp;bpa=cd00000&amp;bpas=cd00000&amp;intelsearch=%EE%F2+22.04.1996+N+39-%D4%C7++&amp;firstDoc=1</vt:lpwstr>
      </vt:variant>
      <vt:variant>
        <vt:lpwstr/>
      </vt:variant>
      <vt:variant>
        <vt:i4>2621468</vt:i4>
      </vt:variant>
      <vt:variant>
        <vt:i4>828</vt:i4>
      </vt:variant>
      <vt:variant>
        <vt:i4>0</vt:i4>
      </vt:variant>
      <vt:variant>
        <vt:i4>5</vt:i4>
      </vt:variant>
      <vt:variant>
        <vt:lpwstr>http://pravo.gov.ru/proxy/ips/?docbody=&amp;link_id=0&amp;nd=102040905&amp;bpa=cd00000&amp;bpas=cd00000&amp;intelsearch=%EE%F2+22.04.1996+N+39-%D4%C7++&amp;firstDoc=1</vt:lpwstr>
      </vt:variant>
      <vt:variant>
        <vt:lpwstr/>
      </vt:variant>
      <vt:variant>
        <vt:i4>2621468</vt:i4>
      </vt:variant>
      <vt:variant>
        <vt:i4>825</vt:i4>
      </vt:variant>
      <vt:variant>
        <vt:i4>0</vt:i4>
      </vt:variant>
      <vt:variant>
        <vt:i4>5</vt:i4>
      </vt:variant>
      <vt:variant>
        <vt:lpwstr>http://pravo.gov.ru/proxy/ips/?docbody=&amp;link_id=0&amp;nd=102040905&amp;bpa=cd00000&amp;bpas=cd00000&amp;intelsearch=%EE%F2+22.04.1996+N+39-%D4%C7++&amp;firstDoc=1</vt:lpwstr>
      </vt:variant>
      <vt:variant>
        <vt:lpwstr/>
      </vt:variant>
      <vt:variant>
        <vt:i4>2621468</vt:i4>
      </vt:variant>
      <vt:variant>
        <vt:i4>822</vt:i4>
      </vt:variant>
      <vt:variant>
        <vt:i4>0</vt:i4>
      </vt:variant>
      <vt:variant>
        <vt:i4>5</vt:i4>
      </vt:variant>
      <vt:variant>
        <vt:lpwstr>http://pravo.gov.ru/proxy/ips/?docbody=&amp;link_id=0&amp;nd=102040905&amp;bpa=cd00000&amp;bpas=cd00000&amp;intelsearch=%EE%F2+22.04.1996+N+39-%D4%C7++&amp;firstDoc=1</vt:lpwstr>
      </vt:variant>
      <vt:variant>
        <vt:lpwstr/>
      </vt:variant>
      <vt:variant>
        <vt:i4>2621468</vt:i4>
      </vt:variant>
      <vt:variant>
        <vt:i4>819</vt:i4>
      </vt:variant>
      <vt:variant>
        <vt:i4>0</vt:i4>
      </vt:variant>
      <vt:variant>
        <vt:i4>5</vt:i4>
      </vt:variant>
      <vt:variant>
        <vt:lpwstr>http://pravo.gov.ru/proxy/ips/?docbody=&amp;link_id=0&amp;nd=102040905&amp;bpa=cd00000&amp;bpas=cd00000&amp;intelsearch=%EE%F2+22.04.1996+N+39-%D4%C7++&amp;firstDoc=1</vt:lpwstr>
      </vt:variant>
      <vt:variant>
        <vt:lpwstr/>
      </vt:variant>
      <vt:variant>
        <vt:i4>2621468</vt:i4>
      </vt:variant>
      <vt:variant>
        <vt:i4>816</vt:i4>
      </vt:variant>
      <vt:variant>
        <vt:i4>0</vt:i4>
      </vt:variant>
      <vt:variant>
        <vt:i4>5</vt:i4>
      </vt:variant>
      <vt:variant>
        <vt:lpwstr>http://pravo.gov.ru/proxy/ips/?docbody=&amp;link_id=0&amp;nd=102040905&amp;bpa=cd00000&amp;bpas=cd00000&amp;intelsearch=%EE%F2+22.04.1996+N+39-%D4%C7++&amp;firstDoc=1</vt:lpwstr>
      </vt:variant>
      <vt:variant>
        <vt:lpwstr/>
      </vt:variant>
      <vt:variant>
        <vt:i4>7864443</vt:i4>
      </vt:variant>
      <vt:variant>
        <vt:i4>813</vt:i4>
      </vt:variant>
      <vt:variant>
        <vt:i4>0</vt:i4>
      </vt:variant>
      <vt:variant>
        <vt:i4>5</vt:i4>
      </vt:variant>
      <vt:variant>
        <vt:lpwstr>consultantplus://offline/main?base=LAW%3Bn%3D102184%3Bfld%3D134</vt:lpwstr>
      </vt:variant>
      <vt:variant>
        <vt:lpwstr/>
      </vt:variant>
      <vt:variant>
        <vt:i4>3604493</vt:i4>
      </vt:variant>
      <vt:variant>
        <vt:i4>810</vt:i4>
      </vt:variant>
      <vt:variant>
        <vt:i4>0</vt:i4>
      </vt:variant>
      <vt:variant>
        <vt:i4>5</vt:i4>
      </vt:variant>
      <vt:variant>
        <vt:lpwstr>http://pravo.gov.ru/proxy/ips/?docbody=&amp;link_id=0&amp;nd=102130066&amp;bpa=cd00000&amp;bpas=cd00000&amp;intelsearch=%EE%F2+03.06.2009+N+103-%D4%C7++&amp;firstDoc=1</vt:lpwstr>
      </vt:variant>
      <vt:variant>
        <vt:lpwstr/>
      </vt:variant>
      <vt:variant>
        <vt:i4>5636212</vt:i4>
      </vt:variant>
      <vt:variant>
        <vt:i4>807</vt:i4>
      </vt:variant>
      <vt:variant>
        <vt:i4>0</vt:i4>
      </vt:variant>
      <vt:variant>
        <vt:i4>5</vt:i4>
      </vt:variant>
      <vt:variant>
        <vt:lpwstr>http://pravo.gov.ru/proxy/ips/?docbody=&amp;link_id=8&amp;nd=102148779&amp;bpa=cd00000&amp;bpas=cd00000&amp;intelsearch=161-%F4%E7++</vt:lpwstr>
      </vt:variant>
      <vt:variant>
        <vt:lpwstr/>
      </vt:variant>
      <vt:variant>
        <vt:i4>2621468</vt:i4>
      </vt:variant>
      <vt:variant>
        <vt:i4>804</vt:i4>
      </vt:variant>
      <vt:variant>
        <vt:i4>0</vt:i4>
      </vt:variant>
      <vt:variant>
        <vt:i4>5</vt:i4>
      </vt:variant>
      <vt:variant>
        <vt:lpwstr>http://pravo.gov.ru/proxy/ips/?docbody=&amp;link_id=0&amp;nd=102040905&amp;bpa=cd00000&amp;bpas=cd00000&amp;intelsearch=%EE%F2+22.04.1996+N+39-%D4%C7++&amp;firstDoc=1</vt:lpwstr>
      </vt:variant>
      <vt:variant>
        <vt:lpwstr/>
      </vt:variant>
      <vt:variant>
        <vt:i4>2621468</vt:i4>
      </vt:variant>
      <vt:variant>
        <vt:i4>801</vt:i4>
      </vt:variant>
      <vt:variant>
        <vt:i4>0</vt:i4>
      </vt:variant>
      <vt:variant>
        <vt:i4>5</vt:i4>
      </vt:variant>
      <vt:variant>
        <vt:lpwstr>http://pravo.gov.ru/proxy/ips/?docbody=&amp;link_id=0&amp;nd=102040905&amp;bpa=cd00000&amp;bpas=cd00000&amp;intelsearch=%EE%F2+22.04.1996+N+39-%D4%C7++&amp;firstDoc=1</vt:lpwstr>
      </vt:variant>
      <vt:variant>
        <vt:lpwstr/>
      </vt:variant>
      <vt:variant>
        <vt:i4>2621468</vt:i4>
      </vt:variant>
      <vt:variant>
        <vt:i4>798</vt:i4>
      </vt:variant>
      <vt:variant>
        <vt:i4>0</vt:i4>
      </vt:variant>
      <vt:variant>
        <vt:i4>5</vt:i4>
      </vt:variant>
      <vt:variant>
        <vt:lpwstr>http://pravo.gov.ru/proxy/ips/?docbody=&amp;link_id=0&amp;nd=102040905&amp;bpa=cd00000&amp;bpas=cd00000&amp;intelsearch=%EE%F2+22.04.1996+N+39-%D4%C7++&amp;firstDoc=1</vt:lpwstr>
      </vt:variant>
      <vt:variant>
        <vt:lpwstr/>
      </vt:variant>
      <vt:variant>
        <vt:i4>3080212</vt:i4>
      </vt:variant>
      <vt:variant>
        <vt:i4>795</vt:i4>
      </vt:variant>
      <vt:variant>
        <vt:i4>0</vt:i4>
      </vt:variant>
      <vt:variant>
        <vt:i4>5</vt:i4>
      </vt:variant>
      <vt:variant>
        <vt:lpwstr>http://pravo.gov.ru/proxy/ips/?docbody=&amp;link_id=0&amp;nd=102039276&amp;bpa=cd00000&amp;bpas=cd00000&amp;intelsearch=%EE%F2+26.01.1996+N+14-%D4%C7++&amp;firstDoc=1</vt:lpwstr>
      </vt:variant>
      <vt:variant>
        <vt:lpwstr/>
      </vt:variant>
      <vt:variant>
        <vt:i4>4128774</vt:i4>
      </vt:variant>
      <vt:variant>
        <vt:i4>792</vt:i4>
      </vt:variant>
      <vt:variant>
        <vt:i4>0</vt:i4>
      </vt:variant>
      <vt:variant>
        <vt:i4>5</vt:i4>
      </vt:variant>
      <vt:variant>
        <vt:lpwstr>http://pravo.gov.ru/proxy/ips/?docbody=&amp;link_id=0&amp;nd=102084773&amp;bpa=cd00000&amp;bpas=cd00000&amp;intelsearch=%EE%F2+23.12.2003+N+177-%D4%C7++&amp;firstDoc=1</vt:lpwstr>
      </vt:variant>
      <vt:variant>
        <vt:lpwstr/>
      </vt:variant>
      <vt:variant>
        <vt:i4>3080212</vt:i4>
      </vt:variant>
      <vt:variant>
        <vt:i4>789</vt:i4>
      </vt:variant>
      <vt:variant>
        <vt:i4>0</vt:i4>
      </vt:variant>
      <vt:variant>
        <vt:i4>5</vt:i4>
      </vt:variant>
      <vt:variant>
        <vt:lpwstr>http://pravo.gov.ru/proxy/ips/?docbody=&amp;link_id=0&amp;nd=102039276&amp;bpa=cd00000&amp;bpas=cd00000&amp;intelsearch=%EE%F2+26.01.1996+N+14-%D4%C7++&amp;firstDoc=1</vt:lpwstr>
      </vt:variant>
      <vt:variant>
        <vt:lpwstr/>
      </vt:variant>
      <vt:variant>
        <vt:i4>5308475</vt:i4>
      </vt:variant>
      <vt:variant>
        <vt:i4>786</vt:i4>
      </vt:variant>
      <vt:variant>
        <vt:i4>0</vt:i4>
      </vt:variant>
      <vt:variant>
        <vt:i4>5</vt:i4>
      </vt:variant>
      <vt:variant>
        <vt:lpwstr>http://pravo.gov.ru/proxy/ips/?docbody=&amp;link_id=1&amp;nd=102021541&amp;bpa=cd00000&amp;bpas=cd00000&amp;intelsearch=11.02.1993+N+4462-1++</vt:lpwstr>
      </vt:variant>
      <vt:variant>
        <vt:lpwstr/>
      </vt:variant>
      <vt:variant>
        <vt:i4>3080212</vt:i4>
      </vt:variant>
      <vt:variant>
        <vt:i4>783</vt:i4>
      </vt:variant>
      <vt:variant>
        <vt:i4>0</vt:i4>
      </vt:variant>
      <vt:variant>
        <vt:i4>5</vt:i4>
      </vt:variant>
      <vt:variant>
        <vt:lpwstr>http://pravo.gov.ru/proxy/ips/?docbody=&amp;link_id=0&amp;nd=102039276&amp;bpa=cd00000&amp;bpas=cd00000&amp;intelsearch=%EE%F2+26.01.1996+N+14-%D4%C7++&amp;firstDoc=1</vt:lpwstr>
      </vt:variant>
      <vt:variant>
        <vt:lpwstr/>
      </vt:variant>
      <vt:variant>
        <vt:i4>5308475</vt:i4>
      </vt:variant>
      <vt:variant>
        <vt:i4>780</vt:i4>
      </vt:variant>
      <vt:variant>
        <vt:i4>0</vt:i4>
      </vt:variant>
      <vt:variant>
        <vt:i4>5</vt:i4>
      </vt:variant>
      <vt:variant>
        <vt:lpwstr>http://pravo.gov.ru/proxy/ips/?docbody=&amp;link_id=1&amp;nd=102021541&amp;bpa=cd00000&amp;bpas=cd00000&amp;intelsearch=11.02.1993+N+4462-1++</vt:lpwstr>
      </vt:variant>
      <vt:variant>
        <vt:lpwstr/>
      </vt:variant>
      <vt:variant>
        <vt:i4>3080212</vt:i4>
      </vt:variant>
      <vt:variant>
        <vt:i4>777</vt:i4>
      </vt:variant>
      <vt:variant>
        <vt:i4>0</vt:i4>
      </vt:variant>
      <vt:variant>
        <vt:i4>5</vt:i4>
      </vt:variant>
      <vt:variant>
        <vt:lpwstr>http://pravo.gov.ru/proxy/ips/?docbody=&amp;link_id=0&amp;nd=102039276&amp;bpa=cd00000&amp;bpas=cd00000&amp;intelsearch=%EE%F2+26.01.1996+N+14-%D4%C7++&amp;firstDoc=1</vt:lpwstr>
      </vt:variant>
      <vt:variant>
        <vt:lpwstr/>
      </vt:variant>
      <vt:variant>
        <vt:i4>8257610</vt:i4>
      </vt:variant>
      <vt:variant>
        <vt:i4>774</vt:i4>
      </vt:variant>
      <vt:variant>
        <vt:i4>0</vt:i4>
      </vt:variant>
      <vt:variant>
        <vt:i4>5</vt:i4>
      </vt:variant>
      <vt:variant>
        <vt:lpwstr>http://pravo.gov.ru/proxy/ips/?docbody=&amp;link_id=0&amp;nd=102164547&amp;bpa=cd00000&amp;bpas=cd00000&amp;intelsearch=%EE%F2+05.04.2013+%E2%84%96+44-%D4%C7+++&amp;firstDoc=1</vt:lpwstr>
      </vt:variant>
      <vt:variant>
        <vt:lpwstr/>
      </vt:variant>
      <vt:variant>
        <vt:i4>1966089</vt:i4>
      </vt:variant>
      <vt:variant>
        <vt:i4>771</vt:i4>
      </vt:variant>
      <vt:variant>
        <vt:i4>0</vt:i4>
      </vt:variant>
      <vt:variant>
        <vt:i4>5</vt:i4>
      </vt:variant>
      <vt:variant>
        <vt:lpwstr>http://pravo.gov.ru/proxy/ips/?searchres=&amp;bpas=cd00000&amp;intelsearch=%EE%F2+18.07.2011+%E2%84%96+223-%D4%C7&amp;sort=-1</vt:lpwstr>
      </vt:variant>
      <vt:variant>
        <vt:lpwstr/>
      </vt:variant>
      <vt:variant>
        <vt:i4>8257610</vt:i4>
      </vt:variant>
      <vt:variant>
        <vt:i4>768</vt:i4>
      </vt:variant>
      <vt:variant>
        <vt:i4>0</vt:i4>
      </vt:variant>
      <vt:variant>
        <vt:i4>5</vt:i4>
      </vt:variant>
      <vt:variant>
        <vt:lpwstr>http://pravo.gov.ru/proxy/ips/?docbody=&amp;link_id=0&amp;nd=102164547&amp;bpa=cd00000&amp;bpas=cd00000&amp;intelsearch=%EE%F2+05.04.2013+%E2%84%96+44-%D4%C7+++&amp;firstDoc=1</vt:lpwstr>
      </vt:variant>
      <vt:variant>
        <vt:lpwstr/>
      </vt:variant>
      <vt:variant>
        <vt:i4>7274549</vt:i4>
      </vt:variant>
      <vt:variant>
        <vt:i4>765</vt:i4>
      </vt:variant>
      <vt:variant>
        <vt:i4>0</vt:i4>
      </vt:variant>
      <vt:variant>
        <vt:i4>5</vt:i4>
      </vt:variant>
      <vt:variant>
        <vt:lpwstr>http://www.zakupki.gov.ru/</vt:lpwstr>
      </vt:variant>
      <vt:variant>
        <vt:lpwstr/>
      </vt:variant>
      <vt:variant>
        <vt:i4>1966089</vt:i4>
      </vt:variant>
      <vt:variant>
        <vt:i4>762</vt:i4>
      </vt:variant>
      <vt:variant>
        <vt:i4>0</vt:i4>
      </vt:variant>
      <vt:variant>
        <vt:i4>5</vt:i4>
      </vt:variant>
      <vt:variant>
        <vt:lpwstr>http://pravo.gov.ru/proxy/ips/?searchres=&amp;bpas=cd00000&amp;intelsearch=%EE%F2+18.07.2011+%E2%84%96+223-%D4%C7&amp;sort=-1</vt:lpwstr>
      </vt:variant>
      <vt:variant>
        <vt:lpwstr/>
      </vt:variant>
      <vt:variant>
        <vt:i4>8257610</vt:i4>
      </vt:variant>
      <vt:variant>
        <vt:i4>759</vt:i4>
      </vt:variant>
      <vt:variant>
        <vt:i4>0</vt:i4>
      </vt:variant>
      <vt:variant>
        <vt:i4>5</vt:i4>
      </vt:variant>
      <vt:variant>
        <vt:lpwstr>http://pravo.gov.ru/proxy/ips/?docbody=&amp;link_id=0&amp;nd=102164547&amp;bpa=cd00000&amp;bpas=cd00000&amp;intelsearch=%EE%F2+05.04.2013+%E2%84%96+44-%D4%C7+++&amp;firstDoc=1</vt:lpwstr>
      </vt:variant>
      <vt:variant>
        <vt:lpwstr/>
      </vt:variant>
      <vt:variant>
        <vt:i4>8257610</vt:i4>
      </vt:variant>
      <vt:variant>
        <vt:i4>756</vt:i4>
      </vt:variant>
      <vt:variant>
        <vt:i4>0</vt:i4>
      </vt:variant>
      <vt:variant>
        <vt:i4>5</vt:i4>
      </vt:variant>
      <vt:variant>
        <vt:lpwstr>http://pravo.gov.ru/proxy/ips/?docbody=&amp;link_id=0&amp;nd=102164547&amp;bpa=cd00000&amp;bpas=cd00000&amp;intelsearch=%EE%F2+05.04.2013+%E2%84%96+44-%D4%C7+++&amp;firstDoc=1</vt:lpwstr>
      </vt:variant>
      <vt:variant>
        <vt:lpwstr/>
      </vt:variant>
      <vt:variant>
        <vt:i4>8257610</vt:i4>
      </vt:variant>
      <vt:variant>
        <vt:i4>753</vt:i4>
      </vt:variant>
      <vt:variant>
        <vt:i4>0</vt:i4>
      </vt:variant>
      <vt:variant>
        <vt:i4>5</vt:i4>
      </vt:variant>
      <vt:variant>
        <vt:lpwstr>http://pravo.gov.ru/proxy/ips/?docbody=&amp;link_id=0&amp;nd=102164547&amp;bpa=cd00000&amp;bpas=cd00000&amp;intelsearch=%EE%F2+05.04.2013+%E2%84%96+44-%D4%C7+++&amp;firstDoc=1</vt:lpwstr>
      </vt:variant>
      <vt:variant>
        <vt:lpwstr/>
      </vt:variant>
      <vt:variant>
        <vt:i4>1966089</vt:i4>
      </vt:variant>
      <vt:variant>
        <vt:i4>750</vt:i4>
      </vt:variant>
      <vt:variant>
        <vt:i4>0</vt:i4>
      </vt:variant>
      <vt:variant>
        <vt:i4>5</vt:i4>
      </vt:variant>
      <vt:variant>
        <vt:lpwstr>http://pravo.gov.ru/proxy/ips/?searchres=&amp;bpas=cd00000&amp;intelsearch=%EE%F2+18.07.2011+%E2%84%96+223-%D4%C7&amp;sort=-1</vt:lpwstr>
      </vt:variant>
      <vt:variant>
        <vt:lpwstr/>
      </vt:variant>
      <vt:variant>
        <vt:i4>8257610</vt:i4>
      </vt:variant>
      <vt:variant>
        <vt:i4>747</vt:i4>
      </vt:variant>
      <vt:variant>
        <vt:i4>0</vt:i4>
      </vt:variant>
      <vt:variant>
        <vt:i4>5</vt:i4>
      </vt:variant>
      <vt:variant>
        <vt:lpwstr>http://pravo.gov.ru/proxy/ips/?docbody=&amp;link_id=0&amp;nd=102164547&amp;bpa=cd00000&amp;bpas=cd00000&amp;intelsearch=%EE%F2+05.04.2013+%E2%84%96+44-%D4%C7+++&amp;firstDoc=1</vt:lpwstr>
      </vt:variant>
      <vt:variant>
        <vt:lpwstr/>
      </vt:variant>
      <vt:variant>
        <vt:i4>7602267</vt:i4>
      </vt:variant>
      <vt:variant>
        <vt:i4>744</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741</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738</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735</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732</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729</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726</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723</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720</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717</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714</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711</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708</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7733337</vt:i4>
      </vt:variant>
      <vt:variant>
        <vt:i4>705</vt:i4>
      </vt:variant>
      <vt:variant>
        <vt:i4>0</vt:i4>
      </vt:variant>
      <vt:variant>
        <vt:i4>5</vt:i4>
      </vt:variant>
      <vt:variant>
        <vt:lpwstr>http://pravo.gov.ru/proxy/ips/?docbody=&amp;link_id=0&amp;nd=102474841&amp;bpa=cd00000&amp;bpas=cd00000&amp;intelsearch=%EE%F2+01.07.2018+%E2%84%96+175-%D4%C7++&amp;firstDoc=1</vt:lpwstr>
      </vt:variant>
      <vt:variant>
        <vt:lpwstr/>
      </vt:variant>
      <vt:variant>
        <vt:i4>4194416</vt:i4>
      </vt:variant>
      <vt:variant>
        <vt:i4>702</vt:i4>
      </vt:variant>
      <vt:variant>
        <vt:i4>0</vt:i4>
      </vt:variant>
      <vt:variant>
        <vt:i4>5</vt:i4>
      </vt:variant>
      <vt:variant>
        <vt:lpwstr>http://pravo.gov.ru/proxy/ips/?docbody=&amp;link_id=0&amp;nd=102440222&amp;bpa=cd00000&amp;bpas=cd00000&amp;intelsearch=%EE%F2+29.07.2017+%E2%84%96+218-%D4%C7+++&amp;firstDoc=1</vt:lpwstr>
      </vt:variant>
      <vt:variant>
        <vt:lpwstr/>
      </vt:variant>
      <vt:variant>
        <vt:i4>7602267</vt:i4>
      </vt:variant>
      <vt:variant>
        <vt:i4>699</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696</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7733337</vt:i4>
      </vt:variant>
      <vt:variant>
        <vt:i4>693</vt:i4>
      </vt:variant>
      <vt:variant>
        <vt:i4>0</vt:i4>
      </vt:variant>
      <vt:variant>
        <vt:i4>5</vt:i4>
      </vt:variant>
      <vt:variant>
        <vt:lpwstr>http://pravo.gov.ru/proxy/ips/?docbody=&amp;link_id=0&amp;nd=102474841&amp;bpa=cd00000&amp;bpas=cd00000&amp;intelsearch=%EE%F2+01.07.2018+%E2%84%96+175-%D4%C7++&amp;firstDoc=1</vt:lpwstr>
      </vt:variant>
      <vt:variant>
        <vt:lpwstr/>
      </vt:variant>
      <vt:variant>
        <vt:i4>7733337</vt:i4>
      </vt:variant>
      <vt:variant>
        <vt:i4>690</vt:i4>
      </vt:variant>
      <vt:variant>
        <vt:i4>0</vt:i4>
      </vt:variant>
      <vt:variant>
        <vt:i4>5</vt:i4>
      </vt:variant>
      <vt:variant>
        <vt:lpwstr>http://pravo.gov.ru/proxy/ips/?docbody=&amp;link_id=0&amp;nd=102474841&amp;bpa=cd00000&amp;bpas=cd00000&amp;intelsearch=%EE%F2+01.07.2018+%E2%84%96+175-%D4%C7++&amp;firstDoc=1</vt:lpwstr>
      </vt:variant>
      <vt:variant>
        <vt:lpwstr/>
      </vt:variant>
      <vt:variant>
        <vt:i4>4194416</vt:i4>
      </vt:variant>
      <vt:variant>
        <vt:i4>687</vt:i4>
      </vt:variant>
      <vt:variant>
        <vt:i4>0</vt:i4>
      </vt:variant>
      <vt:variant>
        <vt:i4>5</vt:i4>
      </vt:variant>
      <vt:variant>
        <vt:lpwstr>http://pravo.gov.ru/proxy/ips/?docbody=&amp;link_id=0&amp;nd=102440222&amp;bpa=cd00000&amp;bpas=cd00000&amp;intelsearch=%EE%F2+29.07.2017+%E2%84%96+218-%D4%C7+++&amp;firstDoc=1</vt:lpwstr>
      </vt:variant>
      <vt:variant>
        <vt:lpwstr/>
      </vt:variant>
      <vt:variant>
        <vt:i4>7733337</vt:i4>
      </vt:variant>
      <vt:variant>
        <vt:i4>684</vt:i4>
      </vt:variant>
      <vt:variant>
        <vt:i4>0</vt:i4>
      </vt:variant>
      <vt:variant>
        <vt:i4>5</vt:i4>
      </vt:variant>
      <vt:variant>
        <vt:lpwstr>http://pravo.gov.ru/proxy/ips/?docbody=&amp;link_id=0&amp;nd=102474841&amp;bpa=cd00000&amp;bpas=cd00000&amp;intelsearch=%EE%F2+01.07.2018+%E2%84%96+175-%D4%C7++&amp;firstDoc=1</vt:lpwstr>
      </vt:variant>
      <vt:variant>
        <vt:lpwstr/>
      </vt:variant>
      <vt:variant>
        <vt:i4>7602267</vt:i4>
      </vt:variant>
      <vt:variant>
        <vt:i4>681</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678</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675</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672</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669</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666</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663</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3538959</vt:i4>
      </vt:variant>
      <vt:variant>
        <vt:i4>660</vt:i4>
      </vt:variant>
      <vt:variant>
        <vt:i4>0</vt:i4>
      </vt:variant>
      <vt:variant>
        <vt:i4>5</vt:i4>
      </vt:variant>
      <vt:variant>
        <vt:lpwstr>http://pravo.gov.ru/proxy/ips/?docbody=&amp;link_id=0&amp;nd=102440221&amp;bpa=cd00000&amp;bpas=cd00000&amp;intelsearch=%EE%F2+29.07.2017+N+217-%D4%C7++&amp;firstDoc=1</vt:lpwstr>
      </vt:variant>
      <vt:variant>
        <vt:lpwstr/>
      </vt:variant>
      <vt:variant>
        <vt:i4>3538959</vt:i4>
      </vt:variant>
      <vt:variant>
        <vt:i4>657</vt:i4>
      </vt:variant>
      <vt:variant>
        <vt:i4>0</vt:i4>
      </vt:variant>
      <vt:variant>
        <vt:i4>5</vt:i4>
      </vt:variant>
      <vt:variant>
        <vt:lpwstr>http://pravo.gov.ru/proxy/ips/?docbody=&amp;link_id=0&amp;nd=102440221&amp;bpa=cd00000&amp;bpas=cd00000&amp;intelsearch=%EE%F2+29.07.2017+N+217-%D4%C7++&amp;firstDoc=1</vt:lpwstr>
      </vt:variant>
      <vt:variant>
        <vt:lpwstr/>
      </vt:variant>
      <vt:variant>
        <vt:i4>3538959</vt:i4>
      </vt:variant>
      <vt:variant>
        <vt:i4>654</vt:i4>
      </vt:variant>
      <vt:variant>
        <vt:i4>0</vt:i4>
      </vt:variant>
      <vt:variant>
        <vt:i4>5</vt:i4>
      </vt:variant>
      <vt:variant>
        <vt:lpwstr>http://pravo.gov.ru/proxy/ips/?docbody=&amp;link_id=0&amp;nd=102440221&amp;bpa=cd00000&amp;bpas=cd00000&amp;intelsearch=%EE%F2+29.07.2017+N+217-%D4%C7++&amp;firstDoc=1</vt:lpwstr>
      </vt:variant>
      <vt:variant>
        <vt:lpwstr/>
      </vt:variant>
      <vt:variant>
        <vt:i4>3538959</vt:i4>
      </vt:variant>
      <vt:variant>
        <vt:i4>651</vt:i4>
      </vt:variant>
      <vt:variant>
        <vt:i4>0</vt:i4>
      </vt:variant>
      <vt:variant>
        <vt:i4>5</vt:i4>
      </vt:variant>
      <vt:variant>
        <vt:lpwstr>http://pravo.gov.ru/proxy/ips/?docbody=&amp;link_id=0&amp;nd=102440221&amp;bpa=cd00000&amp;bpas=cd00000&amp;intelsearch=%EE%F2+29.07.2017+N+217-%D4%C7++&amp;firstDoc=1</vt:lpwstr>
      </vt:variant>
      <vt:variant>
        <vt:lpwstr/>
      </vt:variant>
      <vt:variant>
        <vt:i4>3538959</vt:i4>
      </vt:variant>
      <vt:variant>
        <vt:i4>648</vt:i4>
      </vt:variant>
      <vt:variant>
        <vt:i4>0</vt:i4>
      </vt:variant>
      <vt:variant>
        <vt:i4>5</vt:i4>
      </vt:variant>
      <vt:variant>
        <vt:lpwstr>http://pravo.gov.ru/proxy/ips/?docbody=&amp;link_id=0&amp;nd=102440221&amp;bpa=cd00000&amp;bpas=cd00000&amp;intelsearch=%EE%F2+29.07.2017+N+217-%D4%C7++&amp;firstDoc=1</vt:lpwstr>
      </vt:variant>
      <vt:variant>
        <vt:lpwstr/>
      </vt:variant>
      <vt:variant>
        <vt:i4>3538959</vt:i4>
      </vt:variant>
      <vt:variant>
        <vt:i4>645</vt:i4>
      </vt:variant>
      <vt:variant>
        <vt:i4>0</vt:i4>
      </vt:variant>
      <vt:variant>
        <vt:i4>5</vt:i4>
      </vt:variant>
      <vt:variant>
        <vt:lpwstr>http://pravo.gov.ru/proxy/ips/?docbody=&amp;link_id=0&amp;nd=102440221&amp;bpa=cd00000&amp;bpas=cd00000&amp;intelsearch=%EE%F2+29.07.2017+N+217-%D4%C7++&amp;firstDoc=1</vt:lpwstr>
      </vt:variant>
      <vt:variant>
        <vt:lpwstr/>
      </vt:variant>
      <vt:variant>
        <vt:i4>3538959</vt:i4>
      </vt:variant>
      <vt:variant>
        <vt:i4>642</vt:i4>
      </vt:variant>
      <vt:variant>
        <vt:i4>0</vt:i4>
      </vt:variant>
      <vt:variant>
        <vt:i4>5</vt:i4>
      </vt:variant>
      <vt:variant>
        <vt:lpwstr>http://pravo.gov.ru/proxy/ips/?docbody=&amp;link_id=0&amp;nd=102440221&amp;bpa=cd00000&amp;bpas=cd00000&amp;intelsearch=%EE%F2+29.07.2017+N+217-%D4%C7++&amp;firstDoc=1</vt:lpwstr>
      </vt:variant>
      <vt:variant>
        <vt:lpwstr/>
      </vt:variant>
      <vt:variant>
        <vt:i4>5636212</vt:i4>
      </vt:variant>
      <vt:variant>
        <vt:i4>639</vt:i4>
      </vt:variant>
      <vt:variant>
        <vt:i4>0</vt:i4>
      </vt:variant>
      <vt:variant>
        <vt:i4>5</vt:i4>
      </vt:variant>
      <vt:variant>
        <vt:lpwstr>http://pravo.gov.ru/proxy/ips/?docbody=&amp;link_id=8&amp;nd=102148779&amp;bpa=cd00000&amp;bpas=cd00000&amp;intelsearch=161-%F4%E7++</vt:lpwstr>
      </vt:variant>
      <vt:variant>
        <vt:lpwstr/>
      </vt:variant>
      <vt:variant>
        <vt:i4>5636212</vt:i4>
      </vt:variant>
      <vt:variant>
        <vt:i4>636</vt:i4>
      </vt:variant>
      <vt:variant>
        <vt:i4>0</vt:i4>
      </vt:variant>
      <vt:variant>
        <vt:i4>5</vt:i4>
      </vt:variant>
      <vt:variant>
        <vt:lpwstr>http://pravo.gov.ru/proxy/ips/?docbody=&amp;link_id=8&amp;nd=102148779&amp;bpa=cd00000&amp;bpas=cd00000&amp;intelsearch=161-%F4%E7++</vt:lpwstr>
      </vt:variant>
      <vt:variant>
        <vt:lpwstr/>
      </vt:variant>
      <vt:variant>
        <vt:i4>5636212</vt:i4>
      </vt:variant>
      <vt:variant>
        <vt:i4>633</vt:i4>
      </vt:variant>
      <vt:variant>
        <vt:i4>0</vt:i4>
      </vt:variant>
      <vt:variant>
        <vt:i4>5</vt:i4>
      </vt:variant>
      <vt:variant>
        <vt:lpwstr>http://pravo.gov.ru/proxy/ips/?docbody=&amp;link_id=8&amp;nd=102148779&amp;bpa=cd00000&amp;bpas=cd00000&amp;intelsearch=161-%F4%E7++</vt:lpwstr>
      </vt:variant>
      <vt:variant>
        <vt:lpwstr/>
      </vt:variant>
      <vt:variant>
        <vt:i4>5636212</vt:i4>
      </vt:variant>
      <vt:variant>
        <vt:i4>630</vt:i4>
      </vt:variant>
      <vt:variant>
        <vt:i4>0</vt:i4>
      </vt:variant>
      <vt:variant>
        <vt:i4>5</vt:i4>
      </vt:variant>
      <vt:variant>
        <vt:lpwstr>http://pravo.gov.ru/proxy/ips/?docbody=&amp;link_id=8&amp;nd=102148779&amp;bpa=cd00000&amp;bpas=cd00000&amp;intelsearch=161-%F4%E7++</vt:lpwstr>
      </vt:variant>
      <vt:variant>
        <vt:lpwstr/>
      </vt:variant>
      <vt:variant>
        <vt:i4>5636212</vt:i4>
      </vt:variant>
      <vt:variant>
        <vt:i4>627</vt:i4>
      </vt:variant>
      <vt:variant>
        <vt:i4>0</vt:i4>
      </vt:variant>
      <vt:variant>
        <vt:i4>5</vt:i4>
      </vt:variant>
      <vt:variant>
        <vt:lpwstr>http://pravo.gov.ru/proxy/ips/?docbody=&amp;link_id=8&amp;nd=102148779&amp;bpa=cd00000&amp;bpas=cd00000&amp;intelsearch=161-%F4%E7++</vt:lpwstr>
      </vt:variant>
      <vt:variant>
        <vt:lpwstr/>
      </vt:variant>
      <vt:variant>
        <vt:i4>4718670</vt:i4>
      </vt:variant>
      <vt:variant>
        <vt:i4>624</vt:i4>
      </vt:variant>
      <vt:variant>
        <vt:i4>0</vt:i4>
      </vt:variant>
      <vt:variant>
        <vt:i4>5</vt:i4>
      </vt:variant>
      <vt:variant>
        <vt:lpwstr>http://www.banki.ru/wikibank/%CF%C8%CD-%EA%EE%E4/</vt:lpwstr>
      </vt:variant>
      <vt:variant>
        <vt:lpwstr/>
      </vt:variant>
      <vt:variant>
        <vt:i4>6029356</vt:i4>
      </vt:variant>
      <vt:variant>
        <vt:i4>621</vt:i4>
      </vt:variant>
      <vt:variant>
        <vt:i4>0</vt:i4>
      </vt:variant>
      <vt:variant>
        <vt:i4>5</vt:i4>
      </vt:variant>
      <vt:variant>
        <vt:lpwstr>http://pravo.gov.ru/proxy/ips/?docbody=&amp;link_id=0&amp;nd=102354387&amp;bpa=cd00000&amp;bpas=cd00000&amp;intelsearch=%D4%E5%E4%E5%F0%E0%EB%FC%ED%FB%E9+%E7%E0%EA%EE%ED+%EE%F2+28.06.2014+%E2%84%96+173-%D4%C7++&amp;firstDoc=1</vt:lpwstr>
      </vt:variant>
      <vt:variant>
        <vt:lpwstr/>
      </vt:variant>
      <vt:variant>
        <vt:i4>4063235</vt:i4>
      </vt:variant>
      <vt:variant>
        <vt:i4>618</vt:i4>
      </vt:variant>
      <vt:variant>
        <vt:i4>0</vt:i4>
      </vt:variant>
      <vt:variant>
        <vt:i4>5</vt:i4>
      </vt:variant>
      <vt:variant>
        <vt:lpwstr>http://pravo.gov.ru/proxy/ips/?docbody=&amp;link_id=0&amp;nd=102054722&amp;bpa=cd00000&amp;bpas=cd00000&amp;intelsearch=%EE%F2+31.07.1998+N+146-%D4%C7++&amp;firstDoc=1</vt:lpwstr>
      </vt:variant>
      <vt:variant>
        <vt:lpwstr/>
      </vt:variant>
      <vt:variant>
        <vt:i4>7012424</vt:i4>
      </vt:variant>
      <vt:variant>
        <vt:i4>615</vt:i4>
      </vt:variant>
      <vt:variant>
        <vt:i4>0</vt:i4>
      </vt:variant>
      <vt:variant>
        <vt:i4>5</vt:i4>
      </vt:variant>
      <vt:variant>
        <vt:lpwstr>http://pravo.gov.ru/proxy/ips/?docbody=&amp;link_id=0&amp;nd=102072376&amp;bpa=cd00000&amp;bpas=cd00000&amp;intelsearch=115-%F4%E7++&amp;firstDoc=1</vt:lpwstr>
      </vt:variant>
      <vt:variant>
        <vt:lpwstr/>
      </vt:variant>
      <vt:variant>
        <vt:i4>2359323</vt:i4>
      </vt:variant>
      <vt:variant>
        <vt:i4>612</vt:i4>
      </vt:variant>
      <vt:variant>
        <vt:i4>0</vt:i4>
      </vt:variant>
      <vt:variant>
        <vt:i4>5</vt:i4>
      </vt:variant>
      <vt:variant>
        <vt:lpwstr>http://pravo.gov.ru/proxy/ips/?docbody=&amp;link_id=0&amp;nd=102033239&amp;bpa=cd00000&amp;bpas=cd00000&amp;intelsearch=%EE%F2+30.11.1994+N+51-%D4%C7++&amp;firstDoc=1</vt:lpwstr>
      </vt:variant>
      <vt:variant>
        <vt:lpwstr/>
      </vt:variant>
      <vt:variant>
        <vt:i4>2359323</vt:i4>
      </vt:variant>
      <vt:variant>
        <vt:i4>609</vt:i4>
      </vt:variant>
      <vt:variant>
        <vt:i4>0</vt:i4>
      </vt:variant>
      <vt:variant>
        <vt:i4>5</vt:i4>
      </vt:variant>
      <vt:variant>
        <vt:lpwstr>http://pravo.gov.ru/proxy/ips/?docbody=&amp;link_id=0&amp;nd=102033239&amp;bpa=cd00000&amp;bpas=cd00000&amp;intelsearch=%EE%F2+30.11.1994+N+51-%D4%C7++&amp;firstDoc=1</vt:lpwstr>
      </vt:variant>
      <vt:variant>
        <vt:lpwstr/>
      </vt:variant>
      <vt:variant>
        <vt:i4>7536721</vt:i4>
      </vt:variant>
      <vt:variant>
        <vt:i4>606</vt:i4>
      </vt:variant>
      <vt:variant>
        <vt:i4>0</vt:i4>
      </vt:variant>
      <vt:variant>
        <vt:i4>5</vt:i4>
      </vt:variant>
      <vt:variant>
        <vt:lpwstr>http://pravo.gov.ru/proxy/ips/?docbody=&amp;link_id=0&amp;nd=102084553&amp;bpa=cd00000&amp;bpas=cd00000&amp;intelsearch=%EE%F2+10.12.2003+%E2%84%96+173-%D4%C7++&amp;firstDoc=1</vt:lpwstr>
      </vt:variant>
      <vt:variant>
        <vt:lpwstr/>
      </vt:variant>
      <vt:variant>
        <vt:i4>7012424</vt:i4>
      </vt:variant>
      <vt:variant>
        <vt:i4>603</vt:i4>
      </vt:variant>
      <vt:variant>
        <vt:i4>0</vt:i4>
      </vt:variant>
      <vt:variant>
        <vt:i4>5</vt:i4>
      </vt:variant>
      <vt:variant>
        <vt:lpwstr>http://pravo.gov.ru/proxy/ips/?docbody=&amp;link_id=0&amp;nd=102072376&amp;bpa=cd00000&amp;bpas=cd00000&amp;intelsearch=115-%F4%E7++&amp;firstDoc=1</vt:lpwstr>
      </vt:variant>
      <vt:variant>
        <vt:lpwstr/>
      </vt:variant>
      <vt:variant>
        <vt:i4>2359323</vt:i4>
      </vt:variant>
      <vt:variant>
        <vt:i4>600</vt:i4>
      </vt:variant>
      <vt:variant>
        <vt:i4>0</vt:i4>
      </vt:variant>
      <vt:variant>
        <vt:i4>5</vt:i4>
      </vt:variant>
      <vt:variant>
        <vt:lpwstr>http://pravo.gov.ru/proxy/ips/?docbody=&amp;link_id=0&amp;nd=102033239&amp;bpa=cd00000&amp;bpas=cd00000&amp;intelsearch=%EE%F2+30.11.1994+N+51-%D4%C7++&amp;firstDoc=1</vt:lpwstr>
      </vt:variant>
      <vt:variant>
        <vt:lpwstr/>
      </vt:variant>
      <vt:variant>
        <vt:i4>2359323</vt:i4>
      </vt:variant>
      <vt:variant>
        <vt:i4>597</vt:i4>
      </vt:variant>
      <vt:variant>
        <vt:i4>0</vt:i4>
      </vt:variant>
      <vt:variant>
        <vt:i4>5</vt:i4>
      </vt:variant>
      <vt:variant>
        <vt:lpwstr>http://pravo.gov.ru/proxy/ips/?docbody=&amp;link_id=0&amp;nd=102033239&amp;bpa=cd00000&amp;bpas=cd00000&amp;intelsearch=%EE%F2+30.11.1994+N+51-%D4%C7++&amp;firstDoc=1</vt:lpwstr>
      </vt:variant>
      <vt:variant>
        <vt:lpwstr/>
      </vt:variant>
      <vt:variant>
        <vt:i4>8126553</vt:i4>
      </vt:variant>
      <vt:variant>
        <vt:i4>594</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72221768</vt:i4>
      </vt:variant>
      <vt:variant>
        <vt:i4>591</vt:i4>
      </vt:variant>
      <vt:variant>
        <vt:i4>0</vt:i4>
      </vt:variant>
      <vt:variant>
        <vt:i4>5</vt:i4>
      </vt:variant>
      <vt:variant>
        <vt:lpwstr/>
      </vt:variant>
      <vt:variant>
        <vt:lpwstr>_ПЕРЕЧЕНЬ_документов_,</vt:lpwstr>
      </vt:variant>
      <vt:variant>
        <vt:i4>4063235</vt:i4>
      </vt:variant>
      <vt:variant>
        <vt:i4>588</vt:i4>
      </vt:variant>
      <vt:variant>
        <vt:i4>0</vt:i4>
      </vt:variant>
      <vt:variant>
        <vt:i4>5</vt:i4>
      </vt:variant>
      <vt:variant>
        <vt:lpwstr>http://pravo.gov.ru/proxy/ips/?docbody=&amp;link_id=0&amp;nd=102054722&amp;bpa=cd00000&amp;bpas=cd00000&amp;intelsearch=%EE%F2+31.07.1998+N+146-%D4%C7++&amp;firstDoc=1</vt:lpwstr>
      </vt:variant>
      <vt:variant>
        <vt:lpwstr/>
      </vt:variant>
      <vt:variant>
        <vt:i4>7012424</vt:i4>
      </vt:variant>
      <vt:variant>
        <vt:i4>585</vt:i4>
      </vt:variant>
      <vt:variant>
        <vt:i4>0</vt:i4>
      </vt:variant>
      <vt:variant>
        <vt:i4>5</vt:i4>
      </vt:variant>
      <vt:variant>
        <vt:lpwstr>http://pravo.gov.ru/proxy/ips/?docbody=&amp;link_id=0&amp;nd=102072376&amp;bpa=cd00000&amp;bpas=cd00000&amp;intelsearch=115-%F4%E7++&amp;firstDoc=1</vt:lpwstr>
      </vt:variant>
      <vt:variant>
        <vt:lpwstr/>
      </vt:variant>
      <vt:variant>
        <vt:i4>7536721</vt:i4>
      </vt:variant>
      <vt:variant>
        <vt:i4>582</vt:i4>
      </vt:variant>
      <vt:variant>
        <vt:i4>0</vt:i4>
      </vt:variant>
      <vt:variant>
        <vt:i4>5</vt:i4>
      </vt:variant>
      <vt:variant>
        <vt:lpwstr>http://pravo.gov.ru/proxy/ips/?docbody=&amp;link_id=0&amp;nd=102084553&amp;bpa=cd00000&amp;bpas=cd00000&amp;intelsearch=%EE%F2+10.12.2003+%E2%84%96+173-%D4%C7++&amp;firstDoc=1</vt:lpwstr>
      </vt:variant>
      <vt:variant>
        <vt:lpwstr/>
      </vt:variant>
      <vt:variant>
        <vt:i4>7012424</vt:i4>
      </vt:variant>
      <vt:variant>
        <vt:i4>579</vt:i4>
      </vt:variant>
      <vt:variant>
        <vt:i4>0</vt:i4>
      </vt:variant>
      <vt:variant>
        <vt:i4>5</vt:i4>
      </vt:variant>
      <vt:variant>
        <vt:lpwstr>http://pravo.gov.ru/proxy/ips/?docbody=&amp;link_id=0&amp;nd=102072376&amp;bpa=cd00000&amp;bpas=cd00000&amp;intelsearch=115-%F4%E7++&amp;firstDoc=1</vt:lpwstr>
      </vt:variant>
      <vt:variant>
        <vt:lpwstr/>
      </vt:variant>
      <vt:variant>
        <vt:i4>5636212</vt:i4>
      </vt:variant>
      <vt:variant>
        <vt:i4>576</vt:i4>
      </vt:variant>
      <vt:variant>
        <vt:i4>0</vt:i4>
      </vt:variant>
      <vt:variant>
        <vt:i4>5</vt:i4>
      </vt:variant>
      <vt:variant>
        <vt:lpwstr>http://pravo.gov.ru/proxy/ips/?docbody=&amp;link_id=8&amp;nd=102148779&amp;bpa=cd00000&amp;bpas=cd00000&amp;intelsearch=161-%F4%E7++</vt:lpwstr>
      </vt:variant>
      <vt:variant>
        <vt:lpwstr/>
      </vt:variant>
      <vt:variant>
        <vt:i4>5636212</vt:i4>
      </vt:variant>
      <vt:variant>
        <vt:i4>573</vt:i4>
      </vt:variant>
      <vt:variant>
        <vt:i4>0</vt:i4>
      </vt:variant>
      <vt:variant>
        <vt:i4>5</vt:i4>
      </vt:variant>
      <vt:variant>
        <vt:lpwstr>http://pravo.gov.ru/proxy/ips/?docbody=&amp;link_id=8&amp;nd=102148779&amp;bpa=cd00000&amp;bpas=cd00000&amp;intelsearch=161-%F4%E7++</vt:lpwstr>
      </vt:variant>
      <vt:variant>
        <vt:lpwstr/>
      </vt:variant>
      <vt:variant>
        <vt:i4>7012424</vt:i4>
      </vt:variant>
      <vt:variant>
        <vt:i4>570</vt:i4>
      </vt:variant>
      <vt:variant>
        <vt:i4>0</vt:i4>
      </vt:variant>
      <vt:variant>
        <vt:i4>5</vt:i4>
      </vt:variant>
      <vt:variant>
        <vt:lpwstr>http://pravo.gov.ru/proxy/ips/?docbody=&amp;link_id=0&amp;nd=102072376&amp;bpa=cd00000&amp;bpas=cd00000&amp;intelsearch=115-%F4%E7++&amp;firstDoc=1</vt:lpwstr>
      </vt:variant>
      <vt:variant>
        <vt:lpwstr/>
      </vt:variant>
      <vt:variant>
        <vt:i4>6029356</vt:i4>
      </vt:variant>
      <vt:variant>
        <vt:i4>567</vt:i4>
      </vt:variant>
      <vt:variant>
        <vt:i4>0</vt:i4>
      </vt:variant>
      <vt:variant>
        <vt:i4>5</vt:i4>
      </vt:variant>
      <vt:variant>
        <vt:lpwstr>http://pravo.gov.ru/proxy/ips/?docbody=&amp;link_id=0&amp;nd=102354387&amp;bpa=cd00000&amp;bpas=cd00000&amp;intelsearch=%D4%E5%E4%E5%F0%E0%EB%FC%ED%FB%E9+%E7%E0%EA%EE%ED+%EE%F2+28.06.2014+%E2%84%96+173-%D4%C7++&amp;firstDoc=1</vt:lpwstr>
      </vt:variant>
      <vt:variant>
        <vt:lpwstr/>
      </vt:variant>
      <vt:variant>
        <vt:i4>4063235</vt:i4>
      </vt:variant>
      <vt:variant>
        <vt:i4>564</vt:i4>
      </vt:variant>
      <vt:variant>
        <vt:i4>0</vt:i4>
      </vt:variant>
      <vt:variant>
        <vt:i4>5</vt:i4>
      </vt:variant>
      <vt:variant>
        <vt:lpwstr>http://pravo.gov.ru/proxy/ips/?docbody=&amp;link_id=0&amp;nd=102054722&amp;bpa=cd00000&amp;bpas=cd00000&amp;intelsearch=%EE%F2+31.07.1998+N+146-%D4%C7++&amp;firstDoc=1</vt:lpwstr>
      </vt:variant>
      <vt:variant>
        <vt:lpwstr/>
      </vt:variant>
      <vt:variant>
        <vt:i4>7536721</vt:i4>
      </vt:variant>
      <vt:variant>
        <vt:i4>561</vt:i4>
      </vt:variant>
      <vt:variant>
        <vt:i4>0</vt:i4>
      </vt:variant>
      <vt:variant>
        <vt:i4>5</vt:i4>
      </vt:variant>
      <vt:variant>
        <vt:lpwstr>http://pravo.gov.ru/proxy/ips/?docbody=&amp;link_id=0&amp;nd=102084553&amp;bpa=cd00000&amp;bpas=cd00000&amp;intelsearch=%EE%F2+10.12.2003+%E2%84%96+173-%D4%C7++&amp;firstDoc=1</vt:lpwstr>
      </vt:variant>
      <vt:variant>
        <vt:lpwstr/>
      </vt:variant>
      <vt:variant>
        <vt:i4>7012424</vt:i4>
      </vt:variant>
      <vt:variant>
        <vt:i4>558</vt:i4>
      </vt:variant>
      <vt:variant>
        <vt:i4>0</vt:i4>
      </vt:variant>
      <vt:variant>
        <vt:i4>5</vt:i4>
      </vt:variant>
      <vt:variant>
        <vt:lpwstr>http://pravo.gov.ru/proxy/ips/?docbody=&amp;link_id=0&amp;nd=102072376&amp;bpa=cd00000&amp;bpas=cd00000&amp;intelsearch=115-%F4%E7++&amp;firstDoc=1</vt:lpwstr>
      </vt:variant>
      <vt:variant>
        <vt:lpwstr/>
      </vt:variant>
      <vt:variant>
        <vt:i4>7012424</vt:i4>
      </vt:variant>
      <vt:variant>
        <vt:i4>555</vt:i4>
      </vt:variant>
      <vt:variant>
        <vt:i4>0</vt:i4>
      </vt:variant>
      <vt:variant>
        <vt:i4>5</vt:i4>
      </vt:variant>
      <vt:variant>
        <vt:lpwstr>http://pravo.gov.ru/proxy/ips/?docbody=&amp;link_id=0&amp;nd=102072376&amp;bpa=cd00000&amp;bpas=cd00000&amp;intelsearch=115-%F4%E7++&amp;firstDoc=1</vt:lpwstr>
      </vt:variant>
      <vt:variant>
        <vt:lpwstr/>
      </vt:variant>
      <vt:variant>
        <vt:i4>3604493</vt:i4>
      </vt:variant>
      <vt:variant>
        <vt:i4>552</vt:i4>
      </vt:variant>
      <vt:variant>
        <vt:i4>0</vt:i4>
      </vt:variant>
      <vt:variant>
        <vt:i4>5</vt:i4>
      </vt:variant>
      <vt:variant>
        <vt:lpwstr>http://pravo.gov.ru/proxy/ips/?docbody=&amp;link_id=0&amp;nd=102130066&amp;bpa=cd00000&amp;bpas=cd00000&amp;intelsearch=%EE%F2+03.06.2009+N+103-%D4%C7++&amp;firstDoc=1</vt:lpwstr>
      </vt:variant>
      <vt:variant>
        <vt:lpwstr/>
      </vt:variant>
      <vt:variant>
        <vt:i4>5636212</vt:i4>
      </vt:variant>
      <vt:variant>
        <vt:i4>549</vt:i4>
      </vt:variant>
      <vt:variant>
        <vt:i4>0</vt:i4>
      </vt:variant>
      <vt:variant>
        <vt:i4>5</vt:i4>
      </vt:variant>
      <vt:variant>
        <vt:lpwstr>http://pravo.gov.ru/proxy/ips/?docbody=&amp;link_id=8&amp;nd=102148779&amp;bpa=cd00000&amp;bpas=cd00000&amp;intelsearch=161-%F4%E7++</vt:lpwstr>
      </vt:variant>
      <vt:variant>
        <vt:lpwstr/>
      </vt:variant>
      <vt:variant>
        <vt:i4>8126553</vt:i4>
      </vt:variant>
      <vt:variant>
        <vt:i4>546</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4849729</vt:i4>
      </vt:variant>
      <vt:variant>
        <vt:i4>540</vt:i4>
      </vt:variant>
      <vt:variant>
        <vt:i4>0</vt:i4>
      </vt:variant>
      <vt:variant>
        <vt:i4>5</vt:i4>
      </vt:variant>
      <vt:variant>
        <vt:lpwstr/>
      </vt:variant>
      <vt:variant>
        <vt:lpwstr>_Условия_открытия_и_18</vt:lpwstr>
      </vt:variant>
      <vt:variant>
        <vt:i4>4522049</vt:i4>
      </vt:variant>
      <vt:variant>
        <vt:i4>537</vt:i4>
      </vt:variant>
      <vt:variant>
        <vt:i4>0</vt:i4>
      </vt:variant>
      <vt:variant>
        <vt:i4>5</vt:i4>
      </vt:variant>
      <vt:variant>
        <vt:lpwstr/>
      </vt:variant>
      <vt:variant>
        <vt:lpwstr>_Условия_открытия_и_17</vt:lpwstr>
      </vt:variant>
      <vt:variant>
        <vt:i4>4456513</vt:i4>
      </vt:variant>
      <vt:variant>
        <vt:i4>534</vt:i4>
      </vt:variant>
      <vt:variant>
        <vt:i4>0</vt:i4>
      </vt:variant>
      <vt:variant>
        <vt:i4>5</vt:i4>
      </vt:variant>
      <vt:variant>
        <vt:lpwstr/>
      </vt:variant>
      <vt:variant>
        <vt:lpwstr>_Условия_открытия_и_16</vt:lpwstr>
      </vt:variant>
      <vt:variant>
        <vt:i4>4653121</vt:i4>
      </vt:variant>
      <vt:variant>
        <vt:i4>531</vt:i4>
      </vt:variant>
      <vt:variant>
        <vt:i4>0</vt:i4>
      </vt:variant>
      <vt:variant>
        <vt:i4>5</vt:i4>
      </vt:variant>
      <vt:variant>
        <vt:lpwstr/>
      </vt:variant>
      <vt:variant>
        <vt:lpwstr>_Условия_открытия_и_15</vt:lpwstr>
      </vt:variant>
      <vt:variant>
        <vt:i4>4587585</vt:i4>
      </vt:variant>
      <vt:variant>
        <vt:i4>528</vt:i4>
      </vt:variant>
      <vt:variant>
        <vt:i4>0</vt:i4>
      </vt:variant>
      <vt:variant>
        <vt:i4>5</vt:i4>
      </vt:variant>
      <vt:variant>
        <vt:lpwstr/>
      </vt:variant>
      <vt:variant>
        <vt:lpwstr>_Условия_открытия_и_14</vt:lpwstr>
      </vt:variant>
      <vt:variant>
        <vt:i4>4259905</vt:i4>
      </vt:variant>
      <vt:variant>
        <vt:i4>525</vt:i4>
      </vt:variant>
      <vt:variant>
        <vt:i4>0</vt:i4>
      </vt:variant>
      <vt:variant>
        <vt:i4>5</vt:i4>
      </vt:variant>
      <vt:variant>
        <vt:lpwstr/>
      </vt:variant>
      <vt:variant>
        <vt:lpwstr>_Условия_открытия_и_13</vt:lpwstr>
      </vt:variant>
      <vt:variant>
        <vt:i4>4194369</vt:i4>
      </vt:variant>
      <vt:variant>
        <vt:i4>522</vt:i4>
      </vt:variant>
      <vt:variant>
        <vt:i4>0</vt:i4>
      </vt:variant>
      <vt:variant>
        <vt:i4>5</vt:i4>
      </vt:variant>
      <vt:variant>
        <vt:lpwstr/>
      </vt:variant>
      <vt:variant>
        <vt:lpwstr>_Условия_открытия_и_12</vt:lpwstr>
      </vt:variant>
      <vt:variant>
        <vt:i4>4390977</vt:i4>
      </vt:variant>
      <vt:variant>
        <vt:i4>519</vt:i4>
      </vt:variant>
      <vt:variant>
        <vt:i4>0</vt:i4>
      </vt:variant>
      <vt:variant>
        <vt:i4>5</vt:i4>
      </vt:variant>
      <vt:variant>
        <vt:lpwstr/>
      </vt:variant>
      <vt:variant>
        <vt:lpwstr>_Условия_открытия_и_11</vt:lpwstr>
      </vt:variant>
      <vt:variant>
        <vt:i4>4325441</vt:i4>
      </vt:variant>
      <vt:variant>
        <vt:i4>516</vt:i4>
      </vt:variant>
      <vt:variant>
        <vt:i4>0</vt:i4>
      </vt:variant>
      <vt:variant>
        <vt:i4>5</vt:i4>
      </vt:variant>
      <vt:variant>
        <vt:lpwstr/>
      </vt:variant>
      <vt:variant>
        <vt:lpwstr>_Условия_открытия_и_10</vt:lpwstr>
      </vt:variant>
      <vt:variant>
        <vt:i4>7471216</vt:i4>
      </vt:variant>
      <vt:variant>
        <vt:i4>513</vt:i4>
      </vt:variant>
      <vt:variant>
        <vt:i4>0</vt:i4>
      </vt:variant>
      <vt:variant>
        <vt:i4>5</vt:i4>
      </vt:variant>
      <vt:variant>
        <vt:lpwstr/>
      </vt:variant>
      <vt:variant>
        <vt:lpwstr>_Условия_открытия_и_9</vt:lpwstr>
      </vt:variant>
      <vt:variant>
        <vt:i4>1441846</vt:i4>
      </vt:variant>
      <vt:variant>
        <vt:i4>510</vt:i4>
      </vt:variant>
      <vt:variant>
        <vt:i4>0</vt:i4>
      </vt:variant>
      <vt:variant>
        <vt:i4>5</vt:i4>
      </vt:variant>
      <vt:variant>
        <vt:lpwstr/>
      </vt:variant>
      <vt:variant>
        <vt:lpwstr>_Toc51839526</vt:lpwstr>
      </vt:variant>
      <vt:variant>
        <vt:i4>7471216</vt:i4>
      </vt:variant>
      <vt:variant>
        <vt:i4>507</vt:i4>
      </vt:variant>
      <vt:variant>
        <vt:i4>0</vt:i4>
      </vt:variant>
      <vt:variant>
        <vt:i4>5</vt:i4>
      </vt:variant>
      <vt:variant>
        <vt:lpwstr/>
      </vt:variant>
      <vt:variant>
        <vt:lpwstr>_Условия_открытия_и_8</vt:lpwstr>
      </vt:variant>
      <vt:variant>
        <vt:i4>7471216</vt:i4>
      </vt:variant>
      <vt:variant>
        <vt:i4>504</vt:i4>
      </vt:variant>
      <vt:variant>
        <vt:i4>0</vt:i4>
      </vt:variant>
      <vt:variant>
        <vt:i4>5</vt:i4>
      </vt:variant>
      <vt:variant>
        <vt:lpwstr/>
      </vt:variant>
      <vt:variant>
        <vt:lpwstr>_Условия_открытия_и_7</vt:lpwstr>
      </vt:variant>
      <vt:variant>
        <vt:i4>7471216</vt:i4>
      </vt:variant>
      <vt:variant>
        <vt:i4>501</vt:i4>
      </vt:variant>
      <vt:variant>
        <vt:i4>0</vt:i4>
      </vt:variant>
      <vt:variant>
        <vt:i4>5</vt:i4>
      </vt:variant>
      <vt:variant>
        <vt:lpwstr/>
      </vt:variant>
      <vt:variant>
        <vt:lpwstr>_Условия_открытия_и_6</vt:lpwstr>
      </vt:variant>
      <vt:variant>
        <vt:i4>7471216</vt:i4>
      </vt:variant>
      <vt:variant>
        <vt:i4>498</vt:i4>
      </vt:variant>
      <vt:variant>
        <vt:i4>0</vt:i4>
      </vt:variant>
      <vt:variant>
        <vt:i4>5</vt:i4>
      </vt:variant>
      <vt:variant>
        <vt:lpwstr/>
      </vt:variant>
      <vt:variant>
        <vt:lpwstr>_Условия_открытия_и_5</vt:lpwstr>
      </vt:variant>
      <vt:variant>
        <vt:i4>7471216</vt:i4>
      </vt:variant>
      <vt:variant>
        <vt:i4>495</vt:i4>
      </vt:variant>
      <vt:variant>
        <vt:i4>0</vt:i4>
      </vt:variant>
      <vt:variant>
        <vt:i4>5</vt:i4>
      </vt:variant>
      <vt:variant>
        <vt:lpwstr/>
      </vt:variant>
      <vt:variant>
        <vt:lpwstr>_Условия_открытия_и_4</vt:lpwstr>
      </vt:variant>
      <vt:variant>
        <vt:i4>7471216</vt:i4>
      </vt:variant>
      <vt:variant>
        <vt:i4>492</vt:i4>
      </vt:variant>
      <vt:variant>
        <vt:i4>0</vt:i4>
      </vt:variant>
      <vt:variant>
        <vt:i4>5</vt:i4>
      </vt:variant>
      <vt:variant>
        <vt:lpwstr/>
      </vt:variant>
      <vt:variant>
        <vt:lpwstr>_Условия_открытия_и_3</vt:lpwstr>
      </vt:variant>
      <vt:variant>
        <vt:i4>1966089</vt:i4>
      </vt:variant>
      <vt:variant>
        <vt:i4>489</vt:i4>
      </vt:variant>
      <vt:variant>
        <vt:i4>0</vt:i4>
      </vt:variant>
      <vt:variant>
        <vt:i4>5</vt:i4>
      </vt:variant>
      <vt:variant>
        <vt:lpwstr>http://pravo.gov.ru/proxy/ips/?searchres=&amp;bpas=cd00000&amp;intelsearch=%EE%F2+18.07.2011+%E2%84%96+223-%D4%C7&amp;sort=-1</vt:lpwstr>
      </vt:variant>
      <vt:variant>
        <vt:lpwstr/>
      </vt:variant>
      <vt:variant>
        <vt:i4>8257610</vt:i4>
      </vt:variant>
      <vt:variant>
        <vt:i4>486</vt:i4>
      </vt:variant>
      <vt:variant>
        <vt:i4>0</vt:i4>
      </vt:variant>
      <vt:variant>
        <vt:i4>5</vt:i4>
      </vt:variant>
      <vt:variant>
        <vt:lpwstr>http://pravo.gov.ru/proxy/ips/?docbody=&amp;link_id=0&amp;nd=102164547&amp;bpa=cd00000&amp;bpas=cd00000&amp;intelsearch=%EE%F2+05.04.2013+%E2%84%96+44-%D4%C7+++&amp;firstDoc=1</vt:lpwstr>
      </vt:variant>
      <vt:variant>
        <vt:lpwstr/>
      </vt:variant>
      <vt:variant>
        <vt:i4>7471216</vt:i4>
      </vt:variant>
      <vt:variant>
        <vt:i4>483</vt:i4>
      </vt:variant>
      <vt:variant>
        <vt:i4>0</vt:i4>
      </vt:variant>
      <vt:variant>
        <vt:i4>5</vt:i4>
      </vt:variant>
      <vt:variant>
        <vt:lpwstr/>
      </vt:variant>
      <vt:variant>
        <vt:lpwstr>_Условия_открытия_и_2</vt:lpwstr>
      </vt:variant>
      <vt:variant>
        <vt:i4>7471216</vt:i4>
      </vt:variant>
      <vt:variant>
        <vt:i4>480</vt:i4>
      </vt:variant>
      <vt:variant>
        <vt:i4>0</vt:i4>
      </vt:variant>
      <vt:variant>
        <vt:i4>5</vt:i4>
      </vt:variant>
      <vt:variant>
        <vt:lpwstr/>
      </vt:variant>
      <vt:variant>
        <vt:lpwstr>_Условия_открытия_и_1</vt:lpwstr>
      </vt:variant>
      <vt:variant>
        <vt:i4>74122266</vt:i4>
      </vt:variant>
      <vt:variant>
        <vt:i4>477</vt:i4>
      </vt:variant>
      <vt:variant>
        <vt:i4>0</vt:i4>
      </vt:variant>
      <vt:variant>
        <vt:i4>5</vt:i4>
      </vt:variant>
      <vt:variant>
        <vt:lpwstr/>
      </vt:variant>
      <vt:variant>
        <vt:lpwstr>_Приложение_3</vt:lpwstr>
      </vt:variant>
      <vt:variant>
        <vt:i4>2950216</vt:i4>
      </vt:variant>
      <vt:variant>
        <vt:i4>474</vt:i4>
      </vt:variant>
      <vt:variant>
        <vt:i4>0</vt:i4>
      </vt:variant>
      <vt:variant>
        <vt:i4>5</vt:i4>
      </vt:variant>
      <vt:variant>
        <vt:lpwstr/>
      </vt:variant>
      <vt:variant>
        <vt:lpwstr>_Условия_открытия_и</vt:lpwstr>
      </vt:variant>
      <vt:variant>
        <vt:i4>7536721</vt:i4>
      </vt:variant>
      <vt:variant>
        <vt:i4>471</vt:i4>
      </vt:variant>
      <vt:variant>
        <vt:i4>0</vt:i4>
      </vt:variant>
      <vt:variant>
        <vt:i4>5</vt:i4>
      </vt:variant>
      <vt:variant>
        <vt:lpwstr>http://pravo.gov.ru/proxy/ips/?docbody=&amp;link_id=0&amp;nd=102084553&amp;bpa=cd00000&amp;bpas=cd00000&amp;intelsearch=%EE%F2+10.12.2003+%E2%84%96+173-%D4%C7++&amp;firstDoc=1</vt:lpwstr>
      </vt:variant>
      <vt:variant>
        <vt:lpwstr/>
      </vt:variant>
      <vt:variant>
        <vt:i4>7733337</vt:i4>
      </vt:variant>
      <vt:variant>
        <vt:i4>468</vt:i4>
      </vt:variant>
      <vt:variant>
        <vt:i4>0</vt:i4>
      </vt:variant>
      <vt:variant>
        <vt:i4>5</vt:i4>
      </vt:variant>
      <vt:variant>
        <vt:lpwstr>http://pravo.gov.ru/proxy/ips/?docbody=&amp;link_id=0&amp;nd=102474841&amp;bpa=cd00000&amp;bpas=cd00000&amp;intelsearch=%EE%F2+01.07.2018+%E2%84%96+175-%D4%C7++&amp;firstDoc=1</vt:lpwstr>
      </vt:variant>
      <vt:variant>
        <vt:lpwstr/>
      </vt:variant>
      <vt:variant>
        <vt:i4>4194416</vt:i4>
      </vt:variant>
      <vt:variant>
        <vt:i4>465</vt:i4>
      </vt:variant>
      <vt:variant>
        <vt:i4>0</vt:i4>
      </vt:variant>
      <vt:variant>
        <vt:i4>5</vt:i4>
      </vt:variant>
      <vt:variant>
        <vt:lpwstr>http://pravo.gov.ru/proxy/ips/?docbody=&amp;link_id=0&amp;nd=102440222&amp;bpa=cd00000&amp;bpas=cd00000&amp;intelsearch=%EE%F2+29.07.2017+%E2%84%96+218-%D4%C7+++&amp;firstDoc=1</vt:lpwstr>
      </vt:variant>
      <vt:variant>
        <vt:lpwstr/>
      </vt:variant>
      <vt:variant>
        <vt:i4>7602267</vt:i4>
      </vt:variant>
      <vt:variant>
        <vt:i4>462</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1966089</vt:i4>
      </vt:variant>
      <vt:variant>
        <vt:i4>459</vt:i4>
      </vt:variant>
      <vt:variant>
        <vt:i4>0</vt:i4>
      </vt:variant>
      <vt:variant>
        <vt:i4>5</vt:i4>
      </vt:variant>
      <vt:variant>
        <vt:lpwstr>http://pravo.gov.ru/proxy/ips/?searchres=&amp;bpas=cd00000&amp;intelsearch=%EE%F2+18.07.2011+%E2%84%96+223-%D4%C7&amp;sort=-1</vt:lpwstr>
      </vt:variant>
      <vt:variant>
        <vt:lpwstr/>
      </vt:variant>
      <vt:variant>
        <vt:i4>8257610</vt:i4>
      </vt:variant>
      <vt:variant>
        <vt:i4>456</vt:i4>
      </vt:variant>
      <vt:variant>
        <vt:i4>0</vt:i4>
      </vt:variant>
      <vt:variant>
        <vt:i4>5</vt:i4>
      </vt:variant>
      <vt:variant>
        <vt:lpwstr>http://pravo.gov.ru/proxy/ips/?docbody=&amp;link_id=0&amp;nd=102164547&amp;bpa=cd00000&amp;bpas=cd00000&amp;intelsearch=%EE%F2+05.04.2013+%E2%84%96+44-%D4%C7+++&amp;firstDoc=1</vt:lpwstr>
      </vt:variant>
      <vt:variant>
        <vt:lpwstr/>
      </vt:variant>
      <vt:variant>
        <vt:i4>3538959</vt:i4>
      </vt:variant>
      <vt:variant>
        <vt:i4>453</vt:i4>
      </vt:variant>
      <vt:variant>
        <vt:i4>0</vt:i4>
      </vt:variant>
      <vt:variant>
        <vt:i4>5</vt:i4>
      </vt:variant>
      <vt:variant>
        <vt:lpwstr>http://pravo.gov.ru/proxy/ips/?docbody=&amp;link_id=0&amp;nd=102440221&amp;bpa=cd00000&amp;bpas=cd00000&amp;intelsearch=%EE%F2+29.07.2017+N+217-%D4%C7++&amp;firstDoc=1</vt:lpwstr>
      </vt:variant>
      <vt:variant>
        <vt:lpwstr/>
      </vt:variant>
      <vt:variant>
        <vt:i4>2621468</vt:i4>
      </vt:variant>
      <vt:variant>
        <vt:i4>450</vt:i4>
      </vt:variant>
      <vt:variant>
        <vt:i4>0</vt:i4>
      </vt:variant>
      <vt:variant>
        <vt:i4>5</vt:i4>
      </vt:variant>
      <vt:variant>
        <vt:lpwstr>http://pravo.gov.ru/proxy/ips/?docbody=&amp;link_id=0&amp;nd=102040905&amp;bpa=cd00000&amp;bpas=cd00000&amp;intelsearch=%EE%F2+22.04.1996+N+39-%D4%C7++&amp;firstDoc=1</vt:lpwstr>
      </vt:variant>
      <vt:variant>
        <vt:lpwstr/>
      </vt:variant>
      <vt:variant>
        <vt:i4>3604493</vt:i4>
      </vt:variant>
      <vt:variant>
        <vt:i4>447</vt:i4>
      </vt:variant>
      <vt:variant>
        <vt:i4>0</vt:i4>
      </vt:variant>
      <vt:variant>
        <vt:i4>5</vt:i4>
      </vt:variant>
      <vt:variant>
        <vt:lpwstr>http://pravo.gov.ru/proxy/ips/?docbody=&amp;link_id=0&amp;nd=102130066&amp;bpa=cd00000&amp;bpas=cd00000&amp;intelsearch=%EE%F2+03.06.2009+N+103-%D4%C7++&amp;firstDoc=1</vt:lpwstr>
      </vt:variant>
      <vt:variant>
        <vt:lpwstr/>
      </vt:variant>
      <vt:variant>
        <vt:i4>8192019</vt:i4>
      </vt:variant>
      <vt:variant>
        <vt:i4>444</vt:i4>
      </vt:variant>
      <vt:variant>
        <vt:i4>0</vt:i4>
      </vt:variant>
      <vt:variant>
        <vt:i4>5</vt:i4>
      </vt:variant>
      <vt:variant>
        <vt:lpwstr>http://pravo.gov.ru/proxy/ips/?docbody=&amp;link_id=0&amp;nd=102052756&amp;bpa=cd00000&amp;bpas=cd00000&amp;intelsearch=07.05.1998+%E2%84%96+75-%D4%C7++&amp;firstDoc=1</vt:lpwstr>
      </vt:variant>
      <vt:variant>
        <vt:lpwstr/>
      </vt:variant>
      <vt:variant>
        <vt:i4>7602267</vt:i4>
      </vt:variant>
      <vt:variant>
        <vt:i4>441</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8257610</vt:i4>
      </vt:variant>
      <vt:variant>
        <vt:i4>438</vt:i4>
      </vt:variant>
      <vt:variant>
        <vt:i4>0</vt:i4>
      </vt:variant>
      <vt:variant>
        <vt:i4>5</vt:i4>
      </vt:variant>
      <vt:variant>
        <vt:lpwstr>http://pravo.gov.ru/proxy/ips/?docbody=&amp;link_id=0&amp;nd=102164547&amp;bpa=cd00000&amp;bpas=cd00000&amp;intelsearch=%EE%F2+05.04.2013+%E2%84%96+44-%D4%C7+++&amp;firstDoc=1</vt:lpwstr>
      </vt:variant>
      <vt:variant>
        <vt:lpwstr/>
      </vt:variant>
      <vt:variant>
        <vt:i4>7536721</vt:i4>
      </vt:variant>
      <vt:variant>
        <vt:i4>435</vt:i4>
      </vt:variant>
      <vt:variant>
        <vt:i4>0</vt:i4>
      </vt:variant>
      <vt:variant>
        <vt:i4>5</vt:i4>
      </vt:variant>
      <vt:variant>
        <vt:lpwstr>http://pravo.gov.ru/proxy/ips/?docbody=&amp;link_id=0&amp;nd=102084553&amp;bpa=cd00000&amp;bpas=cd00000&amp;intelsearch=%EE%F2+10.12.2003+%E2%84%96+173-%D4%C7++&amp;firstDoc=1</vt:lpwstr>
      </vt:variant>
      <vt:variant>
        <vt:lpwstr/>
      </vt:variant>
      <vt:variant>
        <vt:i4>8126553</vt:i4>
      </vt:variant>
      <vt:variant>
        <vt:i4>432</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8257624</vt:i4>
      </vt:variant>
      <vt:variant>
        <vt:i4>429</vt:i4>
      </vt:variant>
      <vt:variant>
        <vt:i4>0</vt:i4>
      </vt:variant>
      <vt:variant>
        <vt:i4>5</vt:i4>
      </vt:variant>
      <vt:variant>
        <vt:lpwstr>http://pravo.gov.ru/proxy/ips/?docbody=&amp;link_id=0&amp;nd=102073650&amp;bpa=cd00000&amp;bpas=cd00000&amp;intelsearch=%EE%F2+29.11.2001+%E2%84%96+156-%D4%C7++&amp;firstDoc=1</vt:lpwstr>
      </vt:variant>
      <vt:variant>
        <vt:lpwstr/>
      </vt:variant>
      <vt:variant>
        <vt:i4>8126546</vt:i4>
      </vt:variant>
      <vt:variant>
        <vt:i4>426</vt:i4>
      </vt:variant>
      <vt:variant>
        <vt:i4>0</vt:i4>
      </vt:variant>
      <vt:variant>
        <vt:i4>5</vt:i4>
      </vt:variant>
      <vt:variant>
        <vt:lpwstr>http://pravo.gov.ru/proxy/ips/?docbody=&amp;link_id=0&amp;nd=102149420&amp;bpa=cd00000&amp;bpas=cd00000&amp;intelsearch=%EE%F2+18.07.2011+%E2%84%96+223-%D4%C7++&amp;firstDoc=1</vt:lpwstr>
      </vt:variant>
      <vt:variant>
        <vt:lpwstr/>
      </vt:variant>
      <vt:variant>
        <vt:i4>4194416</vt:i4>
      </vt:variant>
      <vt:variant>
        <vt:i4>423</vt:i4>
      </vt:variant>
      <vt:variant>
        <vt:i4>0</vt:i4>
      </vt:variant>
      <vt:variant>
        <vt:i4>5</vt:i4>
      </vt:variant>
      <vt:variant>
        <vt:lpwstr>http://pravo.gov.ru/proxy/ips/?docbody=&amp;link_id=0&amp;nd=102440222&amp;bpa=cd00000&amp;bpas=cd00000&amp;intelsearch=%EE%F2+29.07.2017+%E2%84%96+218-%D4%C7+++&amp;firstDoc=1</vt:lpwstr>
      </vt:variant>
      <vt:variant>
        <vt:lpwstr/>
      </vt:variant>
      <vt:variant>
        <vt:i4>7733337</vt:i4>
      </vt:variant>
      <vt:variant>
        <vt:i4>420</vt:i4>
      </vt:variant>
      <vt:variant>
        <vt:i4>0</vt:i4>
      </vt:variant>
      <vt:variant>
        <vt:i4>5</vt:i4>
      </vt:variant>
      <vt:variant>
        <vt:lpwstr>http://pravo.gov.ru/proxy/ips/?docbody=&amp;link_id=0&amp;nd=102474841&amp;bpa=cd00000&amp;bpas=cd00000&amp;intelsearch=%EE%F2+01.07.2018+%E2%84%96+175-%D4%C7++&amp;firstDoc=1</vt:lpwstr>
      </vt:variant>
      <vt:variant>
        <vt:lpwstr/>
      </vt:variant>
      <vt:variant>
        <vt:i4>1966138</vt:i4>
      </vt:variant>
      <vt:variant>
        <vt:i4>417</vt:i4>
      </vt:variant>
      <vt:variant>
        <vt:i4>0</vt:i4>
      </vt:variant>
      <vt:variant>
        <vt:i4>5</vt:i4>
      </vt:variant>
      <vt:variant>
        <vt:lpwstr/>
      </vt:variant>
      <vt:variant>
        <vt:lpwstr>_Toc31814851</vt:lpwstr>
      </vt:variant>
      <vt:variant>
        <vt:i4>1966089</vt:i4>
      </vt:variant>
      <vt:variant>
        <vt:i4>414</vt:i4>
      </vt:variant>
      <vt:variant>
        <vt:i4>0</vt:i4>
      </vt:variant>
      <vt:variant>
        <vt:i4>5</vt:i4>
      </vt:variant>
      <vt:variant>
        <vt:lpwstr>http://pravo.gov.ru/proxy/ips/?searchres=&amp;bpas=cd00000&amp;intelsearch=%EE%F2+18.07.2011+%E2%84%96+223-%D4%C7&amp;sort=-1</vt:lpwstr>
      </vt:variant>
      <vt:variant>
        <vt:lpwstr/>
      </vt:variant>
      <vt:variant>
        <vt:i4>8257610</vt:i4>
      </vt:variant>
      <vt:variant>
        <vt:i4>411</vt:i4>
      </vt:variant>
      <vt:variant>
        <vt:i4>0</vt:i4>
      </vt:variant>
      <vt:variant>
        <vt:i4>5</vt:i4>
      </vt:variant>
      <vt:variant>
        <vt:lpwstr>http://pravo.gov.ru/proxy/ips/?docbody=&amp;link_id=0&amp;nd=102164547&amp;bpa=cd00000&amp;bpas=cd00000&amp;intelsearch=%EE%F2+05.04.2013+%E2%84%96+44-%D4%C7+++&amp;firstDoc=1</vt:lpwstr>
      </vt:variant>
      <vt:variant>
        <vt:lpwstr/>
      </vt:variant>
      <vt:variant>
        <vt:i4>1572923</vt:i4>
      </vt:variant>
      <vt:variant>
        <vt:i4>408</vt:i4>
      </vt:variant>
      <vt:variant>
        <vt:i4>0</vt:i4>
      </vt:variant>
      <vt:variant>
        <vt:i4>5</vt:i4>
      </vt:variant>
      <vt:variant>
        <vt:lpwstr/>
      </vt:variant>
      <vt:variant>
        <vt:lpwstr>_Toc31814847</vt:lpwstr>
      </vt:variant>
      <vt:variant>
        <vt:i4>4849729</vt:i4>
      </vt:variant>
      <vt:variant>
        <vt:i4>405</vt:i4>
      </vt:variant>
      <vt:variant>
        <vt:i4>0</vt:i4>
      </vt:variant>
      <vt:variant>
        <vt:i4>5</vt:i4>
      </vt:variant>
      <vt:variant>
        <vt:lpwstr/>
      </vt:variant>
      <vt:variant>
        <vt:lpwstr>_Условия_открытия_и_18</vt:lpwstr>
      </vt:variant>
      <vt:variant>
        <vt:i4>4522049</vt:i4>
      </vt:variant>
      <vt:variant>
        <vt:i4>402</vt:i4>
      </vt:variant>
      <vt:variant>
        <vt:i4>0</vt:i4>
      </vt:variant>
      <vt:variant>
        <vt:i4>5</vt:i4>
      </vt:variant>
      <vt:variant>
        <vt:lpwstr/>
      </vt:variant>
      <vt:variant>
        <vt:lpwstr>_Условия_открытия_и_17</vt:lpwstr>
      </vt:variant>
      <vt:variant>
        <vt:i4>4456513</vt:i4>
      </vt:variant>
      <vt:variant>
        <vt:i4>399</vt:i4>
      </vt:variant>
      <vt:variant>
        <vt:i4>0</vt:i4>
      </vt:variant>
      <vt:variant>
        <vt:i4>5</vt:i4>
      </vt:variant>
      <vt:variant>
        <vt:lpwstr/>
      </vt:variant>
      <vt:variant>
        <vt:lpwstr>_Условия_открытия_и_16</vt:lpwstr>
      </vt:variant>
      <vt:variant>
        <vt:i4>4653121</vt:i4>
      </vt:variant>
      <vt:variant>
        <vt:i4>396</vt:i4>
      </vt:variant>
      <vt:variant>
        <vt:i4>0</vt:i4>
      </vt:variant>
      <vt:variant>
        <vt:i4>5</vt:i4>
      </vt:variant>
      <vt:variant>
        <vt:lpwstr/>
      </vt:variant>
      <vt:variant>
        <vt:lpwstr>_Условия_открытия_и_15</vt:lpwstr>
      </vt:variant>
      <vt:variant>
        <vt:i4>7471216</vt:i4>
      </vt:variant>
      <vt:variant>
        <vt:i4>393</vt:i4>
      </vt:variant>
      <vt:variant>
        <vt:i4>0</vt:i4>
      </vt:variant>
      <vt:variant>
        <vt:i4>5</vt:i4>
      </vt:variant>
      <vt:variant>
        <vt:lpwstr/>
      </vt:variant>
      <vt:variant>
        <vt:lpwstr>_Условия_открытия_и_1</vt:lpwstr>
      </vt:variant>
      <vt:variant>
        <vt:i4>4325441</vt:i4>
      </vt:variant>
      <vt:variant>
        <vt:i4>390</vt:i4>
      </vt:variant>
      <vt:variant>
        <vt:i4>0</vt:i4>
      </vt:variant>
      <vt:variant>
        <vt:i4>5</vt:i4>
      </vt:variant>
      <vt:variant>
        <vt:lpwstr/>
      </vt:variant>
      <vt:variant>
        <vt:lpwstr>_Условия_открытия_и_10</vt:lpwstr>
      </vt:variant>
      <vt:variant>
        <vt:i4>7471216</vt:i4>
      </vt:variant>
      <vt:variant>
        <vt:i4>387</vt:i4>
      </vt:variant>
      <vt:variant>
        <vt:i4>0</vt:i4>
      </vt:variant>
      <vt:variant>
        <vt:i4>5</vt:i4>
      </vt:variant>
      <vt:variant>
        <vt:lpwstr/>
      </vt:variant>
      <vt:variant>
        <vt:lpwstr>_Условия_открытия_и_9</vt:lpwstr>
      </vt:variant>
      <vt:variant>
        <vt:i4>7471216</vt:i4>
      </vt:variant>
      <vt:variant>
        <vt:i4>384</vt:i4>
      </vt:variant>
      <vt:variant>
        <vt:i4>0</vt:i4>
      </vt:variant>
      <vt:variant>
        <vt:i4>5</vt:i4>
      </vt:variant>
      <vt:variant>
        <vt:lpwstr/>
      </vt:variant>
      <vt:variant>
        <vt:lpwstr>_Условия_открытия_и_7</vt:lpwstr>
      </vt:variant>
      <vt:variant>
        <vt:i4>5636212</vt:i4>
      </vt:variant>
      <vt:variant>
        <vt:i4>381</vt:i4>
      </vt:variant>
      <vt:variant>
        <vt:i4>0</vt:i4>
      </vt:variant>
      <vt:variant>
        <vt:i4>5</vt:i4>
      </vt:variant>
      <vt:variant>
        <vt:lpwstr>http://pravo.gov.ru/proxy/ips/?docbody=&amp;link_id=8&amp;nd=102148779&amp;bpa=cd00000&amp;bpas=cd00000&amp;intelsearch=161-%F4%E7++</vt:lpwstr>
      </vt:variant>
      <vt:variant>
        <vt:lpwstr/>
      </vt:variant>
      <vt:variant>
        <vt:i4>7471216</vt:i4>
      </vt:variant>
      <vt:variant>
        <vt:i4>378</vt:i4>
      </vt:variant>
      <vt:variant>
        <vt:i4>0</vt:i4>
      </vt:variant>
      <vt:variant>
        <vt:i4>5</vt:i4>
      </vt:variant>
      <vt:variant>
        <vt:lpwstr/>
      </vt:variant>
      <vt:variant>
        <vt:lpwstr>_Условия_открытия_и_6</vt:lpwstr>
      </vt:variant>
      <vt:variant>
        <vt:i4>71762970</vt:i4>
      </vt:variant>
      <vt:variant>
        <vt:i4>375</vt:i4>
      </vt:variant>
      <vt:variant>
        <vt:i4>0</vt:i4>
      </vt:variant>
      <vt:variant>
        <vt:i4>5</vt:i4>
      </vt:variant>
      <vt:variant>
        <vt:lpwstr>../../../AppData/Local/Microsoft/Windows/AppData/Local/Microsoft/Windows/INetCache/Selezneva/AppData/Roaming/Microsoft/Word/Законом о рынке ценных бумаг</vt:lpwstr>
      </vt:variant>
      <vt:variant>
        <vt:lpwstr/>
      </vt:variant>
      <vt:variant>
        <vt:i4>7471216</vt:i4>
      </vt:variant>
      <vt:variant>
        <vt:i4>372</vt:i4>
      </vt:variant>
      <vt:variant>
        <vt:i4>0</vt:i4>
      </vt:variant>
      <vt:variant>
        <vt:i4>5</vt:i4>
      </vt:variant>
      <vt:variant>
        <vt:lpwstr/>
      </vt:variant>
      <vt:variant>
        <vt:lpwstr>_Условия_открытия_и_5</vt:lpwstr>
      </vt:variant>
      <vt:variant>
        <vt:i4>7471216</vt:i4>
      </vt:variant>
      <vt:variant>
        <vt:i4>369</vt:i4>
      </vt:variant>
      <vt:variant>
        <vt:i4>0</vt:i4>
      </vt:variant>
      <vt:variant>
        <vt:i4>5</vt:i4>
      </vt:variant>
      <vt:variant>
        <vt:lpwstr/>
      </vt:variant>
      <vt:variant>
        <vt:lpwstr>_Условия_открытия_и_4</vt:lpwstr>
      </vt:variant>
      <vt:variant>
        <vt:i4>8257624</vt:i4>
      </vt:variant>
      <vt:variant>
        <vt:i4>366</vt:i4>
      </vt:variant>
      <vt:variant>
        <vt:i4>0</vt:i4>
      </vt:variant>
      <vt:variant>
        <vt:i4>5</vt:i4>
      </vt:variant>
      <vt:variant>
        <vt:lpwstr>http://pravo.gov.ru/proxy/ips/?docbody=&amp;link_id=0&amp;nd=102073650&amp;bpa=cd00000&amp;bpas=cd00000&amp;intelsearch=%EE%F2+29.11.2001+%E2%84%96+156-%D4%C7++&amp;firstDoc=1</vt:lpwstr>
      </vt:variant>
      <vt:variant>
        <vt:lpwstr/>
      </vt:variant>
      <vt:variant>
        <vt:i4>4587585</vt:i4>
      </vt:variant>
      <vt:variant>
        <vt:i4>363</vt:i4>
      </vt:variant>
      <vt:variant>
        <vt:i4>0</vt:i4>
      </vt:variant>
      <vt:variant>
        <vt:i4>5</vt:i4>
      </vt:variant>
      <vt:variant>
        <vt:lpwstr/>
      </vt:variant>
      <vt:variant>
        <vt:lpwstr>_Условия_открытия_и_14</vt:lpwstr>
      </vt:variant>
      <vt:variant>
        <vt:i4>2621468</vt:i4>
      </vt:variant>
      <vt:variant>
        <vt:i4>360</vt:i4>
      </vt:variant>
      <vt:variant>
        <vt:i4>0</vt:i4>
      </vt:variant>
      <vt:variant>
        <vt:i4>5</vt:i4>
      </vt:variant>
      <vt:variant>
        <vt:lpwstr>http://pravo.gov.ru/proxy/ips/?docbody=&amp;link_id=0&amp;nd=102040905&amp;bpa=cd00000&amp;bpas=cd00000&amp;intelsearch=%EE%F2+22.04.1996+N+39-%D4%C7++&amp;firstDoc=1</vt:lpwstr>
      </vt:variant>
      <vt:variant>
        <vt:lpwstr/>
      </vt:variant>
      <vt:variant>
        <vt:i4>7471216</vt:i4>
      </vt:variant>
      <vt:variant>
        <vt:i4>357</vt:i4>
      </vt:variant>
      <vt:variant>
        <vt:i4>0</vt:i4>
      </vt:variant>
      <vt:variant>
        <vt:i4>5</vt:i4>
      </vt:variant>
      <vt:variant>
        <vt:lpwstr/>
      </vt:variant>
      <vt:variant>
        <vt:lpwstr>_Условия_открытия_и_8</vt:lpwstr>
      </vt:variant>
      <vt:variant>
        <vt:i4>7471216</vt:i4>
      </vt:variant>
      <vt:variant>
        <vt:i4>354</vt:i4>
      </vt:variant>
      <vt:variant>
        <vt:i4>0</vt:i4>
      </vt:variant>
      <vt:variant>
        <vt:i4>5</vt:i4>
      </vt:variant>
      <vt:variant>
        <vt:lpwstr/>
      </vt:variant>
      <vt:variant>
        <vt:lpwstr>_Условия_открытия_и_3</vt:lpwstr>
      </vt:variant>
      <vt:variant>
        <vt:i4>7602267</vt:i4>
      </vt:variant>
      <vt:variant>
        <vt:i4>351</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7471216</vt:i4>
      </vt:variant>
      <vt:variant>
        <vt:i4>348</vt:i4>
      </vt:variant>
      <vt:variant>
        <vt:i4>0</vt:i4>
      </vt:variant>
      <vt:variant>
        <vt:i4>5</vt:i4>
      </vt:variant>
      <vt:variant>
        <vt:lpwstr/>
      </vt:variant>
      <vt:variant>
        <vt:lpwstr>_Условия_открытия_и_2</vt:lpwstr>
      </vt:variant>
      <vt:variant>
        <vt:i4>8192019</vt:i4>
      </vt:variant>
      <vt:variant>
        <vt:i4>345</vt:i4>
      </vt:variant>
      <vt:variant>
        <vt:i4>0</vt:i4>
      </vt:variant>
      <vt:variant>
        <vt:i4>5</vt:i4>
      </vt:variant>
      <vt:variant>
        <vt:lpwstr>http://pravo.gov.ru/proxy/ips/?docbody=&amp;link_id=0&amp;nd=102052756&amp;bpa=cd00000&amp;bpas=cd00000&amp;intelsearch=07.05.1998+%E2%84%96+75-%D4%C7++&amp;firstDoc=1</vt:lpwstr>
      </vt:variant>
      <vt:variant>
        <vt:lpwstr/>
      </vt:variant>
      <vt:variant>
        <vt:i4>4259905</vt:i4>
      </vt:variant>
      <vt:variant>
        <vt:i4>342</vt:i4>
      </vt:variant>
      <vt:variant>
        <vt:i4>0</vt:i4>
      </vt:variant>
      <vt:variant>
        <vt:i4>5</vt:i4>
      </vt:variant>
      <vt:variant>
        <vt:lpwstr/>
      </vt:variant>
      <vt:variant>
        <vt:lpwstr>_Условия_открытия_и_13</vt:lpwstr>
      </vt:variant>
      <vt:variant>
        <vt:i4>4390977</vt:i4>
      </vt:variant>
      <vt:variant>
        <vt:i4>339</vt:i4>
      </vt:variant>
      <vt:variant>
        <vt:i4>0</vt:i4>
      </vt:variant>
      <vt:variant>
        <vt:i4>5</vt:i4>
      </vt:variant>
      <vt:variant>
        <vt:lpwstr/>
      </vt:variant>
      <vt:variant>
        <vt:lpwstr>_Условия_открытия_и_11</vt:lpwstr>
      </vt:variant>
      <vt:variant>
        <vt:i4>4194369</vt:i4>
      </vt:variant>
      <vt:variant>
        <vt:i4>336</vt:i4>
      </vt:variant>
      <vt:variant>
        <vt:i4>0</vt:i4>
      </vt:variant>
      <vt:variant>
        <vt:i4>5</vt:i4>
      </vt:variant>
      <vt:variant>
        <vt:lpwstr/>
      </vt:variant>
      <vt:variant>
        <vt:lpwstr>_Условия_открытия_и_12</vt:lpwstr>
      </vt:variant>
      <vt:variant>
        <vt:i4>3538959</vt:i4>
      </vt:variant>
      <vt:variant>
        <vt:i4>333</vt:i4>
      </vt:variant>
      <vt:variant>
        <vt:i4>0</vt:i4>
      </vt:variant>
      <vt:variant>
        <vt:i4>5</vt:i4>
      </vt:variant>
      <vt:variant>
        <vt:lpwstr>http://pravo.gov.ru/proxy/ips/?docbody=&amp;link_id=0&amp;nd=102440221&amp;bpa=cd00000&amp;bpas=cd00000&amp;intelsearch=%EE%F2+29.07.2017+N+217-%D4%C7++&amp;firstDoc=1</vt:lpwstr>
      </vt:variant>
      <vt:variant>
        <vt:lpwstr/>
      </vt:variant>
      <vt:variant>
        <vt:i4>74122266</vt:i4>
      </vt:variant>
      <vt:variant>
        <vt:i4>330</vt:i4>
      </vt:variant>
      <vt:variant>
        <vt:i4>0</vt:i4>
      </vt:variant>
      <vt:variant>
        <vt:i4>5</vt:i4>
      </vt:variant>
      <vt:variant>
        <vt:lpwstr/>
      </vt:variant>
      <vt:variant>
        <vt:lpwstr>_Приложение_3</vt:lpwstr>
      </vt:variant>
      <vt:variant>
        <vt:i4>2950216</vt:i4>
      </vt:variant>
      <vt:variant>
        <vt:i4>327</vt:i4>
      </vt:variant>
      <vt:variant>
        <vt:i4>0</vt:i4>
      </vt:variant>
      <vt:variant>
        <vt:i4>5</vt:i4>
      </vt:variant>
      <vt:variant>
        <vt:lpwstr/>
      </vt:variant>
      <vt:variant>
        <vt:lpwstr>_Условия_открытия_и</vt:lpwstr>
      </vt:variant>
      <vt:variant>
        <vt:i4>1245239</vt:i4>
      </vt:variant>
      <vt:variant>
        <vt:i4>305</vt:i4>
      </vt:variant>
      <vt:variant>
        <vt:i4>0</vt:i4>
      </vt:variant>
      <vt:variant>
        <vt:i4>5</vt:i4>
      </vt:variant>
      <vt:variant>
        <vt:lpwstr/>
      </vt:variant>
      <vt:variant>
        <vt:lpwstr>_Toc51839533</vt:lpwstr>
      </vt:variant>
      <vt:variant>
        <vt:i4>1179703</vt:i4>
      </vt:variant>
      <vt:variant>
        <vt:i4>299</vt:i4>
      </vt:variant>
      <vt:variant>
        <vt:i4>0</vt:i4>
      </vt:variant>
      <vt:variant>
        <vt:i4>5</vt:i4>
      </vt:variant>
      <vt:variant>
        <vt:lpwstr/>
      </vt:variant>
      <vt:variant>
        <vt:lpwstr>_Toc51839532</vt:lpwstr>
      </vt:variant>
      <vt:variant>
        <vt:i4>1114167</vt:i4>
      </vt:variant>
      <vt:variant>
        <vt:i4>293</vt:i4>
      </vt:variant>
      <vt:variant>
        <vt:i4>0</vt:i4>
      </vt:variant>
      <vt:variant>
        <vt:i4>5</vt:i4>
      </vt:variant>
      <vt:variant>
        <vt:lpwstr/>
      </vt:variant>
      <vt:variant>
        <vt:lpwstr>_Toc51839531</vt:lpwstr>
      </vt:variant>
      <vt:variant>
        <vt:i4>1048631</vt:i4>
      </vt:variant>
      <vt:variant>
        <vt:i4>287</vt:i4>
      </vt:variant>
      <vt:variant>
        <vt:i4>0</vt:i4>
      </vt:variant>
      <vt:variant>
        <vt:i4>5</vt:i4>
      </vt:variant>
      <vt:variant>
        <vt:lpwstr/>
      </vt:variant>
      <vt:variant>
        <vt:lpwstr>_Toc51839530</vt:lpwstr>
      </vt:variant>
      <vt:variant>
        <vt:i4>1638454</vt:i4>
      </vt:variant>
      <vt:variant>
        <vt:i4>281</vt:i4>
      </vt:variant>
      <vt:variant>
        <vt:i4>0</vt:i4>
      </vt:variant>
      <vt:variant>
        <vt:i4>5</vt:i4>
      </vt:variant>
      <vt:variant>
        <vt:lpwstr/>
      </vt:variant>
      <vt:variant>
        <vt:lpwstr>_Toc51839529</vt:lpwstr>
      </vt:variant>
      <vt:variant>
        <vt:i4>1572918</vt:i4>
      </vt:variant>
      <vt:variant>
        <vt:i4>275</vt:i4>
      </vt:variant>
      <vt:variant>
        <vt:i4>0</vt:i4>
      </vt:variant>
      <vt:variant>
        <vt:i4>5</vt:i4>
      </vt:variant>
      <vt:variant>
        <vt:lpwstr/>
      </vt:variant>
      <vt:variant>
        <vt:lpwstr>_Toc51839528</vt:lpwstr>
      </vt:variant>
      <vt:variant>
        <vt:i4>1507382</vt:i4>
      </vt:variant>
      <vt:variant>
        <vt:i4>269</vt:i4>
      </vt:variant>
      <vt:variant>
        <vt:i4>0</vt:i4>
      </vt:variant>
      <vt:variant>
        <vt:i4>5</vt:i4>
      </vt:variant>
      <vt:variant>
        <vt:lpwstr/>
      </vt:variant>
      <vt:variant>
        <vt:lpwstr>_Toc51839527</vt:lpwstr>
      </vt:variant>
      <vt:variant>
        <vt:i4>1310774</vt:i4>
      </vt:variant>
      <vt:variant>
        <vt:i4>260</vt:i4>
      </vt:variant>
      <vt:variant>
        <vt:i4>0</vt:i4>
      </vt:variant>
      <vt:variant>
        <vt:i4>5</vt:i4>
      </vt:variant>
      <vt:variant>
        <vt:lpwstr/>
      </vt:variant>
      <vt:variant>
        <vt:lpwstr>_Toc51839524</vt:lpwstr>
      </vt:variant>
      <vt:variant>
        <vt:i4>1441846</vt:i4>
      </vt:variant>
      <vt:variant>
        <vt:i4>251</vt:i4>
      </vt:variant>
      <vt:variant>
        <vt:i4>0</vt:i4>
      </vt:variant>
      <vt:variant>
        <vt:i4>5</vt:i4>
      </vt:variant>
      <vt:variant>
        <vt:lpwstr/>
      </vt:variant>
      <vt:variant>
        <vt:lpwstr>_Toc51839526</vt:lpwstr>
      </vt:variant>
      <vt:variant>
        <vt:i4>1245238</vt:i4>
      </vt:variant>
      <vt:variant>
        <vt:i4>245</vt:i4>
      </vt:variant>
      <vt:variant>
        <vt:i4>0</vt:i4>
      </vt:variant>
      <vt:variant>
        <vt:i4>5</vt:i4>
      </vt:variant>
      <vt:variant>
        <vt:lpwstr/>
      </vt:variant>
      <vt:variant>
        <vt:lpwstr>_Toc51839523</vt:lpwstr>
      </vt:variant>
      <vt:variant>
        <vt:i4>1179702</vt:i4>
      </vt:variant>
      <vt:variant>
        <vt:i4>239</vt:i4>
      </vt:variant>
      <vt:variant>
        <vt:i4>0</vt:i4>
      </vt:variant>
      <vt:variant>
        <vt:i4>5</vt:i4>
      </vt:variant>
      <vt:variant>
        <vt:lpwstr/>
      </vt:variant>
      <vt:variant>
        <vt:lpwstr>_Toc51839522</vt:lpwstr>
      </vt:variant>
      <vt:variant>
        <vt:i4>1114166</vt:i4>
      </vt:variant>
      <vt:variant>
        <vt:i4>233</vt:i4>
      </vt:variant>
      <vt:variant>
        <vt:i4>0</vt:i4>
      </vt:variant>
      <vt:variant>
        <vt:i4>5</vt:i4>
      </vt:variant>
      <vt:variant>
        <vt:lpwstr/>
      </vt:variant>
      <vt:variant>
        <vt:lpwstr>_Toc51839521</vt:lpwstr>
      </vt:variant>
      <vt:variant>
        <vt:i4>1048630</vt:i4>
      </vt:variant>
      <vt:variant>
        <vt:i4>227</vt:i4>
      </vt:variant>
      <vt:variant>
        <vt:i4>0</vt:i4>
      </vt:variant>
      <vt:variant>
        <vt:i4>5</vt:i4>
      </vt:variant>
      <vt:variant>
        <vt:lpwstr/>
      </vt:variant>
      <vt:variant>
        <vt:lpwstr>_Toc51839520</vt:lpwstr>
      </vt:variant>
      <vt:variant>
        <vt:i4>1638453</vt:i4>
      </vt:variant>
      <vt:variant>
        <vt:i4>221</vt:i4>
      </vt:variant>
      <vt:variant>
        <vt:i4>0</vt:i4>
      </vt:variant>
      <vt:variant>
        <vt:i4>5</vt:i4>
      </vt:variant>
      <vt:variant>
        <vt:lpwstr/>
      </vt:variant>
      <vt:variant>
        <vt:lpwstr>_Toc51839519</vt:lpwstr>
      </vt:variant>
      <vt:variant>
        <vt:i4>1572917</vt:i4>
      </vt:variant>
      <vt:variant>
        <vt:i4>215</vt:i4>
      </vt:variant>
      <vt:variant>
        <vt:i4>0</vt:i4>
      </vt:variant>
      <vt:variant>
        <vt:i4>5</vt:i4>
      </vt:variant>
      <vt:variant>
        <vt:lpwstr/>
      </vt:variant>
      <vt:variant>
        <vt:lpwstr>_Toc51839518</vt:lpwstr>
      </vt:variant>
      <vt:variant>
        <vt:i4>1507381</vt:i4>
      </vt:variant>
      <vt:variant>
        <vt:i4>209</vt:i4>
      </vt:variant>
      <vt:variant>
        <vt:i4>0</vt:i4>
      </vt:variant>
      <vt:variant>
        <vt:i4>5</vt:i4>
      </vt:variant>
      <vt:variant>
        <vt:lpwstr/>
      </vt:variant>
      <vt:variant>
        <vt:lpwstr>_Toc51839517</vt:lpwstr>
      </vt:variant>
      <vt:variant>
        <vt:i4>1441845</vt:i4>
      </vt:variant>
      <vt:variant>
        <vt:i4>203</vt:i4>
      </vt:variant>
      <vt:variant>
        <vt:i4>0</vt:i4>
      </vt:variant>
      <vt:variant>
        <vt:i4>5</vt:i4>
      </vt:variant>
      <vt:variant>
        <vt:lpwstr/>
      </vt:variant>
      <vt:variant>
        <vt:lpwstr>_Toc51839516</vt:lpwstr>
      </vt:variant>
      <vt:variant>
        <vt:i4>1376309</vt:i4>
      </vt:variant>
      <vt:variant>
        <vt:i4>197</vt:i4>
      </vt:variant>
      <vt:variant>
        <vt:i4>0</vt:i4>
      </vt:variant>
      <vt:variant>
        <vt:i4>5</vt:i4>
      </vt:variant>
      <vt:variant>
        <vt:lpwstr/>
      </vt:variant>
      <vt:variant>
        <vt:lpwstr>_Toc51839515</vt:lpwstr>
      </vt:variant>
      <vt:variant>
        <vt:i4>1310773</vt:i4>
      </vt:variant>
      <vt:variant>
        <vt:i4>191</vt:i4>
      </vt:variant>
      <vt:variant>
        <vt:i4>0</vt:i4>
      </vt:variant>
      <vt:variant>
        <vt:i4>5</vt:i4>
      </vt:variant>
      <vt:variant>
        <vt:lpwstr/>
      </vt:variant>
      <vt:variant>
        <vt:lpwstr>_Toc51839514</vt:lpwstr>
      </vt:variant>
      <vt:variant>
        <vt:i4>1245237</vt:i4>
      </vt:variant>
      <vt:variant>
        <vt:i4>185</vt:i4>
      </vt:variant>
      <vt:variant>
        <vt:i4>0</vt:i4>
      </vt:variant>
      <vt:variant>
        <vt:i4>5</vt:i4>
      </vt:variant>
      <vt:variant>
        <vt:lpwstr/>
      </vt:variant>
      <vt:variant>
        <vt:lpwstr>_Toc51839513</vt:lpwstr>
      </vt:variant>
      <vt:variant>
        <vt:i4>1179701</vt:i4>
      </vt:variant>
      <vt:variant>
        <vt:i4>173</vt:i4>
      </vt:variant>
      <vt:variant>
        <vt:i4>0</vt:i4>
      </vt:variant>
      <vt:variant>
        <vt:i4>5</vt:i4>
      </vt:variant>
      <vt:variant>
        <vt:lpwstr/>
      </vt:variant>
      <vt:variant>
        <vt:lpwstr>_Toc51839512</vt:lpwstr>
      </vt:variant>
      <vt:variant>
        <vt:i4>1114165</vt:i4>
      </vt:variant>
      <vt:variant>
        <vt:i4>167</vt:i4>
      </vt:variant>
      <vt:variant>
        <vt:i4>0</vt:i4>
      </vt:variant>
      <vt:variant>
        <vt:i4>5</vt:i4>
      </vt:variant>
      <vt:variant>
        <vt:lpwstr/>
      </vt:variant>
      <vt:variant>
        <vt:lpwstr>_Toc51839511</vt:lpwstr>
      </vt:variant>
      <vt:variant>
        <vt:i4>1048629</vt:i4>
      </vt:variant>
      <vt:variant>
        <vt:i4>161</vt:i4>
      </vt:variant>
      <vt:variant>
        <vt:i4>0</vt:i4>
      </vt:variant>
      <vt:variant>
        <vt:i4>5</vt:i4>
      </vt:variant>
      <vt:variant>
        <vt:lpwstr/>
      </vt:variant>
      <vt:variant>
        <vt:lpwstr>_Toc51839510</vt:lpwstr>
      </vt:variant>
      <vt:variant>
        <vt:i4>1638452</vt:i4>
      </vt:variant>
      <vt:variant>
        <vt:i4>155</vt:i4>
      </vt:variant>
      <vt:variant>
        <vt:i4>0</vt:i4>
      </vt:variant>
      <vt:variant>
        <vt:i4>5</vt:i4>
      </vt:variant>
      <vt:variant>
        <vt:lpwstr/>
      </vt:variant>
      <vt:variant>
        <vt:lpwstr>_Toc51839509</vt:lpwstr>
      </vt:variant>
      <vt:variant>
        <vt:i4>1572916</vt:i4>
      </vt:variant>
      <vt:variant>
        <vt:i4>149</vt:i4>
      </vt:variant>
      <vt:variant>
        <vt:i4>0</vt:i4>
      </vt:variant>
      <vt:variant>
        <vt:i4>5</vt:i4>
      </vt:variant>
      <vt:variant>
        <vt:lpwstr/>
      </vt:variant>
      <vt:variant>
        <vt:lpwstr>_Toc51839508</vt:lpwstr>
      </vt:variant>
      <vt:variant>
        <vt:i4>1507380</vt:i4>
      </vt:variant>
      <vt:variant>
        <vt:i4>143</vt:i4>
      </vt:variant>
      <vt:variant>
        <vt:i4>0</vt:i4>
      </vt:variant>
      <vt:variant>
        <vt:i4>5</vt:i4>
      </vt:variant>
      <vt:variant>
        <vt:lpwstr/>
      </vt:variant>
      <vt:variant>
        <vt:lpwstr>_Toc51839507</vt:lpwstr>
      </vt:variant>
      <vt:variant>
        <vt:i4>4063235</vt:i4>
      </vt:variant>
      <vt:variant>
        <vt:i4>138</vt:i4>
      </vt:variant>
      <vt:variant>
        <vt:i4>0</vt:i4>
      </vt:variant>
      <vt:variant>
        <vt:i4>5</vt:i4>
      </vt:variant>
      <vt:variant>
        <vt:lpwstr>http://pravo.gov.ru/proxy/ips/?docbody=&amp;link_id=0&amp;nd=102054722&amp;bpa=cd00000&amp;bpas=cd00000&amp;intelsearch=%EE%F2+31.07.1998+N+146-%D4%C7++&amp;firstDoc=1</vt:lpwstr>
      </vt:variant>
      <vt:variant>
        <vt:lpwstr/>
      </vt:variant>
      <vt:variant>
        <vt:i4>7012424</vt:i4>
      </vt:variant>
      <vt:variant>
        <vt:i4>135</vt:i4>
      </vt:variant>
      <vt:variant>
        <vt:i4>0</vt:i4>
      </vt:variant>
      <vt:variant>
        <vt:i4>5</vt:i4>
      </vt:variant>
      <vt:variant>
        <vt:lpwstr>http://pravo.gov.ru/proxy/ips/?docbody=&amp;link_id=0&amp;nd=102072376&amp;bpa=cd00000&amp;bpas=cd00000&amp;intelsearch=115-%F4%E7++&amp;firstDoc=1</vt:lpwstr>
      </vt:variant>
      <vt:variant>
        <vt:lpwstr/>
      </vt:variant>
      <vt:variant>
        <vt:i4>4063340</vt:i4>
      </vt:variant>
      <vt:variant>
        <vt:i4>132</vt:i4>
      </vt:variant>
      <vt:variant>
        <vt:i4>0</vt:i4>
      </vt:variant>
      <vt:variant>
        <vt:i4>5</vt:i4>
      </vt:variant>
      <vt:variant>
        <vt:lpwstr>http://publication.pravo.gov.ru/Document/View/0001201910020037</vt:lpwstr>
      </vt:variant>
      <vt:variant>
        <vt:lpwstr/>
      </vt:variant>
      <vt:variant>
        <vt:i4>4063340</vt:i4>
      </vt:variant>
      <vt:variant>
        <vt:i4>129</vt:i4>
      </vt:variant>
      <vt:variant>
        <vt:i4>0</vt:i4>
      </vt:variant>
      <vt:variant>
        <vt:i4>5</vt:i4>
      </vt:variant>
      <vt:variant>
        <vt:lpwstr>http://publication.pravo.gov.ru/Document/View/0001201910020037</vt:lpwstr>
      </vt:variant>
      <vt:variant>
        <vt:lpwstr/>
      </vt:variant>
      <vt:variant>
        <vt:i4>4063340</vt:i4>
      </vt:variant>
      <vt:variant>
        <vt:i4>126</vt:i4>
      </vt:variant>
      <vt:variant>
        <vt:i4>0</vt:i4>
      </vt:variant>
      <vt:variant>
        <vt:i4>5</vt:i4>
      </vt:variant>
      <vt:variant>
        <vt:lpwstr>http://publication.pravo.gov.ru/Document/View/0001201910020037</vt:lpwstr>
      </vt:variant>
      <vt:variant>
        <vt:lpwstr/>
      </vt:variant>
      <vt:variant>
        <vt:i4>4063340</vt:i4>
      </vt:variant>
      <vt:variant>
        <vt:i4>123</vt:i4>
      </vt:variant>
      <vt:variant>
        <vt:i4>0</vt:i4>
      </vt:variant>
      <vt:variant>
        <vt:i4>5</vt:i4>
      </vt:variant>
      <vt:variant>
        <vt:lpwstr>http://publication.pravo.gov.ru/Document/View/0001201910020037</vt:lpwstr>
      </vt:variant>
      <vt:variant>
        <vt:lpwstr/>
      </vt:variant>
      <vt:variant>
        <vt:i4>7143520</vt:i4>
      </vt:variant>
      <vt:variant>
        <vt:i4>120</vt:i4>
      </vt:variant>
      <vt:variant>
        <vt:i4>0</vt:i4>
      </vt:variant>
      <vt:variant>
        <vt:i4>5</vt:i4>
      </vt:variant>
      <vt:variant>
        <vt:lpwstr>http://pravo.gov.ru/proxy/ips/?docbody=&amp;prevDoc=102134076&amp;backlink=1&amp;&amp;nd=102108261</vt:lpwstr>
      </vt:variant>
      <vt:variant>
        <vt:lpwstr/>
      </vt:variant>
      <vt:variant>
        <vt:i4>7143520</vt:i4>
      </vt:variant>
      <vt:variant>
        <vt:i4>117</vt:i4>
      </vt:variant>
      <vt:variant>
        <vt:i4>0</vt:i4>
      </vt:variant>
      <vt:variant>
        <vt:i4>5</vt:i4>
      </vt:variant>
      <vt:variant>
        <vt:lpwstr>http://pravo.gov.ru/proxy/ips/?docbody=&amp;prevDoc=102134076&amp;backlink=1&amp;&amp;nd=102108261</vt:lpwstr>
      </vt:variant>
      <vt:variant>
        <vt:lpwstr/>
      </vt:variant>
      <vt:variant>
        <vt:i4>7143520</vt:i4>
      </vt:variant>
      <vt:variant>
        <vt:i4>114</vt:i4>
      </vt:variant>
      <vt:variant>
        <vt:i4>0</vt:i4>
      </vt:variant>
      <vt:variant>
        <vt:i4>5</vt:i4>
      </vt:variant>
      <vt:variant>
        <vt:lpwstr>http://pravo.gov.ru/proxy/ips/?docbody=&amp;prevDoc=102134076&amp;backlink=1&amp;&amp;nd=102108261</vt:lpwstr>
      </vt:variant>
      <vt:variant>
        <vt:lpwstr/>
      </vt:variant>
      <vt:variant>
        <vt:i4>7143520</vt:i4>
      </vt:variant>
      <vt:variant>
        <vt:i4>111</vt:i4>
      </vt:variant>
      <vt:variant>
        <vt:i4>0</vt:i4>
      </vt:variant>
      <vt:variant>
        <vt:i4>5</vt:i4>
      </vt:variant>
      <vt:variant>
        <vt:lpwstr>http://pravo.gov.ru/proxy/ips/?docbody=&amp;prevDoc=102134076&amp;backlink=1&amp;&amp;nd=102108261</vt:lpwstr>
      </vt:variant>
      <vt:variant>
        <vt:lpwstr/>
      </vt:variant>
      <vt:variant>
        <vt:i4>7143520</vt:i4>
      </vt:variant>
      <vt:variant>
        <vt:i4>108</vt:i4>
      </vt:variant>
      <vt:variant>
        <vt:i4>0</vt:i4>
      </vt:variant>
      <vt:variant>
        <vt:i4>5</vt:i4>
      </vt:variant>
      <vt:variant>
        <vt:lpwstr>http://pravo.gov.ru/proxy/ips/?docbody=&amp;prevDoc=102134076&amp;backlink=1&amp;&amp;nd=102108261</vt:lpwstr>
      </vt:variant>
      <vt:variant>
        <vt:lpwstr/>
      </vt:variant>
      <vt:variant>
        <vt:i4>7143520</vt:i4>
      </vt:variant>
      <vt:variant>
        <vt:i4>105</vt:i4>
      </vt:variant>
      <vt:variant>
        <vt:i4>0</vt:i4>
      </vt:variant>
      <vt:variant>
        <vt:i4>5</vt:i4>
      </vt:variant>
      <vt:variant>
        <vt:lpwstr>http://pravo.gov.ru/proxy/ips/?docbody=&amp;prevDoc=102134076&amp;backlink=1&amp;&amp;nd=102108261</vt:lpwstr>
      </vt:variant>
      <vt:variant>
        <vt:lpwstr/>
      </vt:variant>
      <vt:variant>
        <vt:i4>6029356</vt:i4>
      </vt:variant>
      <vt:variant>
        <vt:i4>102</vt:i4>
      </vt:variant>
      <vt:variant>
        <vt:i4>0</vt:i4>
      </vt:variant>
      <vt:variant>
        <vt:i4>5</vt:i4>
      </vt:variant>
      <vt:variant>
        <vt:lpwstr>http://pravo.gov.ru/proxy/ips/?docbody=&amp;link_id=0&amp;nd=102354387&amp;bpa=cd00000&amp;bpas=cd00000&amp;intelsearch=%D4%E5%E4%E5%F0%E0%EB%FC%ED%FB%E9+%E7%E0%EA%EE%ED+%EE%F2+28.06.2014+%E2%84%96+173-%D4%C7++&amp;firstDoc=1</vt:lpwstr>
      </vt:variant>
      <vt:variant>
        <vt:lpwstr/>
      </vt:variant>
      <vt:variant>
        <vt:i4>4063235</vt:i4>
      </vt:variant>
      <vt:variant>
        <vt:i4>99</vt:i4>
      </vt:variant>
      <vt:variant>
        <vt:i4>0</vt:i4>
      </vt:variant>
      <vt:variant>
        <vt:i4>5</vt:i4>
      </vt:variant>
      <vt:variant>
        <vt:lpwstr>http://pravo.gov.ru/proxy/ips/?docbody=&amp;link_id=0&amp;nd=102054722&amp;bpa=cd00000&amp;bpas=cd00000&amp;intelsearch=%EE%F2+31.07.1998+N+146-%D4%C7++&amp;firstDoc=1</vt:lpwstr>
      </vt:variant>
      <vt:variant>
        <vt:lpwstr/>
      </vt:variant>
      <vt:variant>
        <vt:i4>7012424</vt:i4>
      </vt:variant>
      <vt:variant>
        <vt:i4>96</vt:i4>
      </vt:variant>
      <vt:variant>
        <vt:i4>0</vt:i4>
      </vt:variant>
      <vt:variant>
        <vt:i4>5</vt:i4>
      </vt:variant>
      <vt:variant>
        <vt:lpwstr>http://pravo.gov.ru/proxy/ips/?docbody=&amp;link_id=0&amp;nd=102072376&amp;bpa=cd00000&amp;bpas=cd00000&amp;intelsearch=115-%F4%E7++&amp;firstDoc=1</vt:lpwstr>
      </vt:variant>
      <vt:variant>
        <vt:lpwstr/>
      </vt:variant>
      <vt:variant>
        <vt:i4>7012424</vt:i4>
      </vt:variant>
      <vt:variant>
        <vt:i4>93</vt:i4>
      </vt:variant>
      <vt:variant>
        <vt:i4>0</vt:i4>
      </vt:variant>
      <vt:variant>
        <vt:i4>5</vt:i4>
      </vt:variant>
      <vt:variant>
        <vt:lpwstr>http://pravo.gov.ru/proxy/ips/?docbody=&amp;link_id=0&amp;nd=102072376&amp;bpa=cd00000&amp;bpas=cd00000&amp;intelsearch=115-%F4%E7++&amp;firstDoc=1</vt:lpwstr>
      </vt:variant>
      <vt:variant>
        <vt:lpwstr/>
      </vt:variant>
      <vt:variant>
        <vt:i4>7012424</vt:i4>
      </vt:variant>
      <vt:variant>
        <vt:i4>90</vt:i4>
      </vt:variant>
      <vt:variant>
        <vt:i4>0</vt:i4>
      </vt:variant>
      <vt:variant>
        <vt:i4>5</vt:i4>
      </vt:variant>
      <vt:variant>
        <vt:lpwstr>http://pravo.gov.ru/proxy/ips/?docbody=&amp;link_id=0&amp;nd=102072376&amp;bpa=cd00000&amp;bpas=cd00000&amp;intelsearch=115-%F4%E7++&amp;firstDoc=1</vt:lpwstr>
      </vt:variant>
      <vt:variant>
        <vt:lpwstr/>
      </vt:variant>
      <vt:variant>
        <vt:i4>2359323</vt:i4>
      </vt:variant>
      <vt:variant>
        <vt:i4>87</vt:i4>
      </vt:variant>
      <vt:variant>
        <vt:i4>0</vt:i4>
      </vt:variant>
      <vt:variant>
        <vt:i4>5</vt:i4>
      </vt:variant>
      <vt:variant>
        <vt:lpwstr>http://pravo.gov.ru/proxy/ips/?docbody=&amp;link_id=0&amp;nd=102033239&amp;bpa=cd00000&amp;bpas=cd00000&amp;intelsearch=%EE%F2+30.11.1994+N+51-%D4%C7++&amp;firstDoc=1</vt:lpwstr>
      </vt:variant>
      <vt:variant>
        <vt:lpwstr/>
      </vt:variant>
      <vt:variant>
        <vt:i4>8257628</vt:i4>
      </vt:variant>
      <vt:variant>
        <vt:i4>84</vt:i4>
      </vt:variant>
      <vt:variant>
        <vt:i4>0</vt:i4>
      </vt:variant>
      <vt:variant>
        <vt:i4>5</vt:i4>
      </vt:variant>
      <vt:variant>
        <vt:lpwstr>http://pravo.gov.ru/proxy/ips/?docbody=&amp;link_id=0&amp;nd=102471134&amp;bpa=cd00000&amp;bpas=cd00000&amp;intelsearch=%EE%F2+04.06.2018+%E2%84%96+127-%D4%C7++&amp;firstDoc=1</vt:lpwstr>
      </vt:variant>
      <vt:variant>
        <vt:lpwstr/>
      </vt:variant>
      <vt:variant>
        <vt:i4>4980851</vt:i4>
      </vt:variant>
      <vt:variant>
        <vt:i4>81</vt:i4>
      </vt:variant>
      <vt:variant>
        <vt:i4>0</vt:i4>
      </vt:variant>
      <vt:variant>
        <vt:i4>5</vt:i4>
      </vt:variant>
      <vt:variant>
        <vt:lpwstr>http://pravo.gov.ru/proxy/ips/?docbody=&amp;link_id=0&amp;nd=102111154&amp;bpa=cd00000&amp;bpas=cd00000&amp;intelsearch=%EE%F2+30.12.2006+%E2%84%96+281-%D4%C7+++&amp;firstDoc=1</vt:lpwstr>
      </vt:variant>
      <vt:variant>
        <vt:lpwstr/>
      </vt:variant>
      <vt:variant>
        <vt:i4>7143520</vt:i4>
      </vt:variant>
      <vt:variant>
        <vt:i4>78</vt:i4>
      </vt:variant>
      <vt:variant>
        <vt:i4>0</vt:i4>
      </vt:variant>
      <vt:variant>
        <vt:i4>5</vt:i4>
      </vt:variant>
      <vt:variant>
        <vt:lpwstr>http://pravo.gov.ru/proxy/ips/?docbody=&amp;prevDoc=102134076&amp;backlink=1&amp;&amp;nd=102108261</vt:lpwstr>
      </vt:variant>
      <vt:variant>
        <vt:lpwstr/>
      </vt:variant>
      <vt:variant>
        <vt:i4>7012424</vt:i4>
      </vt:variant>
      <vt:variant>
        <vt:i4>75</vt:i4>
      </vt:variant>
      <vt:variant>
        <vt:i4>0</vt:i4>
      </vt:variant>
      <vt:variant>
        <vt:i4>5</vt:i4>
      </vt:variant>
      <vt:variant>
        <vt:lpwstr>http://pravo.gov.ru/proxy/ips/?docbody=&amp;link_id=0&amp;nd=102072376&amp;bpa=cd00000&amp;bpas=cd00000&amp;intelsearch=115-%F4%E7++&amp;firstDoc=1</vt:lpwstr>
      </vt:variant>
      <vt:variant>
        <vt:lpwstr/>
      </vt:variant>
      <vt:variant>
        <vt:i4>3342340</vt:i4>
      </vt:variant>
      <vt:variant>
        <vt:i4>72</vt:i4>
      </vt:variant>
      <vt:variant>
        <vt:i4>0</vt:i4>
      </vt:variant>
      <vt:variant>
        <vt:i4>5</vt:i4>
      </vt:variant>
      <vt:variant>
        <vt:lpwstr>http://pravo.gov.ru/proxy/ips/?docbody=&amp;link_id=0&amp;nd=102108264&amp;bpa=cd00000&amp;bpas=cd00000&amp;intelsearch=%EE%F2+27.07.2006+N+149-%D4%C7++&amp;firstDoc=1</vt:lpwstr>
      </vt:variant>
      <vt:variant>
        <vt:lpwstr/>
      </vt:variant>
      <vt:variant>
        <vt:i4>65640</vt:i4>
      </vt:variant>
      <vt:variant>
        <vt:i4>69</vt:i4>
      </vt:variant>
      <vt:variant>
        <vt:i4>0</vt:i4>
      </vt:variant>
      <vt:variant>
        <vt:i4>5</vt:i4>
      </vt:variant>
      <vt:variant>
        <vt:lpwstr>http://pravo.gov.ru/proxy/ips/?docbody=&amp;link_id=0&amp;nd=102146610&amp;bpa=cd00000&amp;bpas=cd00000&amp;intelsearch=%EE%F2+06.04.2011+%E2%84%96+63-%D4%C7+%C2%AB%CE%E1+%FD%EB%E5%EA%F2%F0%EE%ED%ED%EE%E9+%EF%EE%E4%EF%E8%F1%E8%C2%BB++&amp;firstDoc=1</vt:lpwstr>
      </vt:variant>
      <vt:variant>
        <vt:lpwstr/>
      </vt:variant>
      <vt:variant>
        <vt:i4>5636212</vt:i4>
      </vt:variant>
      <vt:variant>
        <vt:i4>66</vt:i4>
      </vt:variant>
      <vt:variant>
        <vt:i4>0</vt:i4>
      </vt:variant>
      <vt:variant>
        <vt:i4>5</vt:i4>
      </vt:variant>
      <vt:variant>
        <vt:lpwstr>http://pravo.gov.ru/proxy/ips/?docbody=&amp;link_id=8&amp;nd=102148779&amp;bpa=cd00000&amp;bpas=cd00000&amp;intelsearch=161-%F4%E7++</vt:lpwstr>
      </vt:variant>
      <vt:variant>
        <vt:lpwstr/>
      </vt:variant>
      <vt:variant>
        <vt:i4>2162749</vt:i4>
      </vt:variant>
      <vt:variant>
        <vt:i4>63</vt:i4>
      </vt:variant>
      <vt:variant>
        <vt:i4>0</vt:i4>
      </vt:variant>
      <vt:variant>
        <vt:i4>5</vt:i4>
      </vt:variant>
      <vt:variant>
        <vt:lpwstr>https://mkb.ru/</vt:lpwstr>
      </vt:variant>
      <vt:variant>
        <vt:lpwstr/>
      </vt:variant>
      <vt:variant>
        <vt:i4>7536721</vt:i4>
      </vt:variant>
      <vt:variant>
        <vt:i4>57</vt:i4>
      </vt:variant>
      <vt:variant>
        <vt:i4>0</vt:i4>
      </vt:variant>
      <vt:variant>
        <vt:i4>5</vt:i4>
      </vt:variant>
      <vt:variant>
        <vt:lpwstr>http://pravo.gov.ru/proxy/ips/?docbody=&amp;link_id=0&amp;nd=102084553&amp;bpa=cd00000&amp;bpas=cd00000&amp;intelsearch=%EE%F2+10.12.2003+%E2%84%96+173-%D4%C7++&amp;firstDoc=1</vt:lpwstr>
      </vt:variant>
      <vt:variant>
        <vt:lpwstr/>
      </vt:variant>
      <vt:variant>
        <vt:i4>6029356</vt:i4>
      </vt:variant>
      <vt:variant>
        <vt:i4>54</vt:i4>
      </vt:variant>
      <vt:variant>
        <vt:i4>0</vt:i4>
      </vt:variant>
      <vt:variant>
        <vt:i4>5</vt:i4>
      </vt:variant>
      <vt:variant>
        <vt:lpwstr>http://pravo.gov.ru/proxy/ips/?docbody=&amp;link_id=0&amp;nd=102354387&amp;bpa=cd00000&amp;bpas=cd00000&amp;intelsearch=%D4%E5%E4%E5%F0%E0%EB%FC%ED%FB%E9+%E7%E0%EA%EE%ED+%EE%F2+28.06.2014+%E2%84%96+173-%D4%C7++&amp;firstDoc=1</vt:lpwstr>
      </vt:variant>
      <vt:variant>
        <vt:lpwstr/>
      </vt:variant>
      <vt:variant>
        <vt:i4>7012424</vt:i4>
      </vt:variant>
      <vt:variant>
        <vt:i4>51</vt:i4>
      </vt:variant>
      <vt:variant>
        <vt:i4>0</vt:i4>
      </vt:variant>
      <vt:variant>
        <vt:i4>5</vt:i4>
      </vt:variant>
      <vt:variant>
        <vt:lpwstr>http://pravo.gov.ru/proxy/ips/?docbody=&amp;link_id=0&amp;nd=102072376&amp;bpa=cd00000&amp;bpas=cd00000&amp;intelsearch=115-%F4%E7++&amp;firstDoc=1</vt:lpwstr>
      </vt:variant>
      <vt:variant>
        <vt:lpwstr/>
      </vt:variant>
      <vt:variant>
        <vt:i4>7143520</vt:i4>
      </vt:variant>
      <vt:variant>
        <vt:i4>48</vt:i4>
      </vt:variant>
      <vt:variant>
        <vt:i4>0</vt:i4>
      </vt:variant>
      <vt:variant>
        <vt:i4>5</vt:i4>
      </vt:variant>
      <vt:variant>
        <vt:lpwstr>http://pravo.gov.ru/proxy/ips/?docbody=&amp;prevDoc=102134076&amp;backlink=1&amp;&amp;nd=102108261</vt:lpwstr>
      </vt:variant>
      <vt:variant>
        <vt:lpwstr/>
      </vt:variant>
      <vt:variant>
        <vt:i4>5636212</vt:i4>
      </vt:variant>
      <vt:variant>
        <vt:i4>45</vt:i4>
      </vt:variant>
      <vt:variant>
        <vt:i4>0</vt:i4>
      </vt:variant>
      <vt:variant>
        <vt:i4>5</vt:i4>
      </vt:variant>
      <vt:variant>
        <vt:lpwstr>http://pravo.gov.ru/proxy/ips/?docbody=&amp;link_id=8&amp;nd=102148779&amp;bpa=cd00000&amp;bpas=cd00000&amp;intelsearch=161-%F4%E7++</vt:lpwstr>
      </vt:variant>
      <vt:variant>
        <vt:lpwstr/>
      </vt:variant>
      <vt:variant>
        <vt:i4>73073789</vt:i4>
      </vt:variant>
      <vt:variant>
        <vt:i4>42</vt:i4>
      </vt:variant>
      <vt:variant>
        <vt:i4>0</vt:i4>
      </vt:variant>
      <vt:variant>
        <vt:i4>5</vt:i4>
      </vt:variant>
      <vt:variant>
        <vt:lpwstr>https://наш.дом.рф/</vt:lpwstr>
      </vt:variant>
      <vt:variant>
        <vt:lpwstr/>
      </vt:variant>
      <vt:variant>
        <vt:i4>7602267</vt:i4>
      </vt:variant>
      <vt:variant>
        <vt:i4>39</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1703987</vt:i4>
      </vt:variant>
      <vt:variant>
        <vt:i4>32</vt:i4>
      </vt:variant>
      <vt:variant>
        <vt:i4>0</vt:i4>
      </vt:variant>
      <vt:variant>
        <vt:i4>5</vt:i4>
      </vt:variant>
      <vt:variant>
        <vt:lpwstr/>
      </vt:variant>
      <vt:variant>
        <vt:lpwstr>_Toc98331086</vt:lpwstr>
      </vt:variant>
      <vt:variant>
        <vt:i4>1638451</vt:i4>
      </vt:variant>
      <vt:variant>
        <vt:i4>26</vt:i4>
      </vt:variant>
      <vt:variant>
        <vt:i4>0</vt:i4>
      </vt:variant>
      <vt:variant>
        <vt:i4>5</vt:i4>
      </vt:variant>
      <vt:variant>
        <vt:lpwstr/>
      </vt:variant>
      <vt:variant>
        <vt:lpwstr>_Toc98331085</vt:lpwstr>
      </vt:variant>
      <vt:variant>
        <vt:i4>1572915</vt:i4>
      </vt:variant>
      <vt:variant>
        <vt:i4>20</vt:i4>
      </vt:variant>
      <vt:variant>
        <vt:i4>0</vt:i4>
      </vt:variant>
      <vt:variant>
        <vt:i4>5</vt:i4>
      </vt:variant>
      <vt:variant>
        <vt:lpwstr/>
      </vt:variant>
      <vt:variant>
        <vt:lpwstr>_Toc98331084</vt:lpwstr>
      </vt:variant>
      <vt:variant>
        <vt:i4>2031667</vt:i4>
      </vt:variant>
      <vt:variant>
        <vt:i4>14</vt:i4>
      </vt:variant>
      <vt:variant>
        <vt:i4>0</vt:i4>
      </vt:variant>
      <vt:variant>
        <vt:i4>5</vt:i4>
      </vt:variant>
      <vt:variant>
        <vt:lpwstr/>
      </vt:variant>
      <vt:variant>
        <vt:lpwstr>_Toc98331083</vt:lpwstr>
      </vt:variant>
      <vt:variant>
        <vt:i4>1966131</vt:i4>
      </vt:variant>
      <vt:variant>
        <vt:i4>8</vt:i4>
      </vt:variant>
      <vt:variant>
        <vt:i4>0</vt:i4>
      </vt:variant>
      <vt:variant>
        <vt:i4>5</vt:i4>
      </vt:variant>
      <vt:variant>
        <vt:lpwstr/>
      </vt:variant>
      <vt:variant>
        <vt:lpwstr>_Toc98331082</vt:lpwstr>
      </vt:variant>
      <vt:variant>
        <vt:i4>1703997</vt:i4>
      </vt:variant>
      <vt:variant>
        <vt:i4>2</vt:i4>
      </vt:variant>
      <vt:variant>
        <vt:i4>0</vt:i4>
      </vt:variant>
      <vt:variant>
        <vt:i4>5</vt:i4>
      </vt:variant>
      <vt:variant>
        <vt:lpwstr/>
      </vt:variant>
      <vt:variant>
        <vt:lpwstr>_Toc98331066</vt:lpwstr>
      </vt:variant>
      <vt:variant>
        <vt:i4>7340084</vt:i4>
      </vt:variant>
      <vt:variant>
        <vt:i4>3</vt:i4>
      </vt:variant>
      <vt:variant>
        <vt:i4>0</vt:i4>
      </vt:variant>
      <vt:variant>
        <vt:i4>5</vt:i4>
      </vt:variant>
      <vt:variant>
        <vt:lpwstr>https://portal.mcb.ru/personal/phonebook/division/2936</vt:lpwstr>
      </vt:variant>
      <vt:variant>
        <vt:lpwstr/>
      </vt:variant>
      <vt:variant>
        <vt:i4>7798911</vt:i4>
      </vt:variant>
      <vt:variant>
        <vt:i4>0</vt:i4>
      </vt:variant>
      <vt:variant>
        <vt:i4>0</vt:i4>
      </vt:variant>
      <vt:variant>
        <vt:i4>5</vt:i4>
      </vt:variant>
      <vt:variant>
        <vt:lpwstr>https://portal-old.mcb.ru/personal/phonebook/division/2192</vt:lpwstr>
      </vt:variant>
      <vt:variant>
        <vt:lpwstr/>
      </vt:variant>
      <vt:variant>
        <vt:i4>1507417</vt:i4>
      </vt:variant>
      <vt:variant>
        <vt:i4>3</vt:i4>
      </vt:variant>
      <vt:variant>
        <vt:i4>0</vt:i4>
      </vt:variant>
      <vt:variant>
        <vt:i4>5</vt:i4>
      </vt:variant>
      <vt:variant>
        <vt:lpwstr>https://bankrot.fedresurs.ru/</vt:lpwstr>
      </vt:variant>
      <vt:variant>
        <vt:lpwstr/>
      </vt:variant>
      <vt:variant>
        <vt:i4>1835020</vt:i4>
      </vt:variant>
      <vt:variant>
        <vt:i4>0</vt:i4>
      </vt:variant>
      <vt:variant>
        <vt:i4>0</vt:i4>
      </vt:variant>
      <vt:variant>
        <vt:i4>5</vt:i4>
      </vt:variant>
      <vt:variant>
        <vt:lpwstr>https://service.nalog.ru/vyp/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Гриднева Юлия Викторовна;Selezneva@mkb.ru</dc:creator>
  <cp:keywords/>
  <dc:description/>
  <cp:lastModifiedBy>Селезнева Мария Ивановна</cp:lastModifiedBy>
  <cp:revision>3</cp:revision>
  <cp:lastPrinted>2022-07-29T09:03:00Z</cp:lastPrinted>
  <dcterms:created xsi:type="dcterms:W3CDTF">2022-12-02T10:54:00Z</dcterms:created>
  <dcterms:modified xsi:type="dcterms:W3CDTF">2023-03-10T09:50:00Z</dcterms:modified>
</cp:coreProperties>
</file>