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7F6" w:rsidRDefault="008837F6" w:rsidP="008837F6">
      <w:r w:rsidRPr="00246E9A">
        <w:rPr>
          <w:noProof/>
        </w:rPr>
        <w:drawing>
          <wp:inline distT="0" distB="0" distL="0" distR="0" wp14:anchorId="6BDEA53E" wp14:editId="577629AB">
            <wp:extent cx="5937250" cy="628650"/>
            <wp:effectExtent l="0" t="0" r="6350" b="0"/>
            <wp:docPr id="1" name="Рисунок 1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7F6" w:rsidRDefault="008837F6" w:rsidP="008837F6"/>
    <w:p w:rsidR="008837F6" w:rsidRDefault="008837F6" w:rsidP="008837F6"/>
    <w:p w:rsidR="008837F6" w:rsidRDefault="008837F6" w:rsidP="008837F6"/>
    <w:p w:rsidR="008837F6" w:rsidRDefault="008837F6" w:rsidP="008837F6"/>
    <w:p w:rsidR="008837F6" w:rsidRDefault="008837F6" w:rsidP="008837F6"/>
    <w:p w:rsidR="008837F6" w:rsidRDefault="008837F6" w:rsidP="008837F6"/>
    <w:p w:rsidR="008837F6" w:rsidRDefault="008837F6" w:rsidP="008837F6"/>
    <w:p w:rsidR="008837F6" w:rsidRDefault="008837F6" w:rsidP="008837F6"/>
    <w:p w:rsidR="008837F6" w:rsidRDefault="008837F6" w:rsidP="008837F6"/>
    <w:p w:rsidR="008837F6" w:rsidRDefault="008837F6" w:rsidP="008837F6"/>
    <w:p w:rsidR="008837F6" w:rsidRDefault="008837F6" w:rsidP="008837F6"/>
    <w:p w:rsidR="008837F6" w:rsidRDefault="008837F6" w:rsidP="008837F6"/>
    <w:p w:rsidR="008837F6" w:rsidRDefault="008837F6" w:rsidP="008837F6"/>
    <w:p w:rsidR="008837F6" w:rsidRPr="00AB2AA5" w:rsidRDefault="008837F6" w:rsidP="008837F6">
      <w:pPr>
        <w:jc w:val="center"/>
        <w:rPr>
          <w:b/>
          <w:sz w:val="32"/>
          <w:szCs w:val="32"/>
        </w:rPr>
      </w:pPr>
      <w:r w:rsidRPr="00AB2AA5">
        <w:rPr>
          <w:b/>
          <w:sz w:val="32"/>
          <w:szCs w:val="32"/>
        </w:rPr>
        <w:t>ПРАВИЛА</w:t>
      </w:r>
    </w:p>
    <w:p w:rsidR="008837F6" w:rsidRDefault="008837F6" w:rsidP="008837F6">
      <w:pPr>
        <w:jc w:val="center"/>
        <w:rPr>
          <w:b/>
          <w:sz w:val="32"/>
          <w:szCs w:val="32"/>
        </w:rPr>
      </w:pPr>
      <w:r w:rsidRPr="00AB2AA5">
        <w:rPr>
          <w:b/>
          <w:sz w:val="32"/>
          <w:szCs w:val="32"/>
        </w:rPr>
        <w:t>предоставления документов, необходимых для идентификации и открытия банковских счетов (счетов по депозитам) в рублях и иностранной валюте / формирования юридических дел клиентов</w:t>
      </w:r>
      <w:r>
        <w:rPr>
          <w:b/>
          <w:sz w:val="32"/>
          <w:szCs w:val="32"/>
        </w:rPr>
        <w:t>,</w:t>
      </w:r>
      <w:r w:rsidRPr="008837F6">
        <w:t xml:space="preserve"> </w:t>
      </w:r>
      <w:r w:rsidRPr="0052571D">
        <w:rPr>
          <w:b/>
          <w:sz w:val="32"/>
          <w:szCs w:val="32"/>
        </w:rPr>
        <w:t>не являющихся кредитными организациями</w:t>
      </w:r>
      <w:r>
        <w:rPr>
          <w:b/>
          <w:sz w:val="32"/>
          <w:szCs w:val="32"/>
        </w:rPr>
        <w:t>,</w:t>
      </w:r>
      <w:r w:rsidRPr="00AB2AA5">
        <w:rPr>
          <w:b/>
          <w:sz w:val="32"/>
          <w:szCs w:val="32"/>
        </w:rPr>
        <w:t xml:space="preserve"> в ПАО «МОСКОВСКИЙ КРЕДИТНЫЙ БАНК»</w:t>
      </w:r>
    </w:p>
    <w:p w:rsidR="008837F6" w:rsidRDefault="008837F6" w:rsidP="008837F6">
      <w:pPr>
        <w:jc w:val="center"/>
        <w:rPr>
          <w:b/>
          <w:sz w:val="32"/>
          <w:szCs w:val="32"/>
        </w:rPr>
      </w:pPr>
    </w:p>
    <w:p w:rsidR="008837F6" w:rsidRDefault="008837F6" w:rsidP="008837F6">
      <w:pPr>
        <w:jc w:val="center"/>
        <w:rPr>
          <w:b/>
          <w:sz w:val="28"/>
          <w:szCs w:val="28"/>
        </w:rPr>
      </w:pPr>
    </w:p>
    <w:p w:rsidR="008837F6" w:rsidRDefault="008837F6" w:rsidP="008837F6">
      <w:pPr>
        <w:jc w:val="center"/>
        <w:rPr>
          <w:b/>
          <w:sz w:val="28"/>
          <w:szCs w:val="28"/>
        </w:rPr>
      </w:pPr>
    </w:p>
    <w:p w:rsidR="008837F6" w:rsidRDefault="008837F6" w:rsidP="008837F6">
      <w:pPr>
        <w:jc w:val="center"/>
        <w:rPr>
          <w:b/>
          <w:sz w:val="28"/>
          <w:szCs w:val="28"/>
        </w:rPr>
      </w:pPr>
    </w:p>
    <w:p w:rsidR="008837F6" w:rsidRDefault="008837F6" w:rsidP="008837F6">
      <w:pPr>
        <w:jc w:val="center"/>
        <w:rPr>
          <w:b/>
          <w:sz w:val="28"/>
          <w:szCs w:val="28"/>
        </w:rPr>
      </w:pPr>
    </w:p>
    <w:p w:rsidR="008837F6" w:rsidRDefault="008837F6" w:rsidP="008837F6">
      <w:pPr>
        <w:jc w:val="center"/>
        <w:rPr>
          <w:b/>
          <w:sz w:val="28"/>
          <w:szCs w:val="28"/>
        </w:rPr>
      </w:pPr>
    </w:p>
    <w:p w:rsidR="008837F6" w:rsidRDefault="008837F6" w:rsidP="008837F6">
      <w:pPr>
        <w:jc w:val="center"/>
        <w:rPr>
          <w:b/>
          <w:sz w:val="28"/>
          <w:szCs w:val="28"/>
        </w:rPr>
      </w:pPr>
    </w:p>
    <w:p w:rsidR="008837F6" w:rsidRDefault="008837F6" w:rsidP="008837F6">
      <w:pPr>
        <w:jc w:val="center"/>
        <w:rPr>
          <w:b/>
          <w:sz w:val="28"/>
          <w:szCs w:val="28"/>
        </w:rPr>
      </w:pPr>
    </w:p>
    <w:p w:rsidR="008837F6" w:rsidRDefault="008837F6" w:rsidP="008837F6">
      <w:pPr>
        <w:jc w:val="center"/>
        <w:rPr>
          <w:b/>
          <w:sz w:val="28"/>
          <w:szCs w:val="28"/>
        </w:rPr>
      </w:pPr>
    </w:p>
    <w:p w:rsidR="008837F6" w:rsidRDefault="008837F6" w:rsidP="008837F6">
      <w:pPr>
        <w:jc w:val="center"/>
        <w:rPr>
          <w:b/>
          <w:sz w:val="28"/>
          <w:szCs w:val="28"/>
        </w:rPr>
      </w:pPr>
    </w:p>
    <w:p w:rsidR="008837F6" w:rsidRDefault="008837F6" w:rsidP="008837F6">
      <w:pPr>
        <w:jc w:val="center"/>
        <w:rPr>
          <w:b/>
          <w:sz w:val="28"/>
          <w:szCs w:val="28"/>
        </w:rPr>
      </w:pPr>
    </w:p>
    <w:p w:rsidR="008837F6" w:rsidRDefault="008837F6" w:rsidP="008837F6">
      <w:pPr>
        <w:jc w:val="center"/>
        <w:rPr>
          <w:b/>
          <w:sz w:val="28"/>
          <w:szCs w:val="28"/>
        </w:rPr>
      </w:pPr>
    </w:p>
    <w:p w:rsidR="008837F6" w:rsidRDefault="008837F6" w:rsidP="008837F6">
      <w:pPr>
        <w:jc w:val="center"/>
        <w:rPr>
          <w:b/>
          <w:sz w:val="28"/>
          <w:szCs w:val="28"/>
        </w:rPr>
      </w:pPr>
    </w:p>
    <w:p w:rsidR="008837F6" w:rsidRDefault="008837F6" w:rsidP="008837F6">
      <w:pPr>
        <w:jc w:val="center"/>
        <w:rPr>
          <w:sz w:val="28"/>
          <w:szCs w:val="28"/>
        </w:rPr>
      </w:pPr>
    </w:p>
    <w:p w:rsidR="008837F6" w:rsidRDefault="008837F6" w:rsidP="008837F6">
      <w:pPr>
        <w:jc w:val="center"/>
        <w:rPr>
          <w:sz w:val="28"/>
          <w:szCs w:val="28"/>
        </w:rPr>
      </w:pPr>
    </w:p>
    <w:p w:rsidR="008837F6" w:rsidRDefault="008837F6" w:rsidP="008837F6">
      <w:pPr>
        <w:jc w:val="center"/>
        <w:rPr>
          <w:sz w:val="28"/>
          <w:szCs w:val="28"/>
        </w:rPr>
      </w:pPr>
    </w:p>
    <w:p w:rsidR="008837F6" w:rsidRDefault="008837F6" w:rsidP="008837F6">
      <w:pPr>
        <w:jc w:val="center"/>
        <w:rPr>
          <w:sz w:val="28"/>
          <w:szCs w:val="28"/>
        </w:rPr>
      </w:pPr>
    </w:p>
    <w:p w:rsidR="008837F6" w:rsidRDefault="008837F6" w:rsidP="008837F6">
      <w:pPr>
        <w:jc w:val="center"/>
        <w:rPr>
          <w:sz w:val="28"/>
          <w:szCs w:val="28"/>
        </w:rPr>
      </w:pPr>
    </w:p>
    <w:p w:rsidR="008837F6" w:rsidRDefault="008837F6" w:rsidP="008837F6">
      <w:pPr>
        <w:jc w:val="center"/>
        <w:rPr>
          <w:sz w:val="28"/>
          <w:szCs w:val="28"/>
        </w:rPr>
      </w:pPr>
    </w:p>
    <w:p w:rsidR="008837F6" w:rsidRDefault="008837F6" w:rsidP="008837F6">
      <w:pPr>
        <w:jc w:val="center"/>
        <w:rPr>
          <w:sz w:val="28"/>
          <w:szCs w:val="28"/>
        </w:rPr>
      </w:pPr>
    </w:p>
    <w:p w:rsidR="008837F6" w:rsidRDefault="008837F6" w:rsidP="008837F6">
      <w:pPr>
        <w:jc w:val="center"/>
        <w:rPr>
          <w:sz w:val="28"/>
          <w:szCs w:val="28"/>
        </w:rPr>
      </w:pPr>
    </w:p>
    <w:p w:rsidR="008837F6" w:rsidRPr="00BF2CE2" w:rsidRDefault="008837F6" w:rsidP="008837F6">
      <w:pPr>
        <w:widowControl w:val="0"/>
        <w:suppressAutoHyphens/>
        <w:autoSpaceDE w:val="0"/>
        <w:autoSpaceDN w:val="0"/>
        <w:jc w:val="center"/>
        <w:rPr>
          <w:color w:val="auto"/>
          <w:kern w:val="24"/>
        </w:rPr>
      </w:pPr>
      <w:r w:rsidRPr="00BF2CE2">
        <w:rPr>
          <w:color w:val="auto"/>
          <w:kern w:val="24"/>
        </w:rPr>
        <w:t>Москва</w:t>
      </w:r>
    </w:p>
    <w:p w:rsidR="008837F6" w:rsidRPr="0052571D" w:rsidRDefault="008837F6" w:rsidP="008837F6">
      <w:pPr>
        <w:jc w:val="center"/>
        <w:rPr>
          <w:sz w:val="28"/>
          <w:szCs w:val="28"/>
        </w:rPr>
      </w:pPr>
      <w:r w:rsidRPr="00BF2CE2">
        <w:rPr>
          <w:color w:val="auto"/>
          <w:kern w:val="24"/>
        </w:rPr>
        <w:t>20</w:t>
      </w:r>
      <w:r>
        <w:rPr>
          <w:color w:val="auto"/>
          <w:kern w:val="24"/>
        </w:rPr>
        <w:t>24</w:t>
      </w:r>
    </w:p>
    <w:p w:rsidR="008837F6" w:rsidRDefault="008837F6" w:rsidP="008837F6">
      <w:pPr>
        <w:jc w:val="both"/>
      </w:pPr>
      <w:r>
        <w:br w:type="page"/>
      </w:r>
    </w:p>
    <w:p w:rsidR="00C07F17" w:rsidRDefault="00C07F17" w:rsidP="00C07F17">
      <w:pPr>
        <w:pStyle w:val="aa"/>
      </w:pPr>
      <w:bookmarkStart w:id="0" w:name="_Toc145328110"/>
      <w:bookmarkStart w:id="1" w:name="_Toc160553319"/>
      <w:bookmarkStart w:id="2" w:name="_Toc160615611"/>
    </w:p>
    <w:sdt>
      <w:sdtPr>
        <w:rPr>
          <w:rFonts w:ascii="Times New Roman" w:eastAsia="Times New Roman" w:hAnsi="Times New Roman" w:cs="Times New Roman"/>
          <w:color w:val="000000"/>
          <w:sz w:val="24"/>
          <w:szCs w:val="24"/>
        </w:rPr>
        <w:id w:val="-140190068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07F17" w:rsidRPr="00C07F17" w:rsidRDefault="00C07F17" w:rsidP="00C07F17">
          <w:pPr>
            <w:pStyle w:val="aa"/>
            <w:rPr>
              <w:rFonts w:ascii="Times New Roman" w:hAnsi="Times New Roman" w:cs="Times New Roman"/>
              <w:b/>
              <w:color w:val="auto"/>
              <w:sz w:val="28"/>
              <w:u w:val="single"/>
            </w:rPr>
          </w:pPr>
          <w:r w:rsidRPr="00C07F17">
            <w:rPr>
              <w:rFonts w:ascii="Times New Roman" w:hAnsi="Times New Roman" w:cs="Times New Roman"/>
              <w:b/>
              <w:color w:val="auto"/>
              <w:sz w:val="28"/>
              <w:u w:val="single"/>
            </w:rPr>
            <w:t>Оглавление</w:t>
          </w:r>
        </w:p>
        <w:p w:rsidR="00C07F17" w:rsidRDefault="00C07F1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2443162" w:history="1">
            <w:r w:rsidRPr="00C07F17">
              <w:rPr>
                <w:rStyle w:val="a3"/>
                <w:b/>
                <w:noProof/>
              </w:rPr>
              <w:t>1. Общие положения</w:t>
            </w:r>
            <w:r>
              <w:rPr>
                <w:noProof/>
                <w:webHidden/>
              </w:rPr>
              <w:tab/>
            </w:r>
            <w:r w:rsidRPr="00C07F17">
              <w:rPr>
                <w:b/>
                <w:noProof/>
                <w:webHidden/>
              </w:rPr>
              <w:fldChar w:fldCharType="begin"/>
            </w:r>
            <w:r w:rsidRPr="00C07F17">
              <w:rPr>
                <w:b/>
                <w:noProof/>
                <w:webHidden/>
              </w:rPr>
              <w:instrText xml:space="preserve"> PAGEREF _Toc162443162 \h </w:instrText>
            </w:r>
            <w:r w:rsidRPr="00C07F17">
              <w:rPr>
                <w:b/>
                <w:noProof/>
                <w:webHidden/>
              </w:rPr>
            </w:r>
            <w:r w:rsidRPr="00C07F17">
              <w:rPr>
                <w:b/>
                <w:noProof/>
                <w:webHidden/>
              </w:rPr>
              <w:fldChar w:fldCharType="separate"/>
            </w:r>
            <w:r w:rsidRPr="00C07F17">
              <w:rPr>
                <w:b/>
                <w:noProof/>
                <w:webHidden/>
              </w:rPr>
              <w:t>3</w:t>
            </w:r>
            <w:r w:rsidRPr="00C07F17">
              <w:rPr>
                <w:b/>
                <w:noProof/>
                <w:webHidden/>
              </w:rPr>
              <w:fldChar w:fldCharType="end"/>
            </w:r>
          </w:hyperlink>
        </w:p>
        <w:p w:rsidR="00C07F17" w:rsidRDefault="00380B0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62443163" w:history="1">
            <w:r w:rsidR="00C07F17" w:rsidRPr="00C07F17">
              <w:rPr>
                <w:rStyle w:val="a3"/>
                <w:b/>
                <w:noProof/>
              </w:rPr>
              <w:t>2. Применяемые термины и сокращения</w:t>
            </w:r>
            <w:r w:rsidR="00C07F17">
              <w:rPr>
                <w:noProof/>
                <w:webHidden/>
              </w:rPr>
              <w:tab/>
            </w:r>
            <w:r w:rsidR="00C07F17" w:rsidRPr="00C07F17">
              <w:rPr>
                <w:b/>
                <w:noProof/>
                <w:webHidden/>
              </w:rPr>
              <w:fldChar w:fldCharType="begin"/>
            </w:r>
            <w:r w:rsidR="00C07F17" w:rsidRPr="00C07F17">
              <w:rPr>
                <w:b/>
                <w:noProof/>
                <w:webHidden/>
              </w:rPr>
              <w:instrText xml:space="preserve"> PAGEREF _Toc162443163 \h </w:instrText>
            </w:r>
            <w:r w:rsidR="00C07F17" w:rsidRPr="00C07F17">
              <w:rPr>
                <w:b/>
                <w:noProof/>
                <w:webHidden/>
              </w:rPr>
            </w:r>
            <w:r w:rsidR="00C07F17" w:rsidRPr="00C07F17">
              <w:rPr>
                <w:b/>
                <w:noProof/>
                <w:webHidden/>
              </w:rPr>
              <w:fldChar w:fldCharType="separate"/>
            </w:r>
            <w:r w:rsidR="00C07F17" w:rsidRPr="00C07F17">
              <w:rPr>
                <w:b/>
                <w:noProof/>
                <w:webHidden/>
              </w:rPr>
              <w:t>3</w:t>
            </w:r>
            <w:r w:rsidR="00C07F17" w:rsidRPr="00C07F17">
              <w:rPr>
                <w:b/>
                <w:noProof/>
                <w:webHidden/>
              </w:rPr>
              <w:fldChar w:fldCharType="end"/>
            </w:r>
          </w:hyperlink>
        </w:p>
        <w:p w:rsidR="00C07F17" w:rsidRDefault="00380B0F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62443164" w:history="1">
            <w:r w:rsidR="00C07F17" w:rsidRPr="00C07F17">
              <w:rPr>
                <w:rStyle w:val="a3"/>
                <w:b/>
                <w:noProof/>
              </w:rPr>
              <w:t>3.</w:t>
            </w:r>
            <w:r w:rsidR="00C07F17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C07F17" w:rsidRPr="00C07F17">
              <w:rPr>
                <w:rStyle w:val="a3"/>
                <w:b/>
                <w:noProof/>
              </w:rPr>
              <w:t>Требования к оформлению документов</w:t>
            </w:r>
            <w:r w:rsidR="00C07F17">
              <w:rPr>
                <w:noProof/>
                <w:webHidden/>
              </w:rPr>
              <w:tab/>
            </w:r>
            <w:r w:rsidR="00C07F17" w:rsidRPr="00C07F17">
              <w:rPr>
                <w:b/>
                <w:noProof/>
                <w:webHidden/>
              </w:rPr>
              <w:fldChar w:fldCharType="begin"/>
            </w:r>
            <w:r w:rsidR="00C07F17" w:rsidRPr="00C07F17">
              <w:rPr>
                <w:b/>
                <w:noProof/>
                <w:webHidden/>
              </w:rPr>
              <w:instrText xml:space="preserve"> PAGEREF _Toc162443164 \h </w:instrText>
            </w:r>
            <w:r w:rsidR="00C07F17" w:rsidRPr="00C07F17">
              <w:rPr>
                <w:b/>
                <w:noProof/>
                <w:webHidden/>
              </w:rPr>
            </w:r>
            <w:r w:rsidR="00C07F17" w:rsidRPr="00C07F17">
              <w:rPr>
                <w:b/>
                <w:noProof/>
                <w:webHidden/>
              </w:rPr>
              <w:fldChar w:fldCharType="separate"/>
            </w:r>
            <w:r w:rsidR="00C07F17" w:rsidRPr="00C07F17">
              <w:rPr>
                <w:b/>
                <w:noProof/>
                <w:webHidden/>
              </w:rPr>
              <w:t>5</w:t>
            </w:r>
            <w:r w:rsidR="00C07F17" w:rsidRPr="00C07F17">
              <w:rPr>
                <w:b/>
                <w:noProof/>
                <w:webHidden/>
              </w:rPr>
              <w:fldChar w:fldCharType="end"/>
            </w:r>
          </w:hyperlink>
        </w:p>
        <w:p w:rsidR="00C07F17" w:rsidRDefault="00380B0F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162443165" w:history="1">
            <w:r w:rsidR="00C07F17" w:rsidRPr="00A56742">
              <w:rPr>
                <w:rStyle w:val="a3"/>
                <w:rFonts w:ascii="Times New Roman" w:hAnsi="Times New Roman"/>
                <w:b/>
                <w:i/>
                <w:noProof/>
              </w:rPr>
              <w:t>Общие принципы</w:t>
            </w:r>
            <w:r w:rsidR="00C07F17">
              <w:rPr>
                <w:noProof/>
                <w:webHidden/>
              </w:rPr>
              <w:tab/>
            </w:r>
            <w:r w:rsidR="00C07F17" w:rsidRPr="00C07F17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7F17" w:rsidRPr="00C07F17">
              <w:rPr>
                <w:rFonts w:ascii="Times New Roman" w:hAnsi="Times New Roman"/>
                <w:noProof/>
                <w:webHidden/>
              </w:rPr>
              <w:instrText xml:space="preserve"> PAGEREF _Toc162443165 \h </w:instrText>
            </w:r>
            <w:r w:rsidR="00C07F17" w:rsidRPr="00C07F17">
              <w:rPr>
                <w:rFonts w:ascii="Times New Roman" w:hAnsi="Times New Roman"/>
                <w:noProof/>
                <w:webHidden/>
              </w:rPr>
            </w:r>
            <w:r w:rsidR="00C07F17" w:rsidRPr="00C07F17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7F17" w:rsidRPr="00C07F17">
              <w:rPr>
                <w:rFonts w:ascii="Times New Roman" w:hAnsi="Times New Roman"/>
                <w:noProof/>
                <w:webHidden/>
              </w:rPr>
              <w:t>5</w:t>
            </w:r>
            <w:r w:rsidR="00C07F17" w:rsidRPr="00C07F17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C07F17" w:rsidRDefault="00380B0F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162443166" w:history="1">
            <w:r w:rsidR="00C07F17" w:rsidRPr="00A56742">
              <w:rPr>
                <w:rStyle w:val="a3"/>
                <w:rFonts w:ascii="Times New Roman" w:hAnsi="Times New Roman"/>
                <w:b/>
                <w:i/>
                <w:noProof/>
              </w:rPr>
              <w:t>Доверенности</w:t>
            </w:r>
            <w:r w:rsidR="00C07F17">
              <w:rPr>
                <w:noProof/>
                <w:webHidden/>
              </w:rPr>
              <w:tab/>
            </w:r>
            <w:r w:rsidR="00C07F17" w:rsidRPr="00C07F17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7F17" w:rsidRPr="00C07F17">
              <w:rPr>
                <w:rFonts w:ascii="Times New Roman" w:hAnsi="Times New Roman"/>
                <w:noProof/>
                <w:webHidden/>
              </w:rPr>
              <w:instrText xml:space="preserve"> PAGEREF _Toc162443166 \h </w:instrText>
            </w:r>
            <w:r w:rsidR="00C07F17" w:rsidRPr="00C07F17">
              <w:rPr>
                <w:rFonts w:ascii="Times New Roman" w:hAnsi="Times New Roman"/>
                <w:noProof/>
                <w:webHidden/>
              </w:rPr>
            </w:r>
            <w:r w:rsidR="00C07F17" w:rsidRPr="00C07F17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7F17" w:rsidRPr="00C07F17">
              <w:rPr>
                <w:rFonts w:ascii="Times New Roman" w:hAnsi="Times New Roman"/>
                <w:noProof/>
                <w:webHidden/>
              </w:rPr>
              <w:t>6</w:t>
            </w:r>
            <w:r w:rsidR="00C07F17" w:rsidRPr="00C07F17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C07F17" w:rsidRDefault="00380B0F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162443167" w:history="1">
            <w:r w:rsidR="00C07F17" w:rsidRPr="00A56742">
              <w:rPr>
                <w:rStyle w:val="a3"/>
                <w:rFonts w:ascii="Times New Roman" w:hAnsi="Times New Roman"/>
                <w:b/>
                <w:i/>
                <w:noProof/>
              </w:rPr>
              <w:t>Иностранные документы. Легализация иностранных документов</w:t>
            </w:r>
            <w:r w:rsidR="00C07F17">
              <w:rPr>
                <w:noProof/>
                <w:webHidden/>
              </w:rPr>
              <w:tab/>
            </w:r>
            <w:r w:rsidR="00C07F17" w:rsidRPr="00C07F17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7F17" w:rsidRPr="00C07F17">
              <w:rPr>
                <w:rFonts w:ascii="Times New Roman" w:hAnsi="Times New Roman"/>
                <w:noProof/>
                <w:webHidden/>
              </w:rPr>
              <w:instrText xml:space="preserve"> PAGEREF _Toc162443167 \h </w:instrText>
            </w:r>
            <w:r w:rsidR="00C07F17" w:rsidRPr="00C07F17">
              <w:rPr>
                <w:rFonts w:ascii="Times New Roman" w:hAnsi="Times New Roman"/>
                <w:noProof/>
                <w:webHidden/>
              </w:rPr>
            </w:r>
            <w:r w:rsidR="00C07F17" w:rsidRPr="00C07F17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7F17" w:rsidRPr="00C07F17">
              <w:rPr>
                <w:rFonts w:ascii="Times New Roman" w:hAnsi="Times New Roman"/>
                <w:noProof/>
                <w:webHidden/>
              </w:rPr>
              <w:t>6</w:t>
            </w:r>
            <w:r w:rsidR="00C07F17" w:rsidRPr="00C07F17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C07F17" w:rsidRDefault="00380B0F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162443168" w:history="1">
            <w:r w:rsidR="00C07F17" w:rsidRPr="00A56742">
              <w:rPr>
                <w:rStyle w:val="a3"/>
                <w:rFonts w:ascii="Times New Roman" w:hAnsi="Times New Roman"/>
                <w:b/>
                <w:i/>
                <w:noProof/>
              </w:rPr>
              <w:t>Перевод иноязычных документов</w:t>
            </w:r>
            <w:r w:rsidR="00C07F17">
              <w:rPr>
                <w:noProof/>
                <w:webHidden/>
              </w:rPr>
              <w:tab/>
            </w:r>
            <w:r w:rsidR="00C07F17" w:rsidRPr="00C07F17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7F17" w:rsidRPr="00C07F17">
              <w:rPr>
                <w:rFonts w:ascii="Times New Roman" w:hAnsi="Times New Roman"/>
                <w:noProof/>
                <w:webHidden/>
              </w:rPr>
              <w:instrText xml:space="preserve"> PAGEREF _Toc162443168 \h </w:instrText>
            </w:r>
            <w:r w:rsidR="00C07F17" w:rsidRPr="00C07F17">
              <w:rPr>
                <w:rFonts w:ascii="Times New Roman" w:hAnsi="Times New Roman"/>
                <w:noProof/>
                <w:webHidden/>
              </w:rPr>
            </w:r>
            <w:r w:rsidR="00C07F17" w:rsidRPr="00C07F17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7F17" w:rsidRPr="00C07F17">
              <w:rPr>
                <w:rFonts w:ascii="Times New Roman" w:hAnsi="Times New Roman"/>
                <w:noProof/>
                <w:webHidden/>
              </w:rPr>
              <w:t>7</w:t>
            </w:r>
            <w:r w:rsidR="00C07F17" w:rsidRPr="00C07F17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C07F17" w:rsidRDefault="00380B0F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162443169" w:history="1">
            <w:r w:rsidR="00C07F17" w:rsidRPr="00A56742">
              <w:rPr>
                <w:rStyle w:val="a3"/>
                <w:rFonts w:ascii="Times New Roman" w:hAnsi="Times New Roman"/>
                <w:b/>
                <w:i/>
                <w:noProof/>
              </w:rPr>
              <w:t>Электронные документы</w:t>
            </w:r>
            <w:r w:rsidR="00C07F17">
              <w:rPr>
                <w:noProof/>
                <w:webHidden/>
              </w:rPr>
              <w:tab/>
            </w:r>
            <w:r w:rsidR="00C07F17" w:rsidRPr="00C07F17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7F17" w:rsidRPr="00C07F17">
              <w:rPr>
                <w:rFonts w:ascii="Times New Roman" w:hAnsi="Times New Roman"/>
                <w:noProof/>
                <w:webHidden/>
              </w:rPr>
              <w:instrText xml:space="preserve"> PAGEREF _Toc162443169 \h </w:instrText>
            </w:r>
            <w:r w:rsidR="00C07F17" w:rsidRPr="00C07F17">
              <w:rPr>
                <w:rFonts w:ascii="Times New Roman" w:hAnsi="Times New Roman"/>
                <w:noProof/>
                <w:webHidden/>
              </w:rPr>
            </w:r>
            <w:r w:rsidR="00C07F17" w:rsidRPr="00C07F17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7F17" w:rsidRPr="00C07F17">
              <w:rPr>
                <w:rFonts w:ascii="Times New Roman" w:hAnsi="Times New Roman"/>
                <w:noProof/>
                <w:webHidden/>
              </w:rPr>
              <w:t>7</w:t>
            </w:r>
            <w:r w:rsidR="00C07F17" w:rsidRPr="00C07F17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C07F17" w:rsidRDefault="00380B0F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162443170" w:history="1">
            <w:r w:rsidR="00C07F17" w:rsidRPr="00A56742">
              <w:rPr>
                <w:rStyle w:val="a3"/>
                <w:rFonts w:ascii="Times New Roman" w:hAnsi="Times New Roman"/>
                <w:b/>
                <w:i/>
                <w:noProof/>
              </w:rPr>
              <w:t>Выписка из корпоративных/внутренних документов Клиента-ЮЛ</w:t>
            </w:r>
            <w:r w:rsidR="00C07F17">
              <w:rPr>
                <w:noProof/>
                <w:webHidden/>
              </w:rPr>
              <w:tab/>
            </w:r>
            <w:r w:rsidR="00C07F17" w:rsidRPr="00C07F17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7F17" w:rsidRPr="00C07F17">
              <w:rPr>
                <w:rFonts w:ascii="Times New Roman" w:hAnsi="Times New Roman"/>
                <w:noProof/>
                <w:webHidden/>
              </w:rPr>
              <w:instrText xml:space="preserve"> PAGEREF _Toc162443170 \h </w:instrText>
            </w:r>
            <w:r w:rsidR="00C07F17" w:rsidRPr="00C07F17">
              <w:rPr>
                <w:rFonts w:ascii="Times New Roman" w:hAnsi="Times New Roman"/>
                <w:noProof/>
                <w:webHidden/>
              </w:rPr>
            </w:r>
            <w:r w:rsidR="00C07F17" w:rsidRPr="00C07F17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7F17" w:rsidRPr="00C07F17">
              <w:rPr>
                <w:rFonts w:ascii="Times New Roman" w:hAnsi="Times New Roman"/>
                <w:noProof/>
                <w:webHidden/>
              </w:rPr>
              <w:t>7</w:t>
            </w:r>
            <w:r w:rsidR="00C07F17" w:rsidRPr="00C07F17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C07F17" w:rsidRDefault="00380B0F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162443171" w:history="1">
            <w:r w:rsidR="00C07F17" w:rsidRPr="00A56742">
              <w:rPr>
                <w:rStyle w:val="a3"/>
                <w:rFonts w:ascii="Times New Roman" w:hAnsi="Times New Roman"/>
                <w:b/>
                <w:i/>
                <w:noProof/>
              </w:rPr>
              <w:t>Документы, необходимые для соблюдения требований в сфере ПОД/ФТ</w:t>
            </w:r>
            <w:r w:rsidR="00C07F17">
              <w:rPr>
                <w:noProof/>
                <w:webHidden/>
              </w:rPr>
              <w:tab/>
            </w:r>
            <w:r w:rsidR="00C07F17" w:rsidRPr="00C07F17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7F17" w:rsidRPr="00C07F17">
              <w:rPr>
                <w:rFonts w:ascii="Times New Roman" w:hAnsi="Times New Roman"/>
                <w:noProof/>
                <w:webHidden/>
              </w:rPr>
              <w:instrText xml:space="preserve"> PAGEREF _Toc162443171 \h </w:instrText>
            </w:r>
            <w:r w:rsidR="00C07F17" w:rsidRPr="00C07F17">
              <w:rPr>
                <w:rFonts w:ascii="Times New Roman" w:hAnsi="Times New Roman"/>
                <w:noProof/>
                <w:webHidden/>
              </w:rPr>
            </w:r>
            <w:r w:rsidR="00C07F17" w:rsidRPr="00C07F17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7F17" w:rsidRPr="00C07F17">
              <w:rPr>
                <w:rFonts w:ascii="Times New Roman" w:hAnsi="Times New Roman"/>
                <w:noProof/>
                <w:webHidden/>
              </w:rPr>
              <w:t>8</w:t>
            </w:r>
            <w:r w:rsidR="00C07F17" w:rsidRPr="00C07F17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C07F17" w:rsidRDefault="00380B0F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162443172" w:history="1">
            <w:r w:rsidR="00C07F17" w:rsidRPr="00A56742">
              <w:rPr>
                <w:rStyle w:val="a3"/>
                <w:rFonts w:ascii="Times New Roman" w:hAnsi="Times New Roman"/>
                <w:b/>
                <w:i/>
                <w:noProof/>
              </w:rPr>
              <w:t>CRS/FATCA</w:t>
            </w:r>
            <w:r w:rsidR="00C07F17">
              <w:rPr>
                <w:noProof/>
                <w:webHidden/>
              </w:rPr>
              <w:tab/>
            </w:r>
            <w:r w:rsidR="00C07F17" w:rsidRPr="00C07F17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7F17" w:rsidRPr="00C07F17">
              <w:rPr>
                <w:rFonts w:ascii="Times New Roman" w:hAnsi="Times New Roman"/>
                <w:noProof/>
                <w:webHidden/>
              </w:rPr>
              <w:instrText xml:space="preserve"> PAGEREF _Toc162443172 \h </w:instrText>
            </w:r>
            <w:r w:rsidR="00C07F17" w:rsidRPr="00C07F17">
              <w:rPr>
                <w:rFonts w:ascii="Times New Roman" w:hAnsi="Times New Roman"/>
                <w:noProof/>
                <w:webHidden/>
              </w:rPr>
            </w:r>
            <w:r w:rsidR="00C07F17" w:rsidRPr="00C07F17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7F17" w:rsidRPr="00C07F17">
              <w:rPr>
                <w:rFonts w:ascii="Times New Roman" w:hAnsi="Times New Roman"/>
                <w:noProof/>
                <w:webHidden/>
              </w:rPr>
              <w:t>9</w:t>
            </w:r>
            <w:r w:rsidR="00C07F17" w:rsidRPr="00C07F17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C07F17" w:rsidRDefault="00380B0F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162443173" w:history="1">
            <w:r w:rsidR="00C07F17" w:rsidRPr="00A56742">
              <w:rPr>
                <w:rStyle w:val="a3"/>
                <w:rFonts w:ascii="Times New Roman" w:hAnsi="Times New Roman"/>
                <w:b/>
                <w:i/>
                <w:noProof/>
              </w:rPr>
              <w:t>Документы о финансовом положении</w:t>
            </w:r>
            <w:r w:rsidR="00C07F17">
              <w:rPr>
                <w:noProof/>
                <w:webHidden/>
              </w:rPr>
              <w:tab/>
            </w:r>
            <w:r w:rsidR="00C07F17" w:rsidRPr="00C07F17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7F17" w:rsidRPr="00C07F17">
              <w:rPr>
                <w:rFonts w:ascii="Times New Roman" w:hAnsi="Times New Roman"/>
                <w:noProof/>
                <w:webHidden/>
              </w:rPr>
              <w:instrText xml:space="preserve"> PAGEREF _Toc162443173 \h </w:instrText>
            </w:r>
            <w:r w:rsidR="00C07F17" w:rsidRPr="00C07F17">
              <w:rPr>
                <w:rFonts w:ascii="Times New Roman" w:hAnsi="Times New Roman"/>
                <w:noProof/>
                <w:webHidden/>
              </w:rPr>
            </w:r>
            <w:r w:rsidR="00C07F17" w:rsidRPr="00C07F17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7F17" w:rsidRPr="00C07F17">
              <w:rPr>
                <w:rFonts w:ascii="Times New Roman" w:hAnsi="Times New Roman"/>
                <w:noProof/>
                <w:webHidden/>
              </w:rPr>
              <w:t>9</w:t>
            </w:r>
            <w:r w:rsidR="00C07F17" w:rsidRPr="00C07F17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C07F17" w:rsidRDefault="00380B0F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162443174" w:history="1">
            <w:r w:rsidR="00C07F17" w:rsidRPr="00A56742">
              <w:rPr>
                <w:rStyle w:val="a3"/>
                <w:rFonts w:ascii="Times New Roman" w:hAnsi="Times New Roman"/>
                <w:b/>
                <w:i/>
                <w:noProof/>
              </w:rPr>
              <w:t>Соблюдение Ограничительных мер</w:t>
            </w:r>
            <w:r w:rsidR="00C07F17">
              <w:rPr>
                <w:noProof/>
                <w:webHidden/>
              </w:rPr>
              <w:tab/>
            </w:r>
            <w:r w:rsidR="00C07F17" w:rsidRPr="00C07F17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7F17" w:rsidRPr="00C07F17">
              <w:rPr>
                <w:rFonts w:ascii="Times New Roman" w:hAnsi="Times New Roman"/>
                <w:noProof/>
                <w:webHidden/>
              </w:rPr>
              <w:instrText xml:space="preserve"> PAGEREF _Toc162443174 \h </w:instrText>
            </w:r>
            <w:r w:rsidR="00C07F17" w:rsidRPr="00C07F17">
              <w:rPr>
                <w:rFonts w:ascii="Times New Roman" w:hAnsi="Times New Roman"/>
                <w:noProof/>
                <w:webHidden/>
              </w:rPr>
            </w:r>
            <w:r w:rsidR="00C07F17" w:rsidRPr="00C07F17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7F17" w:rsidRPr="00C07F17">
              <w:rPr>
                <w:rFonts w:ascii="Times New Roman" w:hAnsi="Times New Roman"/>
                <w:noProof/>
                <w:webHidden/>
              </w:rPr>
              <w:t>10</w:t>
            </w:r>
            <w:r w:rsidR="00C07F17" w:rsidRPr="00C07F17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C07F17" w:rsidRDefault="00380B0F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162443175" w:history="1">
            <w:r w:rsidR="00C07F17" w:rsidRPr="00A56742">
              <w:rPr>
                <w:rStyle w:val="a3"/>
                <w:rFonts w:ascii="Times New Roman" w:hAnsi="Times New Roman"/>
                <w:b/>
                <w:i/>
                <w:noProof/>
              </w:rPr>
              <w:t>Документы и сведения, получаемые Банком самостоятельно</w:t>
            </w:r>
            <w:r w:rsidR="00C07F17">
              <w:rPr>
                <w:noProof/>
                <w:webHidden/>
              </w:rPr>
              <w:tab/>
            </w:r>
            <w:r w:rsidR="00C07F17" w:rsidRPr="00C07F17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7F17" w:rsidRPr="00C07F17">
              <w:rPr>
                <w:rFonts w:ascii="Times New Roman" w:hAnsi="Times New Roman"/>
                <w:noProof/>
                <w:webHidden/>
              </w:rPr>
              <w:instrText xml:space="preserve"> PAGEREF _Toc162443175 \h </w:instrText>
            </w:r>
            <w:r w:rsidR="00C07F17" w:rsidRPr="00C07F17">
              <w:rPr>
                <w:rFonts w:ascii="Times New Roman" w:hAnsi="Times New Roman"/>
                <w:noProof/>
                <w:webHidden/>
              </w:rPr>
            </w:r>
            <w:r w:rsidR="00C07F17" w:rsidRPr="00C07F17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7F17" w:rsidRPr="00C07F17">
              <w:rPr>
                <w:rFonts w:ascii="Times New Roman" w:hAnsi="Times New Roman"/>
                <w:noProof/>
                <w:webHidden/>
              </w:rPr>
              <w:t>10</w:t>
            </w:r>
            <w:r w:rsidR="00C07F17" w:rsidRPr="00C07F17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C07F17" w:rsidRPr="00C07F17" w:rsidRDefault="00380B0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/>
              <w:noProof/>
              <w:color w:val="auto"/>
              <w:sz w:val="22"/>
              <w:szCs w:val="22"/>
            </w:rPr>
          </w:pPr>
          <w:hyperlink w:anchor="_Toc162443176" w:history="1">
            <w:r w:rsidR="00C07F17" w:rsidRPr="00C07F17">
              <w:rPr>
                <w:rStyle w:val="a3"/>
                <w:b/>
                <w:noProof/>
              </w:rPr>
              <w:t>4. Формы предоставления и способы заверения документов</w:t>
            </w:r>
            <w:r w:rsidR="00C07F17" w:rsidRPr="00C07F17">
              <w:rPr>
                <w:b/>
                <w:noProof/>
                <w:webHidden/>
              </w:rPr>
              <w:tab/>
            </w:r>
            <w:r w:rsidR="00C07F17" w:rsidRPr="00C07F17">
              <w:rPr>
                <w:b/>
                <w:noProof/>
                <w:webHidden/>
              </w:rPr>
              <w:fldChar w:fldCharType="begin"/>
            </w:r>
            <w:r w:rsidR="00C07F17" w:rsidRPr="00C07F17">
              <w:rPr>
                <w:b/>
                <w:noProof/>
                <w:webHidden/>
              </w:rPr>
              <w:instrText xml:space="preserve"> PAGEREF _Toc162443176 \h </w:instrText>
            </w:r>
            <w:r w:rsidR="00C07F17" w:rsidRPr="00C07F17">
              <w:rPr>
                <w:b/>
                <w:noProof/>
                <w:webHidden/>
              </w:rPr>
            </w:r>
            <w:r w:rsidR="00C07F17" w:rsidRPr="00C07F17">
              <w:rPr>
                <w:b/>
                <w:noProof/>
                <w:webHidden/>
              </w:rPr>
              <w:fldChar w:fldCharType="separate"/>
            </w:r>
            <w:r w:rsidR="00C07F17" w:rsidRPr="00C07F17">
              <w:rPr>
                <w:b/>
                <w:noProof/>
                <w:webHidden/>
              </w:rPr>
              <w:t>12</w:t>
            </w:r>
            <w:r w:rsidR="00C07F17" w:rsidRPr="00C07F17">
              <w:rPr>
                <w:b/>
                <w:noProof/>
                <w:webHidden/>
              </w:rPr>
              <w:fldChar w:fldCharType="end"/>
            </w:r>
          </w:hyperlink>
        </w:p>
        <w:p w:rsidR="00C07F17" w:rsidRDefault="00C07F17">
          <w:r>
            <w:rPr>
              <w:b/>
              <w:bCs/>
            </w:rPr>
            <w:fldChar w:fldCharType="end"/>
          </w:r>
        </w:p>
      </w:sdtContent>
    </w:sdt>
    <w:p w:rsidR="00C07F17" w:rsidRDefault="00C07F17">
      <w:pPr>
        <w:spacing w:after="160" w:line="259" w:lineRule="auto"/>
        <w:rPr>
          <w:b/>
          <w:color w:val="auto"/>
          <w:szCs w:val="32"/>
        </w:rPr>
      </w:pPr>
      <w:r>
        <w:rPr>
          <w:b/>
          <w:color w:val="auto"/>
          <w:szCs w:val="32"/>
        </w:rPr>
        <w:br w:type="page"/>
      </w:r>
    </w:p>
    <w:p w:rsidR="008837F6" w:rsidRPr="00D0750E" w:rsidRDefault="008837F6" w:rsidP="008837F6">
      <w:pPr>
        <w:pStyle w:val="1"/>
      </w:pPr>
      <w:bookmarkStart w:id="3" w:name="_Toc162443162"/>
      <w:r w:rsidRPr="00D0750E">
        <w:lastRenderedPageBreak/>
        <w:t xml:space="preserve">1. </w:t>
      </w:r>
      <w:bookmarkEnd w:id="0"/>
      <w:r w:rsidRPr="00D0750E">
        <w:t>Общие положения</w:t>
      </w:r>
      <w:bookmarkEnd w:id="1"/>
      <w:bookmarkEnd w:id="2"/>
      <w:bookmarkEnd w:id="3"/>
    </w:p>
    <w:p w:rsidR="008837F6" w:rsidRDefault="008837F6" w:rsidP="008837F6">
      <w:pPr>
        <w:jc w:val="center"/>
        <w:rPr>
          <w:b/>
        </w:rPr>
      </w:pPr>
    </w:p>
    <w:p w:rsidR="008837F6" w:rsidRDefault="008837F6" w:rsidP="008837F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Правила устанавливают Перечни документов, необходимых для идентификации и открытия банковского счета (счета по депозиту) в рублях и иностранной валюте / формирования юридических дел Клиентов, а также требования к их оформлению, формам их представления и способам заверения.</w:t>
      </w:r>
    </w:p>
    <w:p w:rsidR="008837F6" w:rsidRDefault="008837F6" w:rsidP="008837F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Правила не применяются в целях открытия корреспондентских счетов и формирования юридических дел кредитных организаций – резидентов / нерезидентов РФ.</w:t>
      </w:r>
    </w:p>
    <w:p w:rsidR="008837F6" w:rsidRDefault="008837F6" w:rsidP="008837F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При наличии открытых счетов в Банке документы, предусмотренные разделом I «</w:t>
      </w:r>
      <w:r>
        <w:rPr>
          <w:rFonts w:ascii="Times New Roman" w:hAnsi="Times New Roman"/>
          <w:bCs/>
          <w:iCs/>
          <w:sz w:val="24"/>
          <w:szCs w:val="24"/>
        </w:rPr>
        <w:t>Документы для открытия банковского счета, проверки правоспособности Клиента, проведения идентификации Клиента, его представителя, выгодоприобретателя и бенефициарного владельца</w:t>
      </w:r>
      <w:r>
        <w:rPr>
          <w:rFonts w:ascii="Times New Roman" w:hAnsi="Times New Roman"/>
          <w:sz w:val="24"/>
          <w:szCs w:val="24"/>
        </w:rPr>
        <w:t>» Перечней, в целях открытия второго и/или последующего счета не предоставляются, за исключением документов, указанных в п. 1 Перечней, и случаев, когда:</w:t>
      </w:r>
    </w:p>
    <w:p w:rsidR="008837F6" w:rsidRDefault="008837F6" w:rsidP="008837F6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Банк не располагает документами, предоставленными Клиентом ранее, в целях открытия банковского счета по форме </w:t>
      </w:r>
      <w:r w:rsidRPr="008111B4">
        <w:rPr>
          <w:rFonts w:ascii="Times New Roman" w:hAnsi="Times New Roman"/>
          <w:sz w:val="24"/>
          <w:szCs w:val="24"/>
        </w:rPr>
        <w:t>и/или по составу</w:t>
      </w:r>
      <w:r>
        <w:rPr>
          <w:rFonts w:ascii="Times New Roman" w:hAnsi="Times New Roman"/>
          <w:sz w:val="24"/>
          <w:szCs w:val="24"/>
        </w:rPr>
        <w:t xml:space="preserve"> сведений, действующей на дату открытия банковского счета;</w:t>
      </w:r>
    </w:p>
    <w:p w:rsidR="008837F6" w:rsidRDefault="008837F6" w:rsidP="008837F6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даты последнего представления документов в Банк сведения, содержащиеся в них, изменились;</w:t>
      </w:r>
    </w:p>
    <w:p w:rsidR="008837F6" w:rsidRDefault="008837F6" w:rsidP="008837F6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даты последнего представления документов в Банк сведения о бенефициарных владельцах, составе учредителей (участников, акционеров) ЮЛ, иных представителях Клиента изменились.</w:t>
      </w:r>
    </w:p>
    <w:p w:rsidR="008837F6" w:rsidRDefault="008837F6" w:rsidP="008837F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В случае делегирования функций по избранию ЕИО (СД, НС и т. п.) также предоставляется документ об избрании данного органа.</w:t>
      </w:r>
    </w:p>
    <w:p w:rsidR="008837F6" w:rsidRDefault="008837F6" w:rsidP="008837F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Банк не лишен права потребовать предоставления сведений и документов, поименованных в Перечнях, при открытии второго и последующих счетов, если такая необходимость обусловлена соблюдением требований, установленных законодательством РФ и нормативными актами Банка России, в том числе Законом № 115-ФЗ и ВНД.</w:t>
      </w:r>
    </w:p>
    <w:p w:rsidR="008837F6" w:rsidRDefault="008837F6" w:rsidP="008837F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Банк имеет право (как до, так и после открытия банковского счета / счета по депозиту) запрашивать у Клиента, в том числе, дополнительные документы, не поименованные в Перечнях, с целью соблюдения законодательства РФ, законодательства иностранного государства регистрации Клиента-нерезидента, а также Федерального закона №115-ФЗ, нормативных актов Банка России и ВНД.</w:t>
      </w:r>
    </w:p>
    <w:p w:rsidR="008837F6" w:rsidRDefault="008837F6" w:rsidP="008837F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Банк также вправе (как до, так и после открытия банковского счета / счета по депозиту) дополнительно запросить у Клиента документы в той форме, в которой они необходимы для соблюдения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законодательства РФ, законодательства иностранного государства регистрации Клиента-нерезидента, а также Федерального закона №115-ФЗ, нормативных актов Банка России и ВНД.</w:t>
      </w:r>
    </w:p>
    <w:p w:rsidR="008837F6" w:rsidRDefault="008837F6" w:rsidP="008837F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таком случае Клиент представляет необходимые Банку документы в соответствии с запрашиваемой формой их представления в срок, указанный в требовании Банка. </w:t>
      </w:r>
    </w:p>
    <w:p w:rsidR="008837F6" w:rsidRDefault="008837F6" w:rsidP="008837F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837F6" w:rsidRDefault="008837F6" w:rsidP="008837F6">
      <w:pPr>
        <w:pStyle w:val="1"/>
      </w:pPr>
      <w:bookmarkStart w:id="4" w:name="_Toc160553320"/>
      <w:bookmarkStart w:id="5" w:name="_Toc160615612"/>
      <w:bookmarkStart w:id="6" w:name="_Toc162443163"/>
      <w:r w:rsidRPr="0052571D">
        <w:t>2.</w:t>
      </w:r>
      <w:r>
        <w:t xml:space="preserve"> Применяемые термины и сокращения</w:t>
      </w:r>
      <w:bookmarkEnd w:id="4"/>
      <w:bookmarkEnd w:id="5"/>
      <w:bookmarkEnd w:id="6"/>
    </w:p>
    <w:p w:rsidR="008837F6" w:rsidRDefault="008837F6" w:rsidP="008837F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6925"/>
      </w:tblGrid>
      <w:tr w:rsidR="008837F6" w:rsidRPr="009A2142" w:rsidTr="008967E4">
        <w:trPr>
          <w:tblHeader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37F6" w:rsidRPr="00D66D6C" w:rsidRDefault="008837F6" w:rsidP="008967E4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D66D6C">
              <w:rPr>
                <w:b/>
                <w:sz w:val="22"/>
                <w:szCs w:val="22"/>
              </w:rPr>
              <w:t>Термин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66D6C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66D6C">
              <w:rPr>
                <w:b/>
                <w:sz w:val="22"/>
                <w:szCs w:val="22"/>
              </w:rPr>
              <w:t>сокращение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37F6" w:rsidRPr="00D66D6C" w:rsidRDefault="008837F6" w:rsidP="008967E4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D66D6C">
              <w:rPr>
                <w:b/>
                <w:sz w:val="22"/>
                <w:szCs w:val="22"/>
              </w:rPr>
              <w:t>Определение термина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66D6C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66D6C">
              <w:rPr>
                <w:b/>
                <w:sz w:val="22"/>
                <w:szCs w:val="22"/>
              </w:rPr>
              <w:t>расшифровка сокращения</w:t>
            </w:r>
          </w:p>
        </w:tc>
      </w:tr>
      <w:tr w:rsidR="008837F6" w:rsidRPr="009A2142" w:rsidTr="008967E4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Default="008837F6" w:rsidP="008967E4">
            <w:pPr>
              <w:widowControl w:val="0"/>
              <w:suppressAutoHyphens/>
              <w:jc w:val="both"/>
              <w:rPr>
                <w:b/>
              </w:rPr>
            </w:pPr>
            <w:r>
              <w:rPr>
                <w:b/>
              </w:rPr>
              <w:t xml:space="preserve">Акцептант 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Default="008837F6" w:rsidP="008967E4">
            <w:pPr>
              <w:widowControl w:val="0"/>
              <w:suppressAutoHyphens/>
              <w:jc w:val="both"/>
            </w:pPr>
            <w:r w:rsidRPr="00025708">
              <w:t>лицо, уполномоченное да</w:t>
            </w:r>
            <w:r>
              <w:t>вать согласие на осуществление о</w:t>
            </w:r>
            <w:r w:rsidRPr="00025708">
              <w:t>пераций / сделок между Клиентом и Банком в случаях, предусмотренных ДБС либо</w:t>
            </w:r>
            <w:r>
              <w:t xml:space="preserve"> законом (в том числе с</w:t>
            </w:r>
            <w:r w:rsidRPr="00025708">
              <w:t>пециализированный депозитарий, арбитражный управляющий)</w:t>
            </w:r>
          </w:p>
        </w:tc>
      </w:tr>
      <w:tr w:rsidR="008837F6" w:rsidRPr="009A2142" w:rsidTr="008967E4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widowControl w:val="0"/>
              <w:suppressAutoHyphens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АСП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t xml:space="preserve">аналог собственноручной подписи, в том числе электронная подпись, коды, пароли и иные средства, применяемые в соответствии с законом / договором для подписания </w:t>
            </w:r>
            <w:r>
              <w:lastRenderedPageBreak/>
              <w:t>распоряжений о совершении операций по счету и иных документов, которыми Банк, Клиент и иные лица обмениваются при обслуживании счетов</w:t>
            </w:r>
          </w:p>
        </w:tc>
      </w:tr>
      <w:tr w:rsidR="008837F6" w:rsidRPr="009A2142" w:rsidTr="008967E4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widowControl w:val="0"/>
              <w:suppressAutoHyphens/>
              <w:jc w:val="both"/>
              <w:rPr>
                <w:b/>
                <w:bCs/>
                <w:sz w:val="22"/>
                <w:szCs w:val="22"/>
              </w:rPr>
            </w:pPr>
            <w:r w:rsidRPr="00D66D6C">
              <w:rPr>
                <w:b/>
                <w:bCs/>
                <w:sz w:val="22"/>
                <w:szCs w:val="22"/>
              </w:rPr>
              <w:lastRenderedPageBreak/>
              <w:t>Банк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D66D6C">
              <w:rPr>
                <w:sz w:val="22"/>
                <w:szCs w:val="22"/>
              </w:rPr>
              <w:t>ПАО «МОСКОВСКИЙ КРЕДИТНЫЙ БАНК»</w:t>
            </w:r>
          </w:p>
        </w:tc>
      </w:tr>
      <w:tr w:rsidR="008837F6" w:rsidRPr="009A2142" w:rsidTr="008967E4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widowControl w:val="0"/>
              <w:suppressAutoHyphens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БПА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t>банковский платежный агент</w:t>
            </w:r>
          </w:p>
        </w:tc>
      </w:tr>
      <w:tr w:rsidR="008837F6" w:rsidRPr="009A2142" w:rsidTr="008967E4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widowControl w:val="0"/>
              <w:suppressAutoHyphens/>
              <w:jc w:val="both"/>
              <w:rPr>
                <w:b/>
                <w:sz w:val="22"/>
                <w:szCs w:val="22"/>
              </w:rPr>
            </w:pPr>
            <w:r w:rsidRPr="00D66D6C">
              <w:rPr>
                <w:b/>
                <w:sz w:val="22"/>
                <w:szCs w:val="22"/>
              </w:rPr>
              <w:t>Внутренние нормативные документы</w:t>
            </w:r>
            <w:r w:rsidRPr="00D66D6C">
              <w:rPr>
                <w:sz w:val="22"/>
                <w:szCs w:val="22"/>
              </w:rPr>
              <w:t xml:space="preserve"> (</w:t>
            </w:r>
            <w:r w:rsidRPr="00D66D6C">
              <w:rPr>
                <w:b/>
                <w:sz w:val="22"/>
                <w:szCs w:val="22"/>
              </w:rPr>
              <w:t>ВНД)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D66D6C">
              <w:rPr>
                <w:sz w:val="22"/>
                <w:szCs w:val="22"/>
              </w:rPr>
              <w:t>документы Банка, регламентирующие деятельность Банка, порядок осуществления подразделениями Банка банковских операций и заключения сделок, взаимодействия Банка с государственными органами Российской Федерации и третьими лицами, а также документы, устанавливающие внутренний порядок работы Банка, его структурных подразделений и сотрудников</w:t>
            </w:r>
          </w:p>
        </w:tc>
      </w:tr>
      <w:tr w:rsidR="008837F6" w:rsidRPr="009A2142" w:rsidTr="008967E4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widowControl w:val="0"/>
              <w:suppressAutoHyphens/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ДБС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t>договор банковского счета</w:t>
            </w:r>
          </w:p>
        </w:tc>
      </w:tr>
      <w:tr w:rsidR="008837F6" w:rsidRPr="009A2142" w:rsidTr="008967E4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widowControl w:val="0"/>
              <w:suppressAutoHyphens/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ДДУ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jc w:val="both"/>
              <w:rPr>
                <w:sz w:val="22"/>
                <w:szCs w:val="22"/>
              </w:rPr>
            </w:pPr>
            <w:r>
              <w:t>договор участия в долевом строительстве многоквартирного дома</w:t>
            </w:r>
          </w:p>
        </w:tc>
      </w:tr>
      <w:tr w:rsidR="008837F6" w:rsidRPr="009A2142" w:rsidTr="008967E4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widowControl w:val="0"/>
              <w:suppressAutoHyphens/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ДКБО (Договор КБО)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t>договор комплексного банковского обслуживания</w:t>
            </w:r>
          </w:p>
        </w:tc>
      </w:tr>
      <w:tr w:rsidR="008837F6" w:rsidRPr="009A2142" w:rsidTr="008967E4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widowControl w:val="0"/>
              <w:suppressAutoHyphens/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Договор ДБО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t>договор дистанционного банковского обслуживания</w:t>
            </w:r>
          </w:p>
        </w:tc>
      </w:tr>
      <w:tr w:rsidR="008837F6" w:rsidRPr="009A2142" w:rsidTr="008967E4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widowControl w:val="0"/>
              <w:suppressAutoHyphens/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ДУЛ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t>документ (ы), удостоверяющий (е) личность</w:t>
            </w:r>
          </w:p>
        </w:tc>
      </w:tr>
      <w:tr w:rsidR="008837F6" w:rsidRPr="009A2142" w:rsidTr="008967E4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widowControl w:val="0"/>
              <w:suppressAutoHyphens/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ДУ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t>доверительное управление / доверительный управляющий</w:t>
            </w:r>
          </w:p>
        </w:tc>
      </w:tr>
      <w:tr w:rsidR="008837F6" w:rsidRPr="009A2142" w:rsidTr="008967E4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widowControl w:val="0"/>
              <w:suppressAutoHyphens/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ЕГРИП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t>единый государственный реестр индивидуальных предпринимателей</w:t>
            </w:r>
          </w:p>
        </w:tc>
      </w:tr>
      <w:tr w:rsidR="008837F6" w:rsidRPr="009A2142" w:rsidTr="008967E4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widowControl w:val="0"/>
              <w:suppressAutoHyphens/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ЕГРЮЛ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CB0115" w:rsidRDefault="008837F6" w:rsidP="008967E4">
            <w:pPr>
              <w:pStyle w:val="a4"/>
              <w:rPr>
                <w:b w:val="0"/>
              </w:rPr>
            </w:pPr>
            <w:r>
              <w:rPr>
                <w:b w:val="0"/>
              </w:rPr>
              <w:t>е</w:t>
            </w:r>
            <w:r w:rsidRPr="00CB0115">
              <w:rPr>
                <w:b w:val="0"/>
              </w:rPr>
              <w:t>диный государственный реестр юридических лиц</w:t>
            </w:r>
          </w:p>
        </w:tc>
      </w:tr>
      <w:tr w:rsidR="008837F6" w:rsidRPr="009A2142" w:rsidTr="008967E4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widowControl w:val="0"/>
              <w:suppressAutoHyphens/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ЕИО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9D7543" w:rsidRDefault="008837F6" w:rsidP="008967E4">
            <w:pPr>
              <w:widowControl w:val="0"/>
              <w:suppressAutoHyphens/>
              <w:jc w:val="both"/>
              <w:rPr>
                <w:sz w:val="22"/>
              </w:rPr>
            </w:pPr>
            <w:r>
              <w:t>единоличный исполнительный орган</w:t>
            </w:r>
          </w:p>
        </w:tc>
      </w:tr>
      <w:tr w:rsidR="008837F6" w:rsidRPr="009A2142" w:rsidTr="008967E4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widowControl w:val="0"/>
              <w:suppressAutoHyphens/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Закон № 115-ФЗ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9D7543" w:rsidRDefault="008837F6" w:rsidP="008967E4">
            <w:pPr>
              <w:jc w:val="both"/>
              <w:rPr>
                <w:sz w:val="22"/>
              </w:rPr>
            </w:pPr>
            <w:r>
              <w:t>Федеральный закон от 07.08.2001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</w:tr>
      <w:tr w:rsidR="008837F6" w:rsidRPr="009A2142" w:rsidTr="008967E4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widowControl w:val="0"/>
              <w:suppressAutoHyphens/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ИФ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t>инвестиционный фонд</w:t>
            </w:r>
          </w:p>
        </w:tc>
      </w:tr>
      <w:tr w:rsidR="008837F6" w:rsidRPr="009A2142" w:rsidTr="008967E4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040160" w:rsidRDefault="008837F6" w:rsidP="008967E4">
            <w:pPr>
              <w:widowControl w:val="0"/>
              <w:suppressAutoHyphens/>
              <w:jc w:val="both"/>
              <w:rPr>
                <w:b/>
                <w:sz w:val="22"/>
                <w:szCs w:val="22"/>
                <w:highlight w:val="green"/>
              </w:rPr>
            </w:pPr>
            <w:r w:rsidRPr="00A06F7D">
              <w:rPr>
                <w:b/>
              </w:rPr>
              <w:t>КИО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9D7543" w:rsidRDefault="008837F6" w:rsidP="008967E4">
            <w:pPr>
              <w:jc w:val="both"/>
              <w:rPr>
                <w:sz w:val="22"/>
                <w:szCs w:val="22"/>
              </w:rPr>
            </w:pPr>
            <w:r>
              <w:t>код иностранной организации</w:t>
            </w:r>
          </w:p>
        </w:tc>
      </w:tr>
      <w:tr w:rsidR="008837F6" w:rsidRPr="009A2142" w:rsidTr="008967E4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pStyle w:val="a7"/>
              <w:widowControl w:val="0"/>
              <w:suppressAutoHyphens/>
              <w:rPr>
                <w:b/>
                <w:sz w:val="22"/>
                <w:szCs w:val="22"/>
              </w:rPr>
            </w:pPr>
            <w:r>
              <w:rPr>
                <w:b/>
              </w:rPr>
              <w:t>Клиент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pStyle w:val="a7"/>
              <w:widowControl w:val="0"/>
              <w:suppressAutoHyphens/>
              <w:rPr>
                <w:sz w:val="22"/>
                <w:szCs w:val="22"/>
              </w:rPr>
            </w:pPr>
            <w:r>
              <w:t>юридическое лицо (за исключением кредитных организаций), иностранная структура без образования юридического лица, индивидуальный предприниматель или физическое лицо, занимающееся в установленном законодательством Российской Федерации порядке частной практикой</w:t>
            </w:r>
          </w:p>
        </w:tc>
      </w:tr>
      <w:tr w:rsidR="008837F6" w:rsidRPr="009A2142" w:rsidTr="008967E4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pStyle w:val="a7"/>
              <w:widowControl w:val="0"/>
              <w:suppressAutoHyphens/>
              <w:rPr>
                <w:b/>
                <w:sz w:val="22"/>
                <w:szCs w:val="22"/>
              </w:rPr>
            </w:pPr>
            <w:r>
              <w:rPr>
                <w:b/>
              </w:rPr>
              <w:t>КПК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pStyle w:val="a7"/>
              <w:widowControl w:val="0"/>
              <w:suppressAutoHyphens/>
              <w:rPr>
                <w:sz w:val="22"/>
                <w:szCs w:val="22"/>
              </w:rPr>
            </w:pPr>
            <w:r>
              <w:t>кредитный потребительский кооператив</w:t>
            </w:r>
          </w:p>
        </w:tc>
      </w:tr>
      <w:tr w:rsidR="008837F6" w:rsidRPr="009A2142" w:rsidTr="008967E4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pStyle w:val="a7"/>
              <w:widowControl w:val="0"/>
              <w:suppressAutoHyphens/>
              <w:rPr>
                <w:b/>
                <w:sz w:val="22"/>
                <w:szCs w:val="22"/>
              </w:rPr>
            </w:pPr>
            <w:r>
              <w:rPr>
                <w:b/>
              </w:rPr>
              <w:t>МКД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pStyle w:val="a7"/>
              <w:widowControl w:val="0"/>
              <w:suppressAutoHyphens/>
              <w:rPr>
                <w:sz w:val="22"/>
                <w:szCs w:val="22"/>
              </w:rPr>
            </w:pPr>
            <w:r>
              <w:t>многоквартирный дом</w:t>
            </w:r>
          </w:p>
        </w:tc>
      </w:tr>
      <w:tr w:rsidR="008837F6" w:rsidRPr="009A2142" w:rsidTr="008967E4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pStyle w:val="a7"/>
              <w:widowControl w:val="0"/>
              <w:suppressAutoHyphens/>
              <w:rPr>
                <w:b/>
                <w:sz w:val="22"/>
                <w:szCs w:val="22"/>
              </w:rPr>
            </w:pPr>
            <w:r>
              <w:rPr>
                <w:b/>
              </w:rPr>
              <w:t>МФО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pStyle w:val="a7"/>
              <w:widowControl w:val="0"/>
              <w:suppressAutoHyphens/>
              <w:rPr>
                <w:sz w:val="22"/>
                <w:szCs w:val="22"/>
              </w:rPr>
            </w:pPr>
            <w:r>
              <w:t>микрофинансовая организация</w:t>
            </w:r>
          </w:p>
        </w:tc>
      </w:tr>
      <w:tr w:rsidR="008837F6" w:rsidRPr="009A2142" w:rsidTr="008967E4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pStyle w:val="a7"/>
              <w:widowControl w:val="0"/>
              <w:suppressAutoHyphens/>
              <w:rPr>
                <w:b/>
                <w:sz w:val="22"/>
                <w:szCs w:val="22"/>
              </w:rPr>
            </w:pPr>
            <w:r>
              <w:rPr>
                <w:b/>
              </w:rPr>
              <w:t>МФЦ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pStyle w:val="a7"/>
              <w:widowControl w:val="0"/>
              <w:suppressAutoHyphens/>
              <w:rPr>
                <w:sz w:val="22"/>
                <w:szCs w:val="22"/>
              </w:rPr>
            </w:pPr>
            <w:r>
              <w:t>многофункциональный центр предоставления государственных и муниципальных услуг</w:t>
            </w:r>
          </w:p>
        </w:tc>
      </w:tr>
      <w:tr w:rsidR="008837F6" w:rsidRPr="009A2142" w:rsidTr="008967E4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pStyle w:val="a7"/>
              <w:widowControl w:val="0"/>
              <w:suppressAutoHyphens/>
              <w:rPr>
                <w:b/>
                <w:sz w:val="22"/>
                <w:szCs w:val="22"/>
              </w:rPr>
            </w:pPr>
            <w:r>
              <w:rPr>
                <w:b/>
              </w:rPr>
              <w:t>НКО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pStyle w:val="a7"/>
              <w:widowControl w:val="0"/>
              <w:suppressAutoHyphens/>
              <w:rPr>
                <w:sz w:val="22"/>
                <w:szCs w:val="22"/>
              </w:rPr>
            </w:pPr>
            <w:r>
              <w:t>некоммерческая организация</w:t>
            </w:r>
          </w:p>
        </w:tc>
      </w:tr>
      <w:tr w:rsidR="008837F6" w:rsidRPr="009A2142" w:rsidTr="008967E4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pStyle w:val="a7"/>
              <w:widowControl w:val="0"/>
              <w:suppressAutoHyphens/>
              <w:rPr>
                <w:b/>
                <w:sz w:val="22"/>
                <w:szCs w:val="22"/>
              </w:rPr>
            </w:pPr>
            <w:r>
              <w:rPr>
                <w:b/>
              </w:rPr>
              <w:t>НПФ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pStyle w:val="a7"/>
              <w:widowControl w:val="0"/>
              <w:suppressAutoHyphens/>
              <w:rPr>
                <w:sz w:val="22"/>
                <w:szCs w:val="22"/>
              </w:rPr>
            </w:pPr>
            <w:r>
              <w:t>негосударственный пенсионный фонд</w:t>
            </w:r>
          </w:p>
        </w:tc>
      </w:tr>
      <w:tr w:rsidR="008837F6" w:rsidRPr="009A2142" w:rsidTr="008967E4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pStyle w:val="a7"/>
              <w:widowControl w:val="0"/>
              <w:suppressAutoHyphens/>
              <w:rPr>
                <w:b/>
                <w:sz w:val="22"/>
                <w:szCs w:val="22"/>
              </w:rPr>
            </w:pPr>
            <w:r>
              <w:rPr>
                <w:b/>
              </w:rPr>
              <w:t>НС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pStyle w:val="a7"/>
              <w:widowControl w:val="0"/>
              <w:suppressAutoHyphens/>
              <w:rPr>
                <w:sz w:val="22"/>
                <w:szCs w:val="22"/>
              </w:rPr>
            </w:pPr>
            <w:r>
              <w:t>наблюдательный совет</w:t>
            </w:r>
          </w:p>
        </w:tc>
      </w:tr>
      <w:tr w:rsidR="008837F6" w:rsidRPr="009A2142" w:rsidTr="008967E4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pStyle w:val="a7"/>
              <w:widowControl w:val="0"/>
              <w:suppressAutoHyphens/>
              <w:rPr>
                <w:b/>
                <w:sz w:val="22"/>
                <w:szCs w:val="22"/>
              </w:rPr>
            </w:pPr>
            <w:r>
              <w:rPr>
                <w:b/>
              </w:rPr>
              <w:t>Огр</w:t>
            </w:r>
            <w:bookmarkStart w:id="7" w:name="_GoBack"/>
            <w:bookmarkEnd w:id="7"/>
            <w:r>
              <w:rPr>
                <w:b/>
              </w:rPr>
              <w:t>аничительные меры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pStyle w:val="a7"/>
              <w:widowControl w:val="0"/>
              <w:suppressAutoHyphens/>
              <w:rPr>
                <w:sz w:val="22"/>
                <w:szCs w:val="22"/>
              </w:rPr>
            </w:pPr>
            <w:r>
              <w:t>любые экономические (финансовые, торговые и пр.) запреты или ограничения, принятые уполномоченным органом Российской Федерации или соответствующего иностранного государства / группы государств / международных организаций, в том числе специальные экономические меры, меры воздействия (противодействия) на недружественные действия иностранных государств, запрещающие стороне или третьим лицам совершение или исполнение всех / отдельных видов / частей сделок или операций, вследствие введения или действия которых исполнение обязательств и/или реализация прав стороны по договору будет невозможным и/или приведет к нарушению указанных запретов или ограничений</w:t>
            </w:r>
          </w:p>
        </w:tc>
      </w:tr>
      <w:tr w:rsidR="008837F6" w:rsidRPr="009A2142" w:rsidTr="008967E4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pStyle w:val="a7"/>
              <w:widowControl w:val="0"/>
              <w:suppressAutoHyphens/>
              <w:rPr>
                <w:b/>
                <w:sz w:val="22"/>
                <w:szCs w:val="22"/>
              </w:rPr>
            </w:pPr>
            <w:r w:rsidRPr="00C00EC7">
              <w:rPr>
                <w:b/>
              </w:rPr>
              <w:lastRenderedPageBreak/>
              <w:t>ОГРН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pStyle w:val="a7"/>
              <w:widowControl w:val="0"/>
              <w:suppressAutoHyphens/>
              <w:rPr>
                <w:sz w:val="22"/>
                <w:szCs w:val="22"/>
              </w:rPr>
            </w:pPr>
            <w:r w:rsidRPr="00BA5D32">
              <w:t>основной государственный регистрационный номер</w:t>
            </w:r>
          </w:p>
        </w:tc>
      </w:tr>
      <w:tr w:rsidR="008837F6" w:rsidRPr="009A2142" w:rsidTr="008967E4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pStyle w:val="a7"/>
              <w:widowControl w:val="0"/>
              <w:suppressAutoHyphens/>
              <w:rPr>
                <w:b/>
                <w:sz w:val="22"/>
                <w:szCs w:val="22"/>
              </w:rPr>
            </w:pPr>
            <w:r>
              <w:rPr>
                <w:b/>
              </w:rPr>
              <w:t>ООО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pStyle w:val="a7"/>
              <w:widowControl w:val="0"/>
              <w:suppressAutoHyphens/>
              <w:rPr>
                <w:sz w:val="22"/>
                <w:szCs w:val="22"/>
              </w:rPr>
            </w:pPr>
            <w:r>
              <w:t>общество с ограниченной ответственностью</w:t>
            </w:r>
          </w:p>
        </w:tc>
      </w:tr>
      <w:tr w:rsidR="008837F6" w:rsidRPr="009A2142" w:rsidTr="008967E4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pStyle w:val="a7"/>
              <w:widowControl w:val="0"/>
              <w:suppressAutoHyphens/>
              <w:rPr>
                <w:b/>
                <w:sz w:val="22"/>
                <w:szCs w:val="22"/>
              </w:rPr>
            </w:pPr>
            <w:r>
              <w:rPr>
                <w:b/>
              </w:rPr>
              <w:t>ОПФ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pStyle w:val="a7"/>
              <w:widowControl w:val="0"/>
              <w:suppressAutoHyphens/>
              <w:rPr>
                <w:sz w:val="22"/>
                <w:szCs w:val="22"/>
              </w:rPr>
            </w:pPr>
            <w:r>
              <w:t>организационно-правовая форма</w:t>
            </w:r>
          </w:p>
        </w:tc>
      </w:tr>
      <w:tr w:rsidR="008837F6" w:rsidRPr="009A2142" w:rsidTr="008967E4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Default="008837F6" w:rsidP="008967E4">
            <w:pPr>
              <w:pStyle w:val="a7"/>
              <w:widowControl w:val="0"/>
              <w:suppressAutoHyphens/>
              <w:rPr>
                <w:b/>
              </w:rPr>
            </w:pPr>
            <w:r w:rsidRPr="00C55005">
              <w:rPr>
                <w:b/>
              </w:rPr>
              <w:t>Организационно-распорядительный документы</w:t>
            </w:r>
            <w:r w:rsidRPr="00C55005">
              <w:t xml:space="preserve"> </w:t>
            </w:r>
            <w:r>
              <w:rPr>
                <w:b/>
              </w:rPr>
              <w:t>(ОРД)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Default="008837F6" w:rsidP="008967E4">
            <w:pPr>
              <w:pStyle w:val="a7"/>
              <w:widowControl w:val="0"/>
              <w:suppressAutoHyphens/>
            </w:pPr>
            <w:r w:rsidRPr="00C55005">
              <w:t>организационно-распорядительны</w:t>
            </w:r>
            <w:r>
              <w:t>й</w:t>
            </w:r>
            <w:r w:rsidRPr="00C55005">
              <w:t xml:space="preserve"> документ</w:t>
            </w:r>
            <w:r>
              <w:t>ы</w:t>
            </w:r>
            <w:r w:rsidRPr="00C55005">
              <w:t xml:space="preserve"> (приказ</w:t>
            </w:r>
            <w:r>
              <w:t>ы</w:t>
            </w:r>
            <w:r w:rsidRPr="00C55005">
              <w:t xml:space="preserve"> и распоряжени</w:t>
            </w:r>
            <w:r>
              <w:t>я</w:t>
            </w:r>
            <w:r w:rsidRPr="00C55005">
              <w:t>) по основной деятельности</w:t>
            </w:r>
            <w:r>
              <w:t xml:space="preserve"> </w:t>
            </w:r>
            <w:r w:rsidRPr="00C55005">
              <w:t>в Банке</w:t>
            </w:r>
          </w:p>
        </w:tc>
      </w:tr>
      <w:tr w:rsidR="008837F6" w:rsidRPr="009A2142" w:rsidTr="008967E4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pStyle w:val="a7"/>
              <w:widowControl w:val="0"/>
              <w:suppressAutoHyphens/>
              <w:rPr>
                <w:b/>
                <w:sz w:val="22"/>
                <w:szCs w:val="22"/>
              </w:rPr>
            </w:pPr>
            <w:r>
              <w:rPr>
                <w:b/>
              </w:rPr>
              <w:t>ПА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pStyle w:val="a7"/>
              <w:widowControl w:val="0"/>
              <w:suppressAutoHyphens/>
              <w:rPr>
                <w:sz w:val="22"/>
                <w:szCs w:val="22"/>
              </w:rPr>
            </w:pPr>
            <w:r>
              <w:t>платежный агент</w:t>
            </w:r>
          </w:p>
        </w:tc>
      </w:tr>
      <w:tr w:rsidR="008837F6" w:rsidRPr="009A2142" w:rsidTr="008967E4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pStyle w:val="a7"/>
              <w:widowControl w:val="0"/>
              <w:suppressAutoHyphens/>
              <w:rPr>
                <w:b/>
                <w:sz w:val="22"/>
                <w:szCs w:val="22"/>
              </w:rPr>
            </w:pPr>
            <w:r>
              <w:rPr>
                <w:b/>
              </w:rPr>
              <w:t>Перечень (Перечни)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pStyle w:val="a7"/>
              <w:widowControl w:val="0"/>
              <w:suppressAutoHyphens/>
              <w:rPr>
                <w:sz w:val="22"/>
                <w:szCs w:val="22"/>
              </w:rPr>
            </w:pPr>
            <w:r>
              <w:t>документы, необходимые для идентификации и открытия банковского счета (счета по депозиту) в рублях и иностранной валюте / формирования юридических дел Клиентов согласно соответствующему (им) приложению (ям) к Правилам</w:t>
            </w:r>
          </w:p>
        </w:tc>
      </w:tr>
      <w:tr w:rsidR="008837F6" w:rsidRPr="009A2142" w:rsidTr="008967E4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Default="008837F6" w:rsidP="008967E4">
            <w:pPr>
              <w:pStyle w:val="a7"/>
              <w:widowControl w:val="0"/>
              <w:suppressAutoHyphens/>
              <w:rPr>
                <w:b/>
              </w:rPr>
            </w:pPr>
            <w:r>
              <w:rPr>
                <w:b/>
                <w:iCs/>
              </w:rPr>
              <w:t>ПВК КПК / МФО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Default="008837F6" w:rsidP="008967E4">
            <w:pPr>
              <w:jc w:val="both"/>
            </w:pPr>
            <w:r>
              <w:t>правила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КПК/МФО</w:t>
            </w:r>
          </w:p>
        </w:tc>
      </w:tr>
      <w:tr w:rsidR="008837F6" w:rsidRPr="009A2142" w:rsidTr="008967E4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pStyle w:val="a7"/>
              <w:widowControl w:val="0"/>
              <w:suppressAutoHyphens/>
              <w:rPr>
                <w:b/>
                <w:sz w:val="22"/>
                <w:szCs w:val="22"/>
              </w:rPr>
            </w:pPr>
            <w:r>
              <w:rPr>
                <w:b/>
              </w:rPr>
              <w:t>ПИФ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pStyle w:val="a7"/>
              <w:widowControl w:val="0"/>
              <w:suppressAutoHyphens/>
              <w:rPr>
                <w:sz w:val="22"/>
                <w:szCs w:val="22"/>
              </w:rPr>
            </w:pPr>
            <w:r>
              <w:t>паевой инвестиционный фонд</w:t>
            </w:r>
          </w:p>
        </w:tc>
      </w:tr>
      <w:tr w:rsidR="008837F6" w:rsidRPr="009A2142" w:rsidTr="008967E4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pStyle w:val="a7"/>
              <w:widowControl w:val="0"/>
              <w:suppressAutoHyphens/>
              <w:rPr>
                <w:b/>
                <w:sz w:val="22"/>
                <w:szCs w:val="22"/>
              </w:rPr>
            </w:pPr>
            <w:r>
              <w:rPr>
                <w:b/>
              </w:rPr>
              <w:t>ПОД/ФТ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pStyle w:val="a7"/>
              <w:widowControl w:val="0"/>
              <w:suppressAutoHyphens/>
              <w:rPr>
                <w:sz w:val="22"/>
                <w:szCs w:val="22"/>
              </w:rPr>
            </w:pPr>
            <w:r>
              <w:t>противодействие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</w:tr>
      <w:tr w:rsidR="008837F6" w:rsidRPr="009A2142" w:rsidTr="008967E4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pStyle w:val="a7"/>
              <w:widowControl w:val="0"/>
              <w:suppressAutoHyphens/>
              <w:rPr>
                <w:b/>
                <w:sz w:val="22"/>
                <w:szCs w:val="22"/>
              </w:rPr>
            </w:pPr>
            <w:r>
              <w:rPr>
                <w:b/>
              </w:rPr>
              <w:t>Правила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pStyle w:val="a7"/>
              <w:widowControl w:val="0"/>
              <w:suppressAutoHyphens/>
              <w:rPr>
                <w:sz w:val="22"/>
                <w:szCs w:val="22"/>
              </w:rPr>
            </w:pPr>
            <w:r>
              <w:t xml:space="preserve">настоящие Правила предоставления документов, необходимых для идентификации и открытия банковских счетов (счетов по депозитам) в рублях и иностранной валюте / формирования юридических дел клиентов, </w:t>
            </w:r>
            <w:r w:rsidRPr="00F13216">
              <w:t>не являющихся кредитными организациями</w:t>
            </w:r>
          </w:p>
        </w:tc>
      </w:tr>
      <w:tr w:rsidR="008837F6" w:rsidRPr="009A2142" w:rsidTr="008967E4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pStyle w:val="a7"/>
              <w:widowControl w:val="0"/>
              <w:suppressAutoHyphens/>
              <w:rPr>
                <w:b/>
                <w:sz w:val="22"/>
                <w:szCs w:val="22"/>
              </w:rPr>
            </w:pPr>
            <w:r>
              <w:rPr>
                <w:b/>
              </w:rPr>
              <w:t>РАФП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pStyle w:val="a7"/>
              <w:widowControl w:val="0"/>
              <w:suppressAutoHyphens/>
              <w:rPr>
                <w:sz w:val="22"/>
                <w:szCs w:val="22"/>
              </w:rPr>
            </w:pPr>
            <w:r>
              <w:t>Государственный реестр аккредитованных филиалов, представительств иностранных юридических лиц</w:t>
            </w:r>
          </w:p>
        </w:tc>
      </w:tr>
      <w:tr w:rsidR="008837F6" w:rsidRPr="009A2142" w:rsidTr="008967E4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pStyle w:val="a7"/>
              <w:widowControl w:val="0"/>
              <w:suppressAutoHyphens/>
              <w:rPr>
                <w:b/>
                <w:sz w:val="22"/>
                <w:szCs w:val="22"/>
              </w:rPr>
            </w:pPr>
            <w:r>
              <w:rPr>
                <w:b/>
              </w:rPr>
              <w:t>РФ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pStyle w:val="a7"/>
              <w:widowControl w:val="0"/>
              <w:suppressAutoHyphens/>
              <w:rPr>
                <w:sz w:val="22"/>
                <w:szCs w:val="22"/>
              </w:rPr>
            </w:pPr>
            <w:r>
              <w:t>Российская Федерация</w:t>
            </w:r>
          </w:p>
        </w:tc>
      </w:tr>
      <w:tr w:rsidR="008837F6" w:rsidRPr="009A2142" w:rsidTr="008967E4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pStyle w:val="a7"/>
              <w:widowControl w:val="0"/>
              <w:suppressAutoHyphens/>
              <w:rPr>
                <w:b/>
                <w:sz w:val="22"/>
                <w:szCs w:val="22"/>
              </w:rPr>
            </w:pPr>
            <w:r>
              <w:rPr>
                <w:b/>
              </w:rPr>
              <w:t>СД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pStyle w:val="a7"/>
              <w:widowControl w:val="0"/>
              <w:suppressAutoHyphens/>
              <w:rPr>
                <w:sz w:val="22"/>
                <w:szCs w:val="22"/>
              </w:rPr>
            </w:pPr>
            <w:r>
              <w:t>совет директоров</w:t>
            </w:r>
          </w:p>
        </w:tc>
      </w:tr>
      <w:tr w:rsidR="008837F6" w:rsidRPr="009A2142" w:rsidTr="008967E4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pStyle w:val="a7"/>
              <w:widowControl w:val="0"/>
              <w:suppressAutoHyphens/>
              <w:rPr>
                <w:b/>
                <w:sz w:val="22"/>
                <w:szCs w:val="22"/>
              </w:rPr>
            </w:pPr>
            <w:r>
              <w:rPr>
                <w:b/>
              </w:rPr>
              <w:t>СНТ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pStyle w:val="a7"/>
              <w:widowControl w:val="0"/>
              <w:suppressAutoHyphens/>
              <w:rPr>
                <w:sz w:val="22"/>
                <w:szCs w:val="22"/>
              </w:rPr>
            </w:pPr>
            <w:r>
              <w:t>садоводческое (огородническое) некоммерческое товарищество</w:t>
            </w:r>
          </w:p>
        </w:tc>
      </w:tr>
      <w:tr w:rsidR="008837F6" w:rsidRPr="009A2142" w:rsidTr="008967E4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pStyle w:val="a7"/>
              <w:widowControl w:val="0"/>
              <w:suppressAutoHyphens/>
              <w:rPr>
                <w:b/>
                <w:sz w:val="22"/>
                <w:szCs w:val="22"/>
              </w:rPr>
            </w:pPr>
            <w:r>
              <w:rPr>
                <w:b/>
              </w:rPr>
              <w:t>СРО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pStyle w:val="a7"/>
              <w:widowControl w:val="0"/>
              <w:suppressAutoHyphens/>
              <w:rPr>
                <w:sz w:val="22"/>
                <w:szCs w:val="22"/>
              </w:rPr>
            </w:pPr>
            <w:r>
              <w:t>саморегулируемая организация</w:t>
            </w:r>
          </w:p>
        </w:tc>
      </w:tr>
      <w:tr w:rsidR="008837F6" w:rsidRPr="009A2142" w:rsidTr="008967E4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pStyle w:val="a7"/>
              <w:widowControl w:val="0"/>
              <w:suppressAutoHyphens/>
              <w:rPr>
                <w:b/>
                <w:sz w:val="22"/>
                <w:szCs w:val="22"/>
              </w:rPr>
            </w:pPr>
            <w:r>
              <w:rPr>
                <w:b/>
              </w:rPr>
              <w:t>ТСЖ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pStyle w:val="a7"/>
              <w:widowControl w:val="0"/>
              <w:suppressAutoHyphens/>
              <w:rPr>
                <w:sz w:val="22"/>
                <w:szCs w:val="22"/>
              </w:rPr>
            </w:pPr>
            <w:r>
              <w:t>товарищество собственников жилья</w:t>
            </w:r>
          </w:p>
        </w:tc>
      </w:tr>
      <w:tr w:rsidR="008837F6" w:rsidRPr="009A2142" w:rsidTr="008967E4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pStyle w:val="a7"/>
              <w:widowControl w:val="0"/>
              <w:suppressAutoHyphens/>
              <w:rPr>
                <w:b/>
                <w:sz w:val="22"/>
                <w:szCs w:val="22"/>
              </w:rPr>
            </w:pPr>
            <w:r>
              <w:rPr>
                <w:b/>
              </w:rPr>
              <w:t>ФИО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jc w:val="both"/>
              <w:rPr>
                <w:sz w:val="22"/>
                <w:szCs w:val="22"/>
              </w:rPr>
            </w:pPr>
            <w:r>
              <w:t>фамилия, имя, отчество (при наличии);</w:t>
            </w:r>
          </w:p>
        </w:tc>
      </w:tr>
      <w:tr w:rsidR="008837F6" w:rsidRPr="009A2142" w:rsidTr="008967E4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Default="008837F6" w:rsidP="008967E4">
            <w:pPr>
              <w:pStyle w:val="a7"/>
              <w:widowControl w:val="0"/>
              <w:suppressAutoHyphens/>
              <w:rPr>
                <w:b/>
              </w:rPr>
            </w:pPr>
            <w:r>
              <w:rPr>
                <w:b/>
              </w:rPr>
              <w:t>ФЛ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Default="008837F6" w:rsidP="008967E4">
            <w:pPr>
              <w:jc w:val="both"/>
            </w:pPr>
            <w:r>
              <w:t>Физическое лицо</w:t>
            </w:r>
          </w:p>
        </w:tc>
      </w:tr>
      <w:tr w:rsidR="008837F6" w:rsidRPr="009A2142" w:rsidTr="008967E4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pStyle w:val="a7"/>
              <w:widowControl w:val="0"/>
              <w:suppressAutoHyphens/>
              <w:rPr>
                <w:b/>
                <w:sz w:val="22"/>
                <w:szCs w:val="22"/>
              </w:rPr>
            </w:pPr>
            <w:r>
              <w:rPr>
                <w:b/>
              </w:rPr>
              <w:t>ФНС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pStyle w:val="a7"/>
              <w:widowControl w:val="0"/>
              <w:suppressAutoHyphens/>
              <w:rPr>
                <w:sz w:val="22"/>
                <w:szCs w:val="22"/>
              </w:rPr>
            </w:pPr>
            <w:r>
              <w:t>Федеральная налоговая служба Российской Федерации</w:t>
            </w:r>
          </w:p>
        </w:tc>
      </w:tr>
      <w:tr w:rsidR="008837F6" w:rsidRPr="009A2142" w:rsidTr="008967E4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pStyle w:val="a7"/>
              <w:widowControl w:val="0"/>
              <w:suppressAutoHyphens/>
              <w:rPr>
                <w:b/>
                <w:sz w:val="22"/>
                <w:szCs w:val="22"/>
              </w:rPr>
            </w:pPr>
            <w:r>
              <w:rPr>
                <w:b/>
              </w:rPr>
              <w:t>ФЛЗЧП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pStyle w:val="a7"/>
              <w:widowControl w:val="0"/>
              <w:suppressAutoHyphens/>
              <w:rPr>
                <w:sz w:val="22"/>
                <w:szCs w:val="22"/>
              </w:rPr>
            </w:pPr>
            <w:r>
              <w:t>физическое лицо, занимающееся частной практикой</w:t>
            </w:r>
          </w:p>
        </w:tc>
      </w:tr>
      <w:tr w:rsidR="008837F6" w:rsidRPr="009A2142" w:rsidTr="008967E4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pStyle w:val="a7"/>
              <w:widowControl w:val="0"/>
              <w:suppressAutoHyphens/>
              <w:rPr>
                <w:b/>
                <w:sz w:val="22"/>
                <w:szCs w:val="22"/>
              </w:rPr>
            </w:pPr>
            <w:r>
              <w:rPr>
                <w:b/>
              </w:rPr>
              <w:t>ЭП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pStyle w:val="a7"/>
              <w:widowControl w:val="0"/>
              <w:suppressAutoHyphens/>
              <w:rPr>
                <w:sz w:val="22"/>
                <w:szCs w:val="22"/>
              </w:rPr>
            </w:pPr>
            <w:r>
              <w:t>электронная подпись</w:t>
            </w:r>
          </w:p>
        </w:tc>
      </w:tr>
      <w:tr w:rsidR="008837F6" w:rsidRPr="009A2142" w:rsidTr="008967E4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pStyle w:val="a7"/>
              <w:widowControl w:val="0"/>
              <w:suppressAutoHyphens/>
              <w:rPr>
                <w:b/>
                <w:sz w:val="22"/>
                <w:szCs w:val="22"/>
              </w:rPr>
            </w:pPr>
            <w:r>
              <w:rPr>
                <w:b/>
              </w:rPr>
              <w:t>ЮЛ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pStyle w:val="a7"/>
              <w:widowControl w:val="0"/>
              <w:suppressAutoHyphens/>
              <w:rPr>
                <w:sz w:val="22"/>
                <w:szCs w:val="22"/>
              </w:rPr>
            </w:pPr>
            <w:r>
              <w:t>юридическое лицо</w:t>
            </w:r>
          </w:p>
        </w:tc>
      </w:tr>
      <w:tr w:rsidR="008837F6" w:rsidRPr="009A2142" w:rsidTr="008967E4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pStyle w:val="a7"/>
              <w:widowControl w:val="0"/>
              <w:suppressAutoHyphens/>
              <w:rPr>
                <w:b/>
                <w:sz w:val="22"/>
                <w:szCs w:val="22"/>
              </w:rPr>
            </w:pPr>
            <w:r>
              <w:rPr>
                <w:b/>
              </w:rPr>
              <w:t>CRS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jc w:val="both"/>
              <w:rPr>
                <w:sz w:val="22"/>
                <w:szCs w:val="22"/>
              </w:rPr>
            </w:pPr>
            <w:r>
              <w:t>стандарт автоматического обмена финансовой информацией с иностранными государствами (территориями)</w:t>
            </w:r>
          </w:p>
        </w:tc>
      </w:tr>
      <w:tr w:rsidR="008837F6" w:rsidRPr="009A2142" w:rsidTr="008967E4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pStyle w:val="a7"/>
              <w:widowControl w:val="0"/>
              <w:suppressAutoHyphens/>
              <w:rPr>
                <w:b/>
                <w:sz w:val="22"/>
                <w:szCs w:val="22"/>
              </w:rPr>
            </w:pPr>
            <w:r>
              <w:rPr>
                <w:b/>
              </w:rPr>
              <w:t>FATCA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6" w:rsidRPr="00D66D6C" w:rsidRDefault="008837F6" w:rsidP="008967E4">
            <w:pPr>
              <w:jc w:val="both"/>
              <w:rPr>
                <w:sz w:val="22"/>
                <w:szCs w:val="22"/>
              </w:rPr>
            </w:pPr>
            <w:r>
              <w:t>закон США «О налогообложении иностранных счетов»</w:t>
            </w:r>
          </w:p>
        </w:tc>
      </w:tr>
    </w:tbl>
    <w:p w:rsidR="008837F6" w:rsidRDefault="008837F6" w:rsidP="008837F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837F6" w:rsidRPr="00D0750E" w:rsidRDefault="008837F6" w:rsidP="008837F6">
      <w:pPr>
        <w:pStyle w:val="1"/>
        <w:numPr>
          <w:ilvl w:val="0"/>
          <w:numId w:val="2"/>
        </w:numPr>
      </w:pPr>
      <w:bookmarkStart w:id="8" w:name="_Toc145328112"/>
      <w:bookmarkStart w:id="9" w:name="_Toc160553321"/>
      <w:bookmarkStart w:id="10" w:name="_Toc160615613"/>
      <w:bookmarkStart w:id="11" w:name="_Toc162443164"/>
      <w:r w:rsidRPr="00D0750E">
        <w:t>Требования к оформлению документов</w:t>
      </w:r>
      <w:bookmarkEnd w:id="8"/>
      <w:bookmarkEnd w:id="9"/>
      <w:bookmarkEnd w:id="10"/>
      <w:bookmarkEnd w:id="11"/>
    </w:p>
    <w:p w:rsidR="008837F6" w:rsidRPr="00AB2AA5" w:rsidRDefault="008837F6" w:rsidP="008837F6">
      <w:pPr>
        <w:rPr>
          <w:sz w:val="16"/>
          <w:szCs w:val="16"/>
        </w:rPr>
      </w:pPr>
    </w:p>
    <w:p w:rsidR="008837F6" w:rsidRPr="00156A2C" w:rsidRDefault="008837F6" w:rsidP="00156A2C">
      <w:pPr>
        <w:pStyle w:val="2"/>
        <w:ind w:firstLine="709"/>
        <w:rPr>
          <w:rFonts w:ascii="Times New Roman" w:hAnsi="Times New Roman" w:cs="Times New Roman"/>
          <w:b/>
          <w:i/>
          <w:color w:val="auto"/>
          <w:sz w:val="24"/>
        </w:rPr>
      </w:pPr>
      <w:bookmarkStart w:id="12" w:name="_Toc162443165"/>
      <w:r w:rsidRPr="00156A2C">
        <w:rPr>
          <w:rFonts w:ascii="Times New Roman" w:hAnsi="Times New Roman" w:cs="Times New Roman"/>
          <w:b/>
          <w:i/>
          <w:color w:val="auto"/>
          <w:sz w:val="24"/>
        </w:rPr>
        <w:t>Общие принципы</w:t>
      </w:r>
      <w:bookmarkEnd w:id="12"/>
      <w:r w:rsidRPr="00156A2C">
        <w:rPr>
          <w:rFonts w:ascii="Times New Roman" w:hAnsi="Times New Roman" w:cs="Times New Roman"/>
          <w:b/>
          <w:i/>
          <w:color w:val="auto"/>
          <w:sz w:val="24"/>
        </w:rPr>
        <w:t xml:space="preserve"> </w:t>
      </w:r>
    </w:p>
    <w:p w:rsidR="008837F6" w:rsidRDefault="008837F6" w:rsidP="00156A2C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Документы, предоставляемые при открытии банковского счета (счета по депозиту), должны быть действительны на дату их предъявления в Банк, читаемы, не должны иметь подчисток, приписок, зачеркнутых слов и иных исправлений. </w:t>
      </w:r>
    </w:p>
    <w:p w:rsidR="008837F6" w:rsidRDefault="008837F6" w:rsidP="008837F6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Документы, составленные на двух и более листах, по общему правилу должны быть прошиты, пронумерованы, скреплены печатью (при ее наличии) и </w:t>
      </w:r>
      <w:r>
        <w:rPr>
          <w:rFonts w:ascii="Times New Roman" w:hAnsi="Times New Roman"/>
          <w:sz w:val="24"/>
          <w:szCs w:val="24"/>
        </w:rPr>
        <w:lastRenderedPageBreak/>
        <w:t>удостоверительной надписью либо оформлены таким образом, который исключает замену листов первоначального документа.</w:t>
      </w:r>
    </w:p>
    <w:p w:rsidR="008837F6" w:rsidRDefault="008837F6" w:rsidP="008837F6">
      <w:pPr>
        <w:ind w:firstLine="709"/>
        <w:jc w:val="both"/>
      </w:pPr>
      <w:r>
        <w:t>Надлежащим образом удостоверенные копии документов, указанных в Перечнях, также должны быть выполнены с действительных документов на момент открытия счета. При этом копии документов, заверенные Клиентом, должны содержать подпись, ФИО, должность уполномоченного лица, оттиск печати (при наличии), а также дату заверения документа.</w:t>
      </w:r>
    </w:p>
    <w:p w:rsidR="008837F6" w:rsidRDefault="008837F6" w:rsidP="008837F6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Документы, для которых законодательством РФ установлена специальная / типовая форма или предписаны требования к содержанию, должны быть оформлены в соответствии с этой формой / требованиями.</w:t>
      </w:r>
    </w:p>
    <w:p w:rsidR="008837F6" w:rsidRPr="00AB2AA5" w:rsidRDefault="008837F6" w:rsidP="008837F6">
      <w:pPr>
        <w:ind w:firstLine="709"/>
        <w:jc w:val="both"/>
        <w:rPr>
          <w:sz w:val="16"/>
          <w:szCs w:val="16"/>
        </w:rPr>
      </w:pPr>
    </w:p>
    <w:p w:rsidR="008837F6" w:rsidRPr="00156A2C" w:rsidRDefault="008837F6" w:rsidP="00156A2C">
      <w:pPr>
        <w:pStyle w:val="2"/>
        <w:ind w:firstLine="709"/>
        <w:rPr>
          <w:rFonts w:ascii="Times New Roman" w:hAnsi="Times New Roman" w:cs="Times New Roman"/>
          <w:b/>
          <w:i/>
          <w:color w:val="auto"/>
          <w:sz w:val="24"/>
        </w:rPr>
      </w:pPr>
      <w:bookmarkStart w:id="13" w:name="_Toc162443166"/>
      <w:r w:rsidRPr="00156A2C">
        <w:rPr>
          <w:rFonts w:ascii="Times New Roman" w:hAnsi="Times New Roman" w:cs="Times New Roman"/>
          <w:b/>
          <w:i/>
          <w:color w:val="auto"/>
          <w:sz w:val="24"/>
        </w:rPr>
        <w:t>Доверенности</w:t>
      </w:r>
      <w:bookmarkEnd w:id="13"/>
    </w:p>
    <w:p w:rsidR="008837F6" w:rsidRDefault="008837F6" w:rsidP="00156A2C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Клиент-ЮЛ, являющийся резидентом, представляет нотариально удостоверенную доверенность </w:t>
      </w:r>
      <w:r>
        <w:rPr>
          <w:rFonts w:ascii="Times New Roman" w:hAnsi="Times New Roman"/>
          <w:bCs/>
          <w:sz w:val="24"/>
          <w:szCs w:val="24"/>
        </w:rPr>
        <w:t>или доверенность, совершенную в простой письменной форме, в том числе по форме Банка</w:t>
      </w:r>
      <w:r>
        <w:rPr>
          <w:rFonts w:ascii="Times New Roman" w:hAnsi="Times New Roman"/>
          <w:sz w:val="24"/>
          <w:szCs w:val="24"/>
        </w:rPr>
        <w:t>.</w:t>
      </w:r>
    </w:p>
    <w:p w:rsidR="008837F6" w:rsidRDefault="008837F6" w:rsidP="008837F6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Клиент – индивидуальный предприниматель представляет нотариально удостоверенную доверенность </w:t>
      </w:r>
      <w:r>
        <w:rPr>
          <w:rFonts w:ascii="Times New Roman" w:hAnsi="Times New Roman"/>
          <w:bCs/>
          <w:sz w:val="24"/>
          <w:szCs w:val="24"/>
        </w:rPr>
        <w:t xml:space="preserve">или простую письменную доверенность, выполненную по форме Банка. При этом такая доверенность оформляется в присутствии сотрудника Банка и удостоверяется сотрудником Банка. </w:t>
      </w:r>
    </w:p>
    <w:p w:rsidR="008837F6" w:rsidRDefault="008837F6" w:rsidP="008837F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Клиент-нотариус / адвокат / ФЛЗЧП представляет нотариально удостоверенную доверенность.</w:t>
      </w:r>
    </w:p>
    <w:p w:rsidR="008837F6" w:rsidRDefault="008837F6" w:rsidP="008837F6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Клиент-ЮЛ, являющийся нерезидентом, представляет нотариально удостоверенную доверенность или доверенность, оформленную в установленном законом страны регистрации нерезидента порядке. Доверенность должна быть представлена с надлежащим образом заверенным переводом на русский язык. </w:t>
      </w:r>
    </w:p>
    <w:p w:rsidR="008837F6" w:rsidRPr="00AB2AA5" w:rsidRDefault="008837F6" w:rsidP="008837F6">
      <w:pPr>
        <w:ind w:firstLine="709"/>
        <w:jc w:val="both"/>
        <w:rPr>
          <w:sz w:val="16"/>
          <w:szCs w:val="16"/>
        </w:rPr>
      </w:pPr>
    </w:p>
    <w:p w:rsidR="008837F6" w:rsidRPr="00C07F17" w:rsidRDefault="008837F6" w:rsidP="00C07F17">
      <w:pPr>
        <w:pStyle w:val="2"/>
        <w:ind w:firstLine="709"/>
        <w:rPr>
          <w:rFonts w:ascii="Times New Roman" w:hAnsi="Times New Roman" w:cs="Times New Roman"/>
          <w:b/>
          <w:i/>
          <w:color w:val="auto"/>
          <w:sz w:val="24"/>
        </w:rPr>
      </w:pPr>
      <w:bookmarkStart w:id="14" w:name="_Toc162443167"/>
      <w:r w:rsidRPr="00C07F17">
        <w:rPr>
          <w:rFonts w:ascii="Times New Roman" w:hAnsi="Times New Roman" w:cs="Times New Roman"/>
          <w:b/>
          <w:i/>
          <w:color w:val="auto"/>
          <w:sz w:val="24"/>
        </w:rPr>
        <w:t>Иностранные документы. Легализация иностранных документов</w:t>
      </w:r>
      <w:bookmarkEnd w:id="14"/>
    </w:p>
    <w:p w:rsidR="008837F6" w:rsidRDefault="008837F6" w:rsidP="008837F6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Официальные документы, выданные на территории иностранного государства, имеют юридическую силу документов на территории РФ / другого иностранного государства при соблюдении требований об их легализации.</w:t>
      </w:r>
    </w:p>
    <w:p w:rsidR="008837F6" w:rsidRDefault="008837F6" w:rsidP="008837F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Официальные документы (документы, выданные государственными органами или заверенные / удостоверенные государственными органами / иными уполномоченными законом иностранного государства лицами (например, нотариусами), представленные в Банк, должны быть легализованы в посольстве (консульстве) РФ за границей либо в посольстве (консульстве) иностранного государства в РФ в порядке, установленном законодательством РФ.  </w:t>
      </w:r>
    </w:p>
    <w:p w:rsidR="008837F6" w:rsidRDefault="008837F6" w:rsidP="008837F6">
      <w:pPr>
        <w:ind w:firstLine="709"/>
        <w:jc w:val="both"/>
      </w:pPr>
      <w:r>
        <w:t>Не требуется легализация документов, если они оформлены на территории государств, с которыми у РФ есть соответствующие международные соглашения:</w:t>
      </w:r>
    </w:p>
    <w:p w:rsidR="008837F6" w:rsidRDefault="008837F6" w:rsidP="008837F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 – участников Гаагской конвенции 1961 года (в указанном случае достаточно наличия </w:t>
      </w:r>
      <w:proofErr w:type="spellStart"/>
      <w:r>
        <w:rPr>
          <w:rFonts w:ascii="Times New Roman" w:hAnsi="Times New Roman"/>
          <w:sz w:val="24"/>
          <w:szCs w:val="24"/>
        </w:rPr>
        <w:t>апостиля</w:t>
      </w:r>
      <w:proofErr w:type="spellEnd"/>
      <w:r>
        <w:rPr>
          <w:rFonts w:ascii="Times New Roman" w:hAnsi="Times New Roman"/>
          <w:sz w:val="24"/>
          <w:szCs w:val="24"/>
        </w:rPr>
        <w:t xml:space="preserve"> на документах);</w:t>
      </w:r>
    </w:p>
    <w:p w:rsidR="008837F6" w:rsidRDefault="008837F6" w:rsidP="008837F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 – участников Конвенции о правовой помощи и правовых отношениях по гражданским, семейным и уголовным делам 1993 года;</w:t>
      </w:r>
    </w:p>
    <w:p w:rsidR="008837F6" w:rsidRDefault="008837F6" w:rsidP="008837F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государств, с которыми РФ заключила договоры о правовой помощи и правовых отношениях по гражданским, семейным и уголовным делам. </w:t>
      </w:r>
    </w:p>
    <w:p w:rsidR="008837F6" w:rsidRDefault="008837F6" w:rsidP="008837F6">
      <w:pPr>
        <w:ind w:firstLine="709"/>
        <w:jc w:val="both"/>
        <w:rPr>
          <w:bCs/>
          <w:iCs/>
        </w:rPr>
      </w:pPr>
      <w:r>
        <w:t xml:space="preserve">3.8. </w:t>
      </w:r>
      <w:r>
        <w:rPr>
          <w:iCs/>
        </w:rPr>
        <w:t xml:space="preserve">Документы и удостоверительные надписи иностранных компетентных лиц / органов, оформленные за 6 (Шесть) и более месяцев до даты обращения Клиента в Банк (но не более 1 (Одного) года), </w:t>
      </w:r>
      <w:r>
        <w:rPr>
          <w:bCs/>
          <w:iCs/>
        </w:rPr>
        <w:t xml:space="preserve">представляются с сопроводительным письмом-заверением с оттиском печати Клиента (при наличии) и за подписью ЕИО Клиента-нерезидента / иного уполномоченного должностного лица или письменными заверениями в заявлении на открытие счета (в случае если </w:t>
      </w:r>
      <w:r>
        <w:t xml:space="preserve">это предусмотрено формой заявления) </w:t>
      </w:r>
      <w:r>
        <w:rPr>
          <w:bCs/>
          <w:iCs/>
        </w:rPr>
        <w:t xml:space="preserve">об отсутствии изменений за указанный период. </w:t>
      </w:r>
    </w:p>
    <w:p w:rsidR="008837F6" w:rsidRDefault="008837F6" w:rsidP="008837F6">
      <w:pPr>
        <w:ind w:firstLine="709"/>
        <w:jc w:val="both"/>
      </w:pPr>
      <w:r>
        <w:rPr>
          <w:bCs/>
          <w:iCs/>
        </w:rPr>
        <w:lastRenderedPageBreak/>
        <w:t>Указанное письмо-заверение, составленное полностью или в части на иностранном языке, должно предоставляться с переводом на русский язык, содержащим нотариально удостоверенную подпись переводчика.</w:t>
      </w:r>
    </w:p>
    <w:p w:rsidR="008837F6" w:rsidRPr="00AB2AA5" w:rsidRDefault="008837F6" w:rsidP="008837F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8837F6" w:rsidRPr="00C07F17" w:rsidRDefault="008837F6" w:rsidP="00C07F17">
      <w:pPr>
        <w:pStyle w:val="2"/>
        <w:ind w:firstLine="709"/>
        <w:rPr>
          <w:rFonts w:ascii="Times New Roman" w:hAnsi="Times New Roman" w:cs="Times New Roman"/>
          <w:b/>
          <w:i/>
          <w:color w:val="auto"/>
          <w:sz w:val="24"/>
        </w:rPr>
      </w:pPr>
      <w:bookmarkStart w:id="15" w:name="_Toc162443168"/>
      <w:r w:rsidRPr="00C07F17">
        <w:rPr>
          <w:rFonts w:ascii="Times New Roman" w:hAnsi="Times New Roman" w:cs="Times New Roman"/>
          <w:b/>
          <w:i/>
          <w:color w:val="auto"/>
          <w:sz w:val="24"/>
        </w:rPr>
        <w:t>Перевод иноязычных документов</w:t>
      </w:r>
      <w:bookmarkEnd w:id="15"/>
      <w:r w:rsidRPr="00C07F17">
        <w:rPr>
          <w:rFonts w:ascii="Times New Roman" w:hAnsi="Times New Roman" w:cs="Times New Roman"/>
          <w:b/>
          <w:i/>
          <w:color w:val="auto"/>
          <w:sz w:val="24"/>
        </w:rPr>
        <w:t xml:space="preserve"> </w:t>
      </w:r>
    </w:p>
    <w:p w:rsidR="008837F6" w:rsidRDefault="008837F6" w:rsidP="00156A2C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3.9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z w:val="24"/>
          <w:szCs w:val="24"/>
        </w:rPr>
        <w:t>Все документы (официальные и неофициальные), составленные полностью или в части на иностранном языке, должны предоставляться с надлежащим образом заверенным переводом на русский язык в порядке, установленном законодательством РФ. При этом верность перевода документов с одного языка на другой может быть удостоверена нотариально.</w:t>
      </w:r>
    </w:p>
    <w:p w:rsidR="008837F6" w:rsidRDefault="008837F6" w:rsidP="008837F6">
      <w:pPr>
        <w:ind w:firstLine="709"/>
        <w:jc w:val="both"/>
      </w:pPr>
      <w:r>
        <w:t>3.10. Перевод документа на русский язык может быть выполнен:</w:t>
      </w:r>
    </w:p>
    <w:p w:rsidR="008837F6" w:rsidRDefault="008837F6" w:rsidP="008837F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нотариусом;</w:t>
      </w:r>
    </w:p>
    <w:p w:rsidR="008837F6" w:rsidRDefault="008837F6" w:rsidP="008837F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переводчиком, подлинность подписи которого свидетельствует нотариус;</w:t>
      </w:r>
    </w:p>
    <w:p w:rsidR="008837F6" w:rsidRDefault="008837F6" w:rsidP="008837F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работником Банка, имеющим степень (квалификацию), предусматривающую возможность выполнения функций переводчика по соответствующему иностранному языку (языкам), и уполномоченным соответствующим приказом (распоряжением) по Банку;</w:t>
      </w:r>
    </w:p>
    <w:p w:rsidR="008837F6" w:rsidRDefault="008837F6" w:rsidP="008837F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иным уполномоченным Банком лицом;</w:t>
      </w:r>
    </w:p>
    <w:p w:rsidR="008837F6" w:rsidRDefault="008837F6" w:rsidP="008837F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сотрудником лица, которому на основании Закона № 115-ФЗ предоставлены полномочия по проведению идентификации;</w:t>
      </w:r>
    </w:p>
    <w:p w:rsidR="008837F6" w:rsidRDefault="008837F6" w:rsidP="008837F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сотрудником специализированной организации, предоставляющей услуги перевода.</w:t>
      </w:r>
    </w:p>
    <w:p w:rsidR="008837F6" w:rsidRDefault="008837F6" w:rsidP="008837F6">
      <w:pPr>
        <w:ind w:firstLine="709"/>
        <w:jc w:val="both"/>
      </w:pPr>
      <w:r>
        <w:t>При этом перевод должен быть подписан лицом, его осуществившим, с указанием его должности или реквизитов ДУЛ, а также ФИО.</w:t>
      </w:r>
    </w:p>
    <w:p w:rsidR="008837F6" w:rsidRDefault="008837F6" w:rsidP="008837F6">
      <w:pPr>
        <w:ind w:firstLine="709"/>
        <w:jc w:val="both"/>
      </w:pPr>
      <w:r>
        <w:t xml:space="preserve">3.11. Документы, требуемые для составления / предоставления по форме Банка, могут быть составлены на иностранном языке (если лицо, составляющее / подписывающее их, не владеет русским языком). </w:t>
      </w:r>
    </w:p>
    <w:p w:rsidR="008837F6" w:rsidRDefault="008837F6" w:rsidP="008837F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этом случае они предоставляются с переводом на русский язык.</w:t>
      </w:r>
    </w:p>
    <w:p w:rsidR="008837F6" w:rsidRDefault="008837F6" w:rsidP="008837F6">
      <w:pPr>
        <w:ind w:firstLine="709"/>
        <w:jc w:val="both"/>
      </w:pPr>
      <w:r>
        <w:t>3.12. Требование о переводе на русский язык не распространяется на документы, удостоверяющие личность, физического лица, выдаваемые компетентными органами иностранных государств в следующих случаях:</w:t>
      </w:r>
    </w:p>
    <w:p w:rsidR="008837F6" w:rsidRDefault="008837F6" w:rsidP="008837F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указанные документы составлены на нескольких языках, включая русский язык,</w:t>
      </w:r>
    </w:p>
    <w:p w:rsidR="008837F6" w:rsidRDefault="008837F6" w:rsidP="008837F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либо</w:t>
      </w:r>
    </w:p>
    <w:p w:rsidR="008837F6" w:rsidRDefault="008837F6" w:rsidP="008837F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физическое лицо имеет документ, подтверждающий право законного пребывания (проживания) на территории РФ. </w:t>
      </w:r>
    </w:p>
    <w:p w:rsidR="008837F6" w:rsidRPr="00AB2AA5" w:rsidRDefault="008837F6" w:rsidP="008837F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8837F6" w:rsidRPr="00C07F17" w:rsidRDefault="008837F6" w:rsidP="00C07F17">
      <w:pPr>
        <w:pStyle w:val="2"/>
        <w:ind w:firstLine="709"/>
        <w:rPr>
          <w:rFonts w:ascii="Times New Roman" w:hAnsi="Times New Roman" w:cs="Times New Roman"/>
          <w:b/>
          <w:i/>
          <w:color w:val="auto"/>
          <w:sz w:val="24"/>
        </w:rPr>
      </w:pPr>
      <w:bookmarkStart w:id="16" w:name="_Toc162443169"/>
      <w:r w:rsidRPr="00C07F17">
        <w:rPr>
          <w:rFonts w:ascii="Times New Roman" w:hAnsi="Times New Roman" w:cs="Times New Roman"/>
          <w:b/>
          <w:i/>
          <w:color w:val="auto"/>
          <w:sz w:val="24"/>
        </w:rPr>
        <w:t>Электронные документы</w:t>
      </w:r>
      <w:bookmarkEnd w:id="16"/>
    </w:p>
    <w:p w:rsidR="008837F6" w:rsidRDefault="008837F6" w:rsidP="00156A2C">
      <w:pPr>
        <w:ind w:firstLine="709"/>
        <w:jc w:val="both"/>
      </w:pPr>
      <w:r>
        <w:rPr>
          <w:iCs/>
        </w:rPr>
        <w:t>3.13. Электронные документы принимаются Банком при условии установления подлинности электронной подписи государственного (уполномоченного) органа / Клиента</w:t>
      </w:r>
      <w:r>
        <w:t xml:space="preserve"> (его представителя).</w:t>
      </w:r>
    </w:p>
    <w:p w:rsidR="008837F6" w:rsidRPr="00AB2AA5" w:rsidRDefault="008837F6" w:rsidP="008837F6">
      <w:pPr>
        <w:ind w:firstLine="709"/>
        <w:jc w:val="both"/>
        <w:rPr>
          <w:sz w:val="16"/>
          <w:szCs w:val="16"/>
        </w:rPr>
      </w:pPr>
    </w:p>
    <w:p w:rsidR="008837F6" w:rsidRPr="00C07F17" w:rsidRDefault="008837F6" w:rsidP="00C07F17">
      <w:pPr>
        <w:pStyle w:val="2"/>
        <w:ind w:firstLine="709"/>
        <w:rPr>
          <w:rFonts w:ascii="Times New Roman" w:hAnsi="Times New Roman" w:cs="Times New Roman"/>
          <w:b/>
          <w:i/>
        </w:rPr>
      </w:pPr>
      <w:bookmarkStart w:id="17" w:name="_Toc162443170"/>
      <w:r w:rsidRPr="00C07F17">
        <w:rPr>
          <w:rFonts w:ascii="Times New Roman" w:hAnsi="Times New Roman" w:cs="Times New Roman"/>
          <w:b/>
          <w:i/>
          <w:color w:val="auto"/>
          <w:sz w:val="24"/>
        </w:rPr>
        <w:t>Выписка из корпоративных/внутренних документов Клиента-ЮЛ</w:t>
      </w:r>
      <w:bookmarkEnd w:id="17"/>
    </w:p>
    <w:p w:rsidR="008837F6" w:rsidRDefault="008837F6" w:rsidP="008837F6">
      <w:pPr>
        <w:ind w:firstLine="709"/>
        <w:jc w:val="both"/>
      </w:pPr>
      <w:r>
        <w:t>3.14. В случае если для идентификации и/или открытия банковского счета необходима и/или имеет отношение только часть сведений, содержащихся в документе, допускается представление выписки из такого документа, заверенной в установленном законом порядке (далее – выписка).</w:t>
      </w:r>
    </w:p>
    <w:p w:rsidR="008837F6" w:rsidRDefault="008837F6" w:rsidP="008837F6">
      <w:pPr>
        <w:ind w:firstLine="709"/>
        <w:jc w:val="both"/>
      </w:pPr>
      <w:r>
        <w:t xml:space="preserve">3.15. Выписка может представляться из протокола органа управления Клиента-ЮЛ, приказа и/или распорядительного акта органа управления Клиента-ЮЛ, трудового договора и иных внутренних документов Клиента-ЮЛ. </w:t>
      </w:r>
    </w:p>
    <w:p w:rsidR="008837F6" w:rsidRDefault="008837F6" w:rsidP="008837F6">
      <w:pPr>
        <w:ind w:firstLine="709"/>
        <w:jc w:val="both"/>
      </w:pPr>
      <w:r>
        <w:t>3.16. Выписки представляются без дополнительного подтверждения соответствующих полномочий, если они заверены следующими лицами:</w:t>
      </w:r>
    </w:p>
    <w:p w:rsidR="008837F6" w:rsidRDefault="008837F6" w:rsidP="008837F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нотариусом;</w:t>
      </w:r>
    </w:p>
    <w:p w:rsidR="008837F6" w:rsidRDefault="008837F6" w:rsidP="008837F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лицом, имеющим право действовать от имени ЮЛ без доверенности;</w:t>
      </w:r>
    </w:p>
    <w:p w:rsidR="008837F6" w:rsidRDefault="008837F6" w:rsidP="008837F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лицом, председательствовавшим на общем собрании акционеров (только при предоставлении заверенных выписок из протоколов собраний, решений);</w:t>
      </w:r>
    </w:p>
    <w:p w:rsidR="008837F6" w:rsidRDefault="008837F6" w:rsidP="008837F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лицом, председательствовавшим на заседании совета директоров / наблюдательного совета (только при предоставлении заверенных выписок из протоколов собраний, решений);</w:t>
      </w:r>
    </w:p>
    <w:p w:rsidR="008837F6" w:rsidRDefault="008837F6" w:rsidP="008837F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корпоративным секретарем / секретарем собрания (акционеров, совета директоров и т. д.), если полномочия такого лица определены учредительными документами Клиента-ЮЛ.</w:t>
      </w:r>
    </w:p>
    <w:p w:rsidR="008837F6" w:rsidRDefault="008837F6" w:rsidP="008837F6">
      <w:pPr>
        <w:ind w:firstLine="709"/>
        <w:jc w:val="both"/>
      </w:pPr>
      <w:r>
        <w:t>3.17. В случае если выписка заверена лицом, не предусмотренным п. 3.16 Правил, в Банк предоставляются также документы, подтверждающие полномочия указанного лица.</w:t>
      </w:r>
    </w:p>
    <w:p w:rsidR="008837F6" w:rsidRPr="00AB2AA5" w:rsidRDefault="008837F6" w:rsidP="008837F6">
      <w:pPr>
        <w:ind w:firstLine="709"/>
        <w:jc w:val="both"/>
        <w:rPr>
          <w:sz w:val="16"/>
          <w:szCs w:val="16"/>
        </w:rPr>
      </w:pPr>
    </w:p>
    <w:p w:rsidR="008837F6" w:rsidRPr="00C07F17" w:rsidRDefault="008837F6" w:rsidP="00C07F17">
      <w:pPr>
        <w:pStyle w:val="2"/>
        <w:ind w:firstLine="709"/>
        <w:rPr>
          <w:rFonts w:ascii="Times New Roman" w:hAnsi="Times New Roman" w:cs="Times New Roman"/>
          <w:b/>
          <w:i/>
          <w:color w:val="auto"/>
          <w:sz w:val="24"/>
        </w:rPr>
      </w:pPr>
      <w:bookmarkStart w:id="18" w:name="_Toc162443171"/>
      <w:r w:rsidRPr="00C07F17">
        <w:rPr>
          <w:rFonts w:ascii="Times New Roman" w:hAnsi="Times New Roman" w:cs="Times New Roman"/>
          <w:b/>
          <w:i/>
          <w:color w:val="auto"/>
          <w:sz w:val="24"/>
        </w:rPr>
        <w:t>Документы, необходимые для соблюдения требований в сфере ПОД/ФТ</w:t>
      </w:r>
      <w:bookmarkEnd w:id="18"/>
    </w:p>
    <w:p w:rsidR="008837F6" w:rsidRDefault="008837F6" w:rsidP="008837F6">
      <w:pPr>
        <w:ind w:firstLine="709"/>
        <w:jc w:val="both"/>
      </w:pPr>
      <w:r>
        <w:t xml:space="preserve">3.18. Анкета Клиента / представителя Клиента, анкета выгодоприобретателя, а также анкета физического лица – бенефициарного владельца представляются по формам, утвержденным Банком согласно ОРД. </w:t>
      </w:r>
    </w:p>
    <w:p w:rsidR="008837F6" w:rsidRDefault="008837F6" w:rsidP="008837F6">
      <w:pPr>
        <w:ind w:firstLine="709"/>
        <w:jc w:val="both"/>
      </w:pPr>
      <w:r>
        <w:t xml:space="preserve">3.19. Анкета Клиента / представителя Клиента и анкета выгодоприобретателя предоставляются в зависимости от типа Клиента / представителя Клиента и выгодоприобретателя. </w:t>
      </w:r>
    </w:p>
    <w:p w:rsidR="008837F6" w:rsidRDefault="008837F6" w:rsidP="008837F6">
      <w:pPr>
        <w:ind w:firstLine="709"/>
        <w:jc w:val="both"/>
      </w:pPr>
      <w:r>
        <w:t xml:space="preserve">3.20. Анкета выгодоприобретателя представляется в случае, если Клиент действует в интересах выгодоприобретателя при проведении банковских операций и иных сделок, в том числе на основании агентского договора, договора поручения, комиссии и доверительного управления и т. д. </w:t>
      </w:r>
      <w:r w:rsidRPr="00C55005">
        <w:t>Одновременно с анкетой выгодоприобретателя предоставляется документ, на основании которого Клиент действует в пользу выгодоприобретателя (при наличии).</w:t>
      </w:r>
    </w:p>
    <w:p w:rsidR="008837F6" w:rsidRDefault="008837F6" w:rsidP="008837F6">
      <w:pPr>
        <w:ind w:firstLine="709"/>
        <w:jc w:val="both"/>
      </w:pPr>
      <w:r>
        <w:t>3.21. В случае невозможности выявления бенефициарного владельца предоставляются документы, подтверждающие принятие мер по его выявлению (сведения о структуре владения / собственности, составленные в произвольной форме, заверенные подписью руководителя и печатью Клиента (при наличии); запросы Клиента своим учредителям, владеющим (имеющим преобладающее участие) более 25 % в капитале, и ответы на них (при наличии); иные документы, подтверждающие отсутствие возможности выявления бенефициарного владельца).</w:t>
      </w:r>
    </w:p>
    <w:p w:rsidR="008837F6" w:rsidRDefault="008837F6" w:rsidP="008837F6">
      <w:pPr>
        <w:ind w:firstLine="709"/>
        <w:jc w:val="both"/>
        <w:rPr>
          <w:iCs/>
        </w:rPr>
      </w:pPr>
      <w:r>
        <w:t xml:space="preserve">3.22. </w:t>
      </w:r>
      <w:r>
        <w:rPr>
          <w:iCs/>
        </w:rPr>
        <w:t>Сведения об учредителях (участниках, акционерах) ЮЛ независимо от ОПФ предоставляются по форме, утвержденной Банком (Приложение 7 к Правилам).</w:t>
      </w:r>
    </w:p>
    <w:p w:rsidR="008837F6" w:rsidRDefault="008837F6" w:rsidP="008837F6">
      <w:pPr>
        <w:ind w:firstLine="709"/>
        <w:jc w:val="both"/>
        <w:rPr>
          <w:iCs/>
        </w:rPr>
      </w:pPr>
      <w:r>
        <w:rPr>
          <w:iCs/>
        </w:rPr>
        <w:t>Сведения об учредителях (участниках, акционерах) ЮЛ могут не запрашиваться при соблюдении одного из следующих условий:</w:t>
      </w:r>
    </w:p>
    <w:p w:rsidR="008837F6" w:rsidRDefault="008837F6" w:rsidP="008837F6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необходимые сведения об учредителях (участниках, акционерах) содержатся в выписке из ЕГРЮЛ или выписке из реестра акционеров соответственно;</w:t>
      </w:r>
    </w:p>
    <w:p w:rsidR="008837F6" w:rsidRDefault="008837F6" w:rsidP="008837F6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единственный участник (единственный акционер) является ЕИО ЮЛ.</w:t>
      </w:r>
    </w:p>
    <w:p w:rsidR="008837F6" w:rsidRDefault="008837F6" w:rsidP="008837F6">
      <w:pPr>
        <w:ind w:firstLine="709"/>
        <w:jc w:val="both"/>
      </w:pPr>
      <w:r>
        <w:rPr>
          <w:iCs/>
        </w:rPr>
        <w:t>3.23. Допускается представление выписки из реестра акционеров только по акционерам, владеющим 5 % и более в капитале общества. В случае если выписка выдана ранее 30 (Тридцати) календарных дней до даты обращения Клиента в Банк (но не ранее 1 (Одного) года), она представляется с сопроводительным письмом-заверением с оттиском печати Клиента (при наличии) и за подписью его ЕИО / иного уполномоченного должностного лица или письменными заверениями в заявлении на открытие счета (в случае если это предусмотрено формой заявления) об отсутствии изменений за указанный период.</w:t>
      </w:r>
    </w:p>
    <w:p w:rsidR="008837F6" w:rsidRDefault="008837F6" w:rsidP="008837F6">
      <w:pPr>
        <w:ind w:firstLine="709"/>
        <w:jc w:val="both"/>
      </w:pPr>
      <w:r>
        <w:t>Выписка из реестра акционеров может не запрашиваться при условии, что единственный акционер является ЕИО ЮЛ.</w:t>
      </w:r>
    </w:p>
    <w:p w:rsidR="008837F6" w:rsidRPr="00AB2AA5" w:rsidRDefault="008837F6" w:rsidP="008837F6">
      <w:pPr>
        <w:ind w:firstLine="709"/>
        <w:jc w:val="both"/>
        <w:rPr>
          <w:sz w:val="16"/>
          <w:szCs w:val="16"/>
        </w:rPr>
      </w:pPr>
    </w:p>
    <w:p w:rsidR="008837F6" w:rsidRPr="00C07F17" w:rsidRDefault="008837F6" w:rsidP="00C07F17">
      <w:pPr>
        <w:pStyle w:val="2"/>
        <w:ind w:firstLine="709"/>
        <w:rPr>
          <w:rFonts w:ascii="Times New Roman" w:hAnsi="Times New Roman" w:cs="Times New Roman"/>
          <w:b/>
          <w:i/>
          <w:color w:val="auto"/>
          <w:sz w:val="24"/>
        </w:rPr>
      </w:pPr>
      <w:bookmarkStart w:id="19" w:name="_Toc162443172"/>
      <w:r w:rsidRPr="00C07F17">
        <w:rPr>
          <w:rFonts w:ascii="Times New Roman" w:hAnsi="Times New Roman" w:cs="Times New Roman"/>
          <w:b/>
          <w:i/>
          <w:color w:val="auto"/>
          <w:sz w:val="24"/>
        </w:rPr>
        <w:lastRenderedPageBreak/>
        <w:t>CRS/FATCA</w:t>
      </w:r>
      <w:bookmarkEnd w:id="19"/>
    </w:p>
    <w:p w:rsidR="008837F6" w:rsidRDefault="008837F6" w:rsidP="008837F6">
      <w:pPr>
        <w:ind w:firstLine="709"/>
        <w:jc w:val="both"/>
      </w:pPr>
      <w:r>
        <w:t>3.24. Подтверждение статуса налогового резидента для ЮЛ и структур без образования ЮЛ в целях исполнения требований CRS/FATCA представляется по форме, утвержденной Банком.</w:t>
      </w:r>
    </w:p>
    <w:p w:rsidR="008837F6" w:rsidRDefault="008837F6" w:rsidP="008837F6">
      <w:pPr>
        <w:ind w:firstLine="709"/>
        <w:jc w:val="both"/>
      </w:pPr>
      <w:r>
        <w:t>Согласие на передачу сведений в иностранный налоговый орган представляется по форме, утвержденной Банком, при выявлении налогоплательщика США.</w:t>
      </w:r>
    </w:p>
    <w:p w:rsidR="008837F6" w:rsidRPr="00AB2AA5" w:rsidRDefault="008837F6" w:rsidP="008837F6">
      <w:pPr>
        <w:ind w:firstLine="709"/>
        <w:jc w:val="both"/>
        <w:rPr>
          <w:sz w:val="16"/>
          <w:szCs w:val="16"/>
        </w:rPr>
      </w:pPr>
    </w:p>
    <w:p w:rsidR="008837F6" w:rsidRPr="00C07F17" w:rsidRDefault="008837F6" w:rsidP="00C07F17">
      <w:pPr>
        <w:pStyle w:val="2"/>
        <w:ind w:firstLine="709"/>
        <w:rPr>
          <w:rFonts w:ascii="Times New Roman" w:hAnsi="Times New Roman" w:cs="Times New Roman"/>
          <w:b/>
          <w:i/>
          <w:color w:val="auto"/>
          <w:sz w:val="24"/>
        </w:rPr>
      </w:pPr>
      <w:bookmarkStart w:id="20" w:name="_Toc162443173"/>
      <w:r w:rsidRPr="00C07F17">
        <w:rPr>
          <w:rFonts w:ascii="Times New Roman" w:hAnsi="Times New Roman" w:cs="Times New Roman"/>
          <w:b/>
          <w:i/>
          <w:color w:val="auto"/>
          <w:sz w:val="24"/>
        </w:rPr>
        <w:t>Документы о финансовом положении</w:t>
      </w:r>
      <w:bookmarkEnd w:id="20"/>
      <w:r w:rsidRPr="00C07F17">
        <w:rPr>
          <w:rFonts w:ascii="Times New Roman" w:hAnsi="Times New Roman" w:cs="Times New Roman"/>
          <w:b/>
          <w:i/>
          <w:color w:val="auto"/>
          <w:sz w:val="24"/>
        </w:rPr>
        <w:t xml:space="preserve"> </w:t>
      </w:r>
    </w:p>
    <w:p w:rsidR="008837F6" w:rsidRDefault="008837F6" w:rsidP="008837F6">
      <w:pPr>
        <w:ind w:firstLine="709"/>
        <w:jc w:val="both"/>
      </w:pPr>
      <w:r>
        <w:t xml:space="preserve">3.25. Клиенты, период деятельности которых превышает 3 месяца с даты государственной регистрации / с даты получения документов, подтверждающих право заниматься частной практикой, представляют следующие документы о финансовом положении: </w:t>
      </w:r>
    </w:p>
    <w:p w:rsidR="008837F6" w:rsidRDefault="008837F6" w:rsidP="008837F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годовая бухгалтерская отчетность (бухгалтерский баланс, отчет о финансовом результате),</w:t>
      </w:r>
    </w:p>
    <w:p w:rsidR="008837F6" w:rsidRDefault="008837F6" w:rsidP="008837F6">
      <w:pPr>
        <w:ind w:firstLine="709"/>
        <w:jc w:val="both"/>
      </w:pPr>
      <w:r>
        <w:t>и/или</w:t>
      </w:r>
    </w:p>
    <w:p w:rsidR="008837F6" w:rsidRDefault="008837F6" w:rsidP="008837F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годовая (либо квартальная) налоговая декларация с отметкой налогового органа о принятии или без такой отметки с приложением копии квитанции об отправке заказного письма с описью вложения (при направлении по почте) или копии подтверждения отправки (при передаче в электронном виде), </w:t>
      </w:r>
    </w:p>
    <w:p w:rsidR="008837F6" w:rsidRDefault="008837F6" w:rsidP="008837F6">
      <w:pPr>
        <w:ind w:firstLine="709"/>
        <w:jc w:val="both"/>
      </w:pPr>
      <w:r>
        <w:t>и/или</w:t>
      </w:r>
    </w:p>
    <w:p w:rsidR="008837F6" w:rsidRDefault="008837F6" w:rsidP="008837F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аудиторское заключение на годовой отчет за прошедший год,</w:t>
      </w:r>
    </w:p>
    <w:p w:rsidR="008837F6" w:rsidRDefault="008837F6" w:rsidP="008837F6">
      <w:pPr>
        <w:ind w:firstLine="709"/>
        <w:jc w:val="both"/>
      </w:pPr>
      <w:r>
        <w:t>и/или</w:t>
      </w:r>
    </w:p>
    <w:p w:rsidR="008837F6" w:rsidRDefault="008837F6" w:rsidP="008837F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органом,</w:t>
      </w:r>
    </w:p>
    <w:p w:rsidR="008837F6" w:rsidRDefault="008837F6" w:rsidP="008837F6">
      <w:pPr>
        <w:ind w:firstLine="709"/>
        <w:jc w:val="both"/>
      </w:pPr>
      <w:r>
        <w:t>и/или</w:t>
      </w:r>
    </w:p>
    <w:p w:rsidR="008837F6" w:rsidRDefault="008837F6" w:rsidP="008837F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наличии в отношении Клиента производства по делу о несостоятельности (банкротстве), проведения процедур ликвидации по состоянию на дату представления документов в Банк,</w:t>
      </w:r>
    </w:p>
    <w:p w:rsidR="008837F6" w:rsidRDefault="008837F6" w:rsidP="008837F6">
      <w:pPr>
        <w:ind w:firstLine="709"/>
        <w:jc w:val="both"/>
      </w:pPr>
      <w:r>
        <w:t>и/или</w:t>
      </w:r>
    </w:p>
    <w:p w:rsidR="008837F6" w:rsidRDefault="008837F6" w:rsidP="008837F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наличии фактов неисполнения Клиентом своих денежных обязательств по причине отсутствия денежных средств на банковских счетах,</w:t>
      </w:r>
    </w:p>
    <w:p w:rsidR="008837F6" w:rsidRDefault="008837F6" w:rsidP="008837F6">
      <w:pPr>
        <w:ind w:firstLine="709"/>
        <w:jc w:val="both"/>
      </w:pPr>
      <w:r>
        <w:t>и/или</w:t>
      </w:r>
    </w:p>
    <w:p w:rsidR="008837F6" w:rsidRDefault="008837F6" w:rsidP="008837F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данные о рейтинге Клиента, размещенные в сети Интернет на сайтах российских национальных рейтинговых агентств и международных рейтинговых агентств.</w:t>
      </w:r>
    </w:p>
    <w:p w:rsidR="008837F6" w:rsidRDefault="008837F6" w:rsidP="008837F6">
      <w:pPr>
        <w:ind w:firstLine="709"/>
        <w:jc w:val="both"/>
      </w:pPr>
      <w:r>
        <w:t>3.26. Клиенты, период деятельность которых не превышает 3 месяцев со дня государственной регистрации / с даты получения документов, подтверждающих право заниматься частной практикой, предоставляют гарантийное письмо с заверением о представлении в Банк документов по итогам сдачи отчетности.</w:t>
      </w:r>
    </w:p>
    <w:p w:rsidR="008837F6" w:rsidRDefault="008837F6" w:rsidP="008837F6">
      <w:pPr>
        <w:ind w:firstLine="709"/>
        <w:jc w:val="both"/>
      </w:pPr>
      <w:r>
        <w:t>3.27. Сведения (документы) бухгалтерской (финансовой) отчетности Клиента (за исключением Клиентов-нерезидентов) могут быть получены Банком самостоятельно в электронном виде с использованием сервисов на официальном сайте ФНС</w:t>
      </w:r>
      <w:r w:rsidRPr="00F87A19">
        <w:t xml:space="preserve">, </w:t>
      </w:r>
      <w:r w:rsidRPr="008C2FCF">
        <w:t>указанном в п. 3.30 Правил.</w:t>
      </w:r>
    </w:p>
    <w:p w:rsidR="008837F6" w:rsidRDefault="008837F6" w:rsidP="008837F6">
      <w:pPr>
        <w:ind w:firstLine="709"/>
        <w:jc w:val="both"/>
      </w:pPr>
      <w:r>
        <w:t>Полученные сведения (документы) бухгалтерской (финансовой) отчетности должны быть заверены подписью уполномоченного сотрудника с указанием даты, должности, ФИО.</w:t>
      </w:r>
    </w:p>
    <w:p w:rsidR="008837F6" w:rsidRDefault="008837F6" w:rsidP="008837F6">
      <w:pPr>
        <w:ind w:firstLine="709"/>
        <w:jc w:val="both"/>
      </w:pPr>
      <w:r>
        <w:t>В случае отсутствия сведений / документов бухгалтерской (финансовой) отчетности в указанном выше сервисе Клиент предоставляет их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виде). Сама отчетность заверяется уполномоченным представителем Клиента.</w:t>
      </w:r>
    </w:p>
    <w:p w:rsidR="008837F6" w:rsidRDefault="008837F6" w:rsidP="008837F6">
      <w:pPr>
        <w:ind w:firstLine="709"/>
        <w:jc w:val="both"/>
      </w:pPr>
      <w:r>
        <w:lastRenderedPageBreak/>
        <w:t xml:space="preserve">3.28. Представление документов и сведений, указанных в п. 3.25 Правил, не является обязательным для завершения процедуры идентификации в случае, если Банком самостоятельно получены сведения из официальных публичных источников об отсутствии в отношении Клиента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Банк. </w:t>
      </w:r>
    </w:p>
    <w:p w:rsidR="008837F6" w:rsidRPr="00AB2AA5" w:rsidRDefault="008837F6" w:rsidP="008837F6">
      <w:pPr>
        <w:ind w:firstLine="709"/>
        <w:jc w:val="both"/>
        <w:rPr>
          <w:sz w:val="16"/>
          <w:szCs w:val="16"/>
        </w:rPr>
      </w:pPr>
    </w:p>
    <w:p w:rsidR="008837F6" w:rsidRPr="00C07F17" w:rsidRDefault="008837F6" w:rsidP="00C07F17">
      <w:pPr>
        <w:pStyle w:val="2"/>
        <w:ind w:firstLine="709"/>
        <w:rPr>
          <w:rFonts w:ascii="Times New Roman" w:hAnsi="Times New Roman" w:cs="Times New Roman"/>
          <w:b/>
          <w:i/>
          <w:color w:val="auto"/>
          <w:sz w:val="24"/>
        </w:rPr>
      </w:pPr>
      <w:bookmarkStart w:id="21" w:name="_Toc162443174"/>
      <w:r w:rsidRPr="00C07F17">
        <w:rPr>
          <w:rFonts w:ascii="Times New Roman" w:hAnsi="Times New Roman" w:cs="Times New Roman"/>
          <w:b/>
          <w:i/>
          <w:color w:val="auto"/>
          <w:sz w:val="24"/>
        </w:rPr>
        <w:t>Соблюдение Ограничительных мер</w:t>
      </w:r>
      <w:bookmarkEnd w:id="21"/>
    </w:p>
    <w:p w:rsidR="008837F6" w:rsidRDefault="008837F6" w:rsidP="008837F6">
      <w:pPr>
        <w:ind w:firstLine="709"/>
        <w:jc w:val="both"/>
      </w:pPr>
      <w:r>
        <w:t>3.29. В целях соблюдения Ограничительных мер Клиентами-ЮЛ, не находящимися под контролем иностранных лиц, связанных с иностранными государствами, совершающими в отношении РФ недружественные действия, представляется соответствующее гарантийное письмо (Приложение 8 к Правилам).</w:t>
      </w:r>
    </w:p>
    <w:p w:rsidR="008837F6" w:rsidRDefault="008837F6" w:rsidP="008837F6">
      <w:pPr>
        <w:ind w:firstLine="709"/>
        <w:jc w:val="both"/>
      </w:pPr>
      <w:r>
        <w:t>Представление гарантийного письма не требуется в случае подконтрольности Клиента-ЮЛ Российской Федерации.</w:t>
      </w:r>
    </w:p>
    <w:p w:rsidR="008837F6" w:rsidRPr="00AB2AA5" w:rsidRDefault="008837F6" w:rsidP="008837F6">
      <w:pPr>
        <w:ind w:firstLine="709"/>
        <w:jc w:val="both"/>
        <w:rPr>
          <w:sz w:val="16"/>
          <w:szCs w:val="16"/>
        </w:rPr>
      </w:pPr>
    </w:p>
    <w:p w:rsidR="008837F6" w:rsidRPr="00C07F17" w:rsidRDefault="008837F6" w:rsidP="00C07F17">
      <w:pPr>
        <w:pStyle w:val="2"/>
        <w:ind w:firstLine="709"/>
        <w:rPr>
          <w:rFonts w:ascii="Times New Roman" w:hAnsi="Times New Roman" w:cs="Times New Roman"/>
          <w:b/>
          <w:i/>
          <w:color w:val="auto"/>
          <w:sz w:val="24"/>
        </w:rPr>
      </w:pPr>
      <w:bookmarkStart w:id="22" w:name="_Toc162443175"/>
      <w:r w:rsidRPr="00C07F17">
        <w:rPr>
          <w:rFonts w:ascii="Times New Roman" w:hAnsi="Times New Roman" w:cs="Times New Roman"/>
          <w:b/>
          <w:i/>
          <w:color w:val="auto"/>
          <w:sz w:val="24"/>
        </w:rPr>
        <w:t>Документы и сведения, получаемые Банком самостоятельно</w:t>
      </w:r>
      <w:bookmarkEnd w:id="22"/>
      <w:r w:rsidRPr="00C07F17">
        <w:rPr>
          <w:rFonts w:ascii="Times New Roman" w:hAnsi="Times New Roman" w:cs="Times New Roman"/>
          <w:b/>
          <w:i/>
          <w:color w:val="auto"/>
          <w:sz w:val="24"/>
        </w:rPr>
        <w:t xml:space="preserve"> </w:t>
      </w:r>
    </w:p>
    <w:p w:rsidR="008837F6" w:rsidRDefault="008837F6" w:rsidP="008837F6">
      <w:pPr>
        <w:ind w:firstLine="709"/>
        <w:jc w:val="both"/>
      </w:pPr>
      <w:r>
        <w:t>3.30. Банк вправе самостоятельно получить указанные в таблице ниже документы и сведения при условии их заверения подписью уполномоченного сотрудника с указанием даты, должности, ФИО.</w:t>
      </w:r>
    </w:p>
    <w:p w:rsidR="008837F6" w:rsidRDefault="008837F6" w:rsidP="008837F6">
      <w:pPr>
        <w:ind w:firstLine="709"/>
        <w:jc w:val="both"/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738"/>
        <w:gridCol w:w="2082"/>
        <w:gridCol w:w="2410"/>
      </w:tblGrid>
      <w:tr w:rsidR="008837F6" w:rsidTr="008967E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:rsidR="008837F6" w:rsidRPr="005C6E3D" w:rsidRDefault="008837F6" w:rsidP="008967E4">
            <w:pPr>
              <w:jc w:val="center"/>
              <w:rPr>
                <w:b/>
                <w:lang w:eastAsia="en-US"/>
              </w:rPr>
            </w:pPr>
            <w:r w:rsidRPr="005C6E3D">
              <w:rPr>
                <w:b/>
                <w:lang w:eastAsia="en-US"/>
              </w:rPr>
              <w:t>Документы /</w:t>
            </w:r>
            <w:r>
              <w:rPr>
                <w:b/>
                <w:lang w:eastAsia="en-US"/>
              </w:rPr>
              <w:t xml:space="preserve"> </w:t>
            </w:r>
            <w:r w:rsidRPr="005C6E3D">
              <w:rPr>
                <w:b/>
                <w:lang w:eastAsia="en-US"/>
              </w:rPr>
              <w:t>сведения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:rsidR="008837F6" w:rsidRPr="005C6E3D" w:rsidRDefault="008837F6" w:rsidP="008967E4">
            <w:pPr>
              <w:jc w:val="center"/>
              <w:rPr>
                <w:b/>
                <w:lang w:eastAsia="en-US"/>
              </w:rPr>
            </w:pPr>
            <w:r w:rsidRPr="005C6E3D">
              <w:rPr>
                <w:b/>
                <w:lang w:eastAsia="en-US"/>
              </w:rPr>
              <w:t>Порядок получения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:rsidR="008837F6" w:rsidRPr="005C6E3D" w:rsidRDefault="008837F6" w:rsidP="008967E4">
            <w:pPr>
              <w:jc w:val="center"/>
              <w:rPr>
                <w:b/>
                <w:lang w:eastAsia="en-US"/>
              </w:rPr>
            </w:pPr>
            <w:r w:rsidRPr="005C6E3D">
              <w:rPr>
                <w:b/>
                <w:lang w:eastAsia="en-US"/>
              </w:rPr>
              <w:t>Ресурс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:rsidR="008837F6" w:rsidRPr="005C6E3D" w:rsidRDefault="008837F6" w:rsidP="008967E4">
            <w:pPr>
              <w:jc w:val="center"/>
              <w:rPr>
                <w:b/>
                <w:lang w:eastAsia="en-US"/>
              </w:rPr>
            </w:pPr>
            <w:r w:rsidRPr="005C6E3D">
              <w:rPr>
                <w:b/>
                <w:lang w:eastAsia="en-US"/>
              </w:rPr>
              <w:t>Примечание</w:t>
            </w:r>
          </w:p>
        </w:tc>
      </w:tr>
      <w:tr w:rsidR="008837F6" w:rsidTr="008967E4">
        <w:tc>
          <w:tcPr>
            <w:tcW w:w="9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37F6" w:rsidRPr="005C6E3D" w:rsidRDefault="008837F6" w:rsidP="008967E4">
            <w:pPr>
              <w:tabs>
                <w:tab w:val="left" w:pos="1920"/>
              </w:tabs>
              <w:jc w:val="center"/>
              <w:rPr>
                <w:b/>
                <w:lang w:eastAsia="en-US"/>
              </w:rPr>
            </w:pPr>
            <w:r w:rsidRPr="005C6E3D">
              <w:rPr>
                <w:b/>
                <w:shd w:val="clear" w:color="auto" w:fill="F7F7F7"/>
                <w:lang w:eastAsia="en-US"/>
              </w:rPr>
              <w:t>Государственная регистрация, налоговый учет, лицензии</w:t>
            </w:r>
          </w:p>
        </w:tc>
      </w:tr>
      <w:tr w:rsidR="008837F6" w:rsidTr="008967E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7F6" w:rsidRPr="005C6E3D" w:rsidRDefault="008837F6" w:rsidP="008967E4">
            <w:pPr>
              <w:jc w:val="both"/>
              <w:rPr>
                <w:b/>
                <w:lang w:eastAsia="en-US"/>
              </w:rPr>
            </w:pPr>
            <w:r w:rsidRPr="005C6E3D">
              <w:rPr>
                <w:b/>
                <w:lang w:eastAsia="en-US"/>
              </w:rPr>
              <w:t>Выписка из ЕГРЮЛ/ЕГРИП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7F6" w:rsidRDefault="008837F6" w:rsidP="008967E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Получается в электронном виде </w:t>
            </w:r>
            <w:r w:rsidRPr="005C6E3D">
              <w:rPr>
                <w:iCs/>
                <w:lang w:eastAsia="en-US"/>
              </w:rPr>
              <w:t xml:space="preserve">с использованием сервисов информационных систем, предусматривающих проверку подлинности ЭП ФНС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7F6" w:rsidRDefault="00380B0F" w:rsidP="008967E4">
            <w:pPr>
              <w:jc w:val="both"/>
              <w:rPr>
                <w:lang w:eastAsia="en-US"/>
              </w:rPr>
            </w:pPr>
            <w:hyperlink r:id="rId7" w:history="1">
              <w:r w:rsidR="008837F6" w:rsidRPr="005C6E3D">
                <w:rPr>
                  <w:rStyle w:val="a3"/>
                  <w:iCs/>
                  <w:lang w:eastAsia="en-US"/>
                </w:rPr>
                <w:t>https://egrul.nalog.ru/index.html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7F6" w:rsidRDefault="008837F6" w:rsidP="008967E4">
            <w:pPr>
              <w:jc w:val="both"/>
              <w:rPr>
                <w:lang w:eastAsia="en-US"/>
              </w:rPr>
            </w:pPr>
          </w:p>
        </w:tc>
      </w:tr>
      <w:tr w:rsidR="008837F6" w:rsidTr="008967E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7F6" w:rsidRPr="005C6E3D" w:rsidRDefault="008837F6" w:rsidP="008967E4">
            <w:pPr>
              <w:jc w:val="both"/>
              <w:rPr>
                <w:b/>
                <w:lang w:eastAsia="en-US"/>
              </w:rPr>
            </w:pPr>
            <w:r w:rsidRPr="005C6E3D">
              <w:rPr>
                <w:b/>
                <w:lang w:eastAsia="en-US"/>
              </w:rPr>
              <w:t>Сведения о лицензиях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7F6" w:rsidRDefault="008837F6" w:rsidP="008967E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Получаются из информации, содержащейся в выписке из ЕГРЮЛ/ЕГРИП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7F6" w:rsidRDefault="00380B0F" w:rsidP="008967E4">
            <w:pPr>
              <w:jc w:val="both"/>
              <w:rPr>
                <w:lang w:eastAsia="en-US"/>
              </w:rPr>
            </w:pPr>
            <w:hyperlink r:id="rId8" w:history="1">
              <w:r w:rsidR="008837F6" w:rsidRPr="005C6E3D">
                <w:rPr>
                  <w:rStyle w:val="a3"/>
                  <w:iCs/>
                  <w:lang w:eastAsia="en-US"/>
                </w:rPr>
                <w:t>https://egrul.nalog.ru/index.html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7F6" w:rsidRDefault="008837F6" w:rsidP="008967E4">
            <w:pPr>
              <w:jc w:val="both"/>
              <w:rPr>
                <w:lang w:eastAsia="en-US"/>
              </w:rPr>
            </w:pPr>
          </w:p>
        </w:tc>
      </w:tr>
      <w:tr w:rsidR="008837F6" w:rsidTr="008967E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7F6" w:rsidRPr="005C6E3D" w:rsidRDefault="008837F6" w:rsidP="008967E4">
            <w:pPr>
              <w:jc w:val="both"/>
              <w:rPr>
                <w:b/>
                <w:lang w:eastAsia="en-US"/>
              </w:rPr>
            </w:pPr>
            <w:r w:rsidRPr="005C6E3D">
              <w:rPr>
                <w:b/>
                <w:lang w:eastAsia="en-US"/>
              </w:rPr>
              <w:t xml:space="preserve">Сведения о ИНН </w:t>
            </w:r>
            <w:r>
              <w:rPr>
                <w:b/>
                <w:lang w:eastAsia="en-US"/>
              </w:rPr>
              <w:t>ФЛ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7F6" w:rsidRDefault="008837F6" w:rsidP="008967E4">
            <w:pPr>
              <w:jc w:val="both"/>
              <w:rPr>
                <w:lang w:eastAsia="en-US"/>
              </w:rPr>
            </w:pPr>
            <w:r w:rsidRPr="00F83229">
              <w:t>Получаются из информации, содержащейся в выписке из ЕГРЮЛ/ЕГРИП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7F6" w:rsidRDefault="00380B0F" w:rsidP="008967E4">
            <w:pPr>
              <w:jc w:val="both"/>
              <w:rPr>
                <w:lang w:eastAsia="en-US"/>
              </w:rPr>
            </w:pPr>
            <w:hyperlink r:id="rId9" w:history="1">
              <w:r w:rsidR="008837F6" w:rsidRPr="00B87482">
                <w:rPr>
                  <w:rStyle w:val="a3"/>
                  <w:iCs/>
                </w:rPr>
                <w:t>https://egrul.nalog.ru/index.html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7F6" w:rsidRDefault="008837F6" w:rsidP="008967E4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Сведения фиксируются </w:t>
            </w:r>
            <w:r w:rsidRPr="00B87482">
              <w:rPr>
                <w:sz w:val="22"/>
                <w:szCs w:val="22"/>
              </w:rPr>
              <w:t>в отношении ЕИО (управляющего, выполняющего функции ЕИО)</w:t>
            </w:r>
            <w:r>
              <w:rPr>
                <w:sz w:val="22"/>
                <w:szCs w:val="22"/>
              </w:rPr>
              <w:t xml:space="preserve"> и участников/учредителей, являющихся бенефициарными владельцами</w:t>
            </w:r>
          </w:p>
        </w:tc>
      </w:tr>
      <w:tr w:rsidR="008837F6" w:rsidTr="008967E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7F6" w:rsidRPr="005C6E3D" w:rsidRDefault="008837F6" w:rsidP="008967E4">
            <w:pPr>
              <w:jc w:val="both"/>
              <w:rPr>
                <w:b/>
                <w:lang w:eastAsia="en-US"/>
              </w:rPr>
            </w:pPr>
            <w:r w:rsidRPr="005C6E3D">
              <w:rPr>
                <w:b/>
                <w:lang w:eastAsia="en-US"/>
              </w:rPr>
              <w:t>Сведения из РАФП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7F6" w:rsidRDefault="008837F6" w:rsidP="008967E4">
            <w:pPr>
              <w:jc w:val="both"/>
              <w:rPr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7F6" w:rsidRDefault="00380B0F" w:rsidP="008967E4">
            <w:pPr>
              <w:jc w:val="both"/>
              <w:rPr>
                <w:lang w:eastAsia="en-US"/>
              </w:rPr>
            </w:pPr>
            <w:hyperlink r:id="rId10" w:history="1">
              <w:r w:rsidR="008837F6" w:rsidRPr="005C6E3D">
                <w:rPr>
                  <w:rStyle w:val="a3"/>
                  <w:lang w:eastAsia="en-US"/>
                </w:rPr>
                <w:t>https://service.nalog.ru/rafp/</w:t>
              </w:r>
            </w:hyperlink>
            <w:r w:rsidR="008837F6">
              <w:rPr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7F6" w:rsidRDefault="008837F6" w:rsidP="008967E4">
            <w:pPr>
              <w:jc w:val="both"/>
              <w:rPr>
                <w:lang w:eastAsia="en-US"/>
              </w:rPr>
            </w:pPr>
          </w:p>
        </w:tc>
      </w:tr>
      <w:tr w:rsidR="008837F6" w:rsidTr="008967E4">
        <w:tc>
          <w:tcPr>
            <w:tcW w:w="9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:rsidR="008837F6" w:rsidRPr="005C6E3D" w:rsidRDefault="008837F6" w:rsidP="008967E4">
            <w:pPr>
              <w:jc w:val="center"/>
              <w:rPr>
                <w:b/>
                <w:lang w:eastAsia="en-US"/>
              </w:rPr>
            </w:pPr>
            <w:r w:rsidRPr="005C6E3D">
              <w:rPr>
                <w:b/>
                <w:lang w:eastAsia="en-US"/>
              </w:rPr>
              <w:t>Типовые уставы</w:t>
            </w:r>
          </w:p>
        </w:tc>
      </w:tr>
      <w:tr w:rsidR="008837F6" w:rsidTr="008967E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7F6" w:rsidRPr="005C6E3D" w:rsidRDefault="008837F6" w:rsidP="008967E4">
            <w:pPr>
              <w:jc w:val="both"/>
              <w:rPr>
                <w:b/>
                <w:lang w:eastAsia="en-US"/>
              </w:rPr>
            </w:pPr>
            <w:r w:rsidRPr="005C6E3D">
              <w:rPr>
                <w:b/>
                <w:lang w:eastAsia="en-US"/>
              </w:rPr>
              <w:t>Типовой устав ООО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7F6" w:rsidRDefault="008837F6" w:rsidP="008967E4">
            <w:pPr>
              <w:jc w:val="both"/>
              <w:rPr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7F6" w:rsidRDefault="00380B0F" w:rsidP="008967E4">
            <w:pPr>
              <w:jc w:val="both"/>
              <w:rPr>
                <w:lang w:eastAsia="en-US"/>
              </w:rPr>
            </w:pPr>
            <w:hyperlink r:id="rId11" w:history="1">
              <w:r w:rsidR="008837F6" w:rsidRPr="005C6E3D">
                <w:rPr>
                  <w:rStyle w:val="a3"/>
                  <w:lang w:eastAsia="en-US"/>
                </w:rPr>
                <w:t>https://service.nalog.ru/statute</w:t>
              </w:r>
            </w:hyperlink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7F6" w:rsidRDefault="008837F6" w:rsidP="008967E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 отсутствии сведений о типовом </w:t>
            </w:r>
            <w:r>
              <w:rPr>
                <w:lang w:eastAsia="en-US"/>
              </w:rPr>
              <w:lastRenderedPageBreak/>
              <w:t>уставе в ЕГРЮЛ в целях подтверждения действия ЮЛ на его основании в Банк представляется протокол / решение уполномоченного органа о использовании типового устава</w:t>
            </w:r>
          </w:p>
        </w:tc>
      </w:tr>
      <w:tr w:rsidR="008837F6" w:rsidTr="008967E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7F6" w:rsidRPr="005C6E3D" w:rsidRDefault="008837F6" w:rsidP="008967E4">
            <w:pPr>
              <w:jc w:val="both"/>
              <w:rPr>
                <w:b/>
                <w:lang w:eastAsia="en-US"/>
              </w:rPr>
            </w:pPr>
            <w:r w:rsidRPr="005C6E3D">
              <w:rPr>
                <w:b/>
                <w:lang w:eastAsia="en-US"/>
              </w:rPr>
              <w:lastRenderedPageBreak/>
              <w:t>Типовой устав НКО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7F6" w:rsidRDefault="008837F6" w:rsidP="008967E4">
            <w:pPr>
              <w:jc w:val="both"/>
              <w:rPr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7F6" w:rsidRDefault="00380B0F" w:rsidP="008967E4">
            <w:pPr>
              <w:jc w:val="both"/>
              <w:rPr>
                <w:lang w:eastAsia="en-US"/>
              </w:rPr>
            </w:pPr>
            <w:hyperlink r:id="rId12" w:history="1">
              <w:r w:rsidR="008837F6" w:rsidRPr="005C6E3D">
                <w:rPr>
                  <w:rStyle w:val="a3"/>
                  <w:lang w:eastAsia="en-US"/>
                </w:rPr>
                <w:t>https://minjust.gov.ru/ru/activity/directions/942/tipovye-ustavy-nekommercheskih-organizacij/</w:t>
              </w:r>
            </w:hyperlink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7F6" w:rsidRDefault="008837F6" w:rsidP="008967E4">
            <w:pPr>
              <w:rPr>
                <w:lang w:eastAsia="en-US"/>
              </w:rPr>
            </w:pPr>
          </w:p>
        </w:tc>
      </w:tr>
      <w:tr w:rsidR="008837F6" w:rsidTr="008967E4">
        <w:tc>
          <w:tcPr>
            <w:tcW w:w="9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:rsidR="008837F6" w:rsidRDefault="008837F6" w:rsidP="008967E4">
            <w:pPr>
              <w:jc w:val="center"/>
              <w:rPr>
                <w:lang w:eastAsia="en-US"/>
              </w:rPr>
            </w:pPr>
            <w:r w:rsidRPr="005C6E3D">
              <w:rPr>
                <w:b/>
                <w:lang w:eastAsia="en-US"/>
              </w:rPr>
              <w:t>Арбитражный суд</w:t>
            </w:r>
            <w:r>
              <w:rPr>
                <w:lang w:eastAsia="en-US"/>
              </w:rPr>
              <w:t xml:space="preserve"> </w:t>
            </w:r>
            <w:r w:rsidRPr="005C6E3D">
              <w:rPr>
                <w:b/>
                <w:lang w:eastAsia="en-US"/>
              </w:rPr>
              <w:t xml:space="preserve">(банкротство) </w:t>
            </w:r>
          </w:p>
        </w:tc>
      </w:tr>
      <w:tr w:rsidR="008837F6" w:rsidTr="008967E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7F6" w:rsidRPr="005C6E3D" w:rsidRDefault="008837F6" w:rsidP="008967E4">
            <w:pPr>
              <w:jc w:val="both"/>
              <w:rPr>
                <w:b/>
                <w:lang w:eastAsia="en-US"/>
              </w:rPr>
            </w:pPr>
            <w:r w:rsidRPr="005C6E3D">
              <w:rPr>
                <w:b/>
                <w:lang w:eastAsia="en-US"/>
              </w:rPr>
              <w:t xml:space="preserve">Определение </w:t>
            </w:r>
            <w:r>
              <w:rPr>
                <w:b/>
                <w:lang w:eastAsia="en-US"/>
              </w:rPr>
              <w:t>а</w:t>
            </w:r>
            <w:r w:rsidRPr="005C6E3D">
              <w:rPr>
                <w:b/>
                <w:lang w:eastAsia="en-US"/>
              </w:rPr>
              <w:t>рбитражного суда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7F6" w:rsidRDefault="008837F6" w:rsidP="008967E4">
            <w:pPr>
              <w:jc w:val="both"/>
              <w:rPr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7F6" w:rsidRDefault="00380B0F" w:rsidP="008967E4">
            <w:pPr>
              <w:jc w:val="both"/>
              <w:rPr>
                <w:lang w:eastAsia="en-US"/>
              </w:rPr>
            </w:pPr>
            <w:hyperlink r:id="rId13" w:history="1">
              <w:r w:rsidR="008837F6" w:rsidRPr="005C6E3D">
                <w:rPr>
                  <w:rStyle w:val="a3"/>
                  <w:iCs/>
                  <w:lang w:eastAsia="en-US"/>
                </w:rPr>
                <w:t>https://bankrot.fedresurs.ru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7F6" w:rsidRDefault="008837F6" w:rsidP="008967E4">
            <w:pPr>
              <w:jc w:val="both"/>
              <w:rPr>
                <w:lang w:eastAsia="en-US"/>
              </w:rPr>
            </w:pPr>
          </w:p>
        </w:tc>
      </w:tr>
      <w:tr w:rsidR="008837F6" w:rsidTr="008967E4">
        <w:tc>
          <w:tcPr>
            <w:tcW w:w="9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:rsidR="008837F6" w:rsidRPr="005C6E3D" w:rsidRDefault="008837F6" w:rsidP="008967E4">
            <w:pPr>
              <w:jc w:val="center"/>
              <w:rPr>
                <w:b/>
                <w:lang w:eastAsia="en-US"/>
              </w:rPr>
            </w:pPr>
            <w:r w:rsidRPr="005C6E3D">
              <w:rPr>
                <w:b/>
                <w:lang w:eastAsia="en-US"/>
              </w:rPr>
              <w:t>СРО</w:t>
            </w:r>
          </w:p>
        </w:tc>
      </w:tr>
      <w:tr w:rsidR="008837F6" w:rsidTr="008967E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7F6" w:rsidRPr="005C6E3D" w:rsidRDefault="008837F6" w:rsidP="008967E4">
            <w:pPr>
              <w:rPr>
                <w:b/>
                <w:lang w:eastAsia="en-US"/>
              </w:rPr>
            </w:pPr>
            <w:r w:rsidRPr="005C6E3D">
              <w:rPr>
                <w:b/>
                <w:lang w:eastAsia="en-US"/>
              </w:rPr>
              <w:t>Сведения из государственного реестра СРО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7F6" w:rsidRDefault="008837F6" w:rsidP="008967E4">
            <w:pPr>
              <w:jc w:val="both"/>
              <w:rPr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7F6" w:rsidRDefault="00380B0F" w:rsidP="008967E4">
            <w:pPr>
              <w:jc w:val="both"/>
              <w:rPr>
                <w:lang w:eastAsia="en-US"/>
              </w:rPr>
            </w:pPr>
            <w:hyperlink r:id="rId14" w:history="1">
              <w:r w:rsidR="008837F6" w:rsidRPr="005C6E3D">
                <w:rPr>
                  <w:rStyle w:val="a3"/>
                  <w:lang w:eastAsia="en-US"/>
                </w:rPr>
                <w:t>http://sro.gosnadzor.ru/</w:t>
              </w:r>
            </w:hyperlink>
            <w:r w:rsidR="008837F6">
              <w:rPr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7F6" w:rsidRDefault="008837F6" w:rsidP="008967E4">
            <w:pPr>
              <w:jc w:val="both"/>
              <w:rPr>
                <w:lang w:eastAsia="en-US"/>
              </w:rPr>
            </w:pPr>
          </w:p>
        </w:tc>
      </w:tr>
      <w:tr w:rsidR="008837F6" w:rsidTr="008967E4">
        <w:tc>
          <w:tcPr>
            <w:tcW w:w="9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:rsidR="008837F6" w:rsidRPr="005C6E3D" w:rsidRDefault="008837F6" w:rsidP="008967E4">
            <w:pPr>
              <w:jc w:val="center"/>
              <w:rPr>
                <w:b/>
                <w:lang w:eastAsia="en-US"/>
              </w:rPr>
            </w:pPr>
            <w:r w:rsidRPr="005C6E3D">
              <w:rPr>
                <w:b/>
                <w:lang w:eastAsia="en-US"/>
              </w:rPr>
              <w:t>Нотариусы, адвокаты и ФЛЗЧП</w:t>
            </w:r>
          </w:p>
        </w:tc>
      </w:tr>
      <w:tr w:rsidR="008837F6" w:rsidTr="008967E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7F6" w:rsidRPr="005C6E3D" w:rsidRDefault="008837F6" w:rsidP="008967E4">
            <w:pPr>
              <w:jc w:val="both"/>
              <w:rPr>
                <w:b/>
                <w:lang w:eastAsia="en-US"/>
              </w:rPr>
            </w:pPr>
            <w:r w:rsidRPr="005C6E3D">
              <w:rPr>
                <w:b/>
                <w:lang w:eastAsia="en-US"/>
              </w:rPr>
              <w:t>Сведения из Реестра нотариусов и лиц, сдавших квалификационный экзамен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7F6" w:rsidRDefault="008837F6" w:rsidP="008967E4">
            <w:pPr>
              <w:jc w:val="both"/>
              <w:rPr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7F6" w:rsidRDefault="00380B0F" w:rsidP="008967E4">
            <w:pPr>
              <w:jc w:val="both"/>
              <w:rPr>
                <w:lang w:eastAsia="en-US"/>
              </w:rPr>
            </w:pPr>
            <w:hyperlink r:id="rId15" w:anchor="/registry/list" w:history="1">
              <w:r w:rsidR="008837F6" w:rsidRPr="005C6E3D">
                <w:rPr>
                  <w:rStyle w:val="a3"/>
                  <w:lang w:eastAsia="en-US"/>
                </w:rPr>
                <w:t>http://notaries.minjust.ru/#/registry/list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7F6" w:rsidRDefault="008837F6" w:rsidP="008967E4">
            <w:pPr>
              <w:jc w:val="both"/>
              <w:rPr>
                <w:lang w:eastAsia="en-US"/>
              </w:rPr>
            </w:pPr>
            <w:r w:rsidRPr="005C6E3D">
              <w:rPr>
                <w:iCs/>
                <w:lang w:eastAsia="en-US"/>
              </w:rPr>
              <w:t>Сведения состоят из регистрационного номера, ФИО нотариуса, субъекта РФ,</w:t>
            </w:r>
            <w:r>
              <w:rPr>
                <w:lang w:eastAsia="en-US"/>
              </w:rPr>
              <w:t xml:space="preserve"> стадии и статуса нотариуса, данных о замещении нотариуса, смене ФИО</w:t>
            </w:r>
          </w:p>
        </w:tc>
      </w:tr>
      <w:tr w:rsidR="008837F6" w:rsidTr="008967E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7F6" w:rsidRPr="005C6E3D" w:rsidRDefault="008837F6" w:rsidP="008967E4">
            <w:pPr>
              <w:jc w:val="both"/>
              <w:rPr>
                <w:b/>
                <w:lang w:eastAsia="en-US"/>
              </w:rPr>
            </w:pPr>
            <w:r w:rsidRPr="005C6E3D">
              <w:rPr>
                <w:b/>
                <w:iCs/>
                <w:lang w:eastAsia="en-US"/>
              </w:rPr>
              <w:t>Сведения из реестра адвокатов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7F6" w:rsidRDefault="008837F6" w:rsidP="008967E4">
            <w:pPr>
              <w:jc w:val="both"/>
              <w:rPr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7F6" w:rsidRDefault="00380B0F" w:rsidP="008967E4">
            <w:pPr>
              <w:jc w:val="both"/>
              <w:rPr>
                <w:lang w:eastAsia="en-US"/>
              </w:rPr>
            </w:pPr>
            <w:hyperlink r:id="rId16" w:history="1">
              <w:r w:rsidR="008837F6" w:rsidRPr="005C6E3D">
                <w:rPr>
                  <w:rStyle w:val="a3"/>
                  <w:lang w:eastAsia="en-US"/>
                </w:rPr>
                <w:t>http://lawyers.minjust.ru/Lawyers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7F6" w:rsidRDefault="008837F6" w:rsidP="008967E4">
            <w:pPr>
              <w:jc w:val="both"/>
              <w:rPr>
                <w:lang w:eastAsia="en-US"/>
              </w:rPr>
            </w:pPr>
            <w:r w:rsidRPr="005C6E3D">
              <w:rPr>
                <w:iCs/>
                <w:lang w:eastAsia="en-US"/>
              </w:rPr>
              <w:t>Сведения состоят из реестрового номера, ФИО адвоката, субъекта РФ, номера удостоверения, текущего статуса адвоката, формы адвокатского образования</w:t>
            </w:r>
          </w:p>
        </w:tc>
      </w:tr>
      <w:tr w:rsidR="008837F6" w:rsidTr="008967E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7F6" w:rsidRPr="005C6E3D" w:rsidRDefault="008837F6" w:rsidP="008967E4">
            <w:pPr>
              <w:jc w:val="both"/>
              <w:rPr>
                <w:b/>
                <w:lang w:eastAsia="en-US"/>
              </w:rPr>
            </w:pPr>
            <w:r w:rsidRPr="005C6E3D">
              <w:rPr>
                <w:b/>
                <w:lang w:eastAsia="en-US"/>
              </w:rPr>
              <w:t>Сведения о ФЛЗЧП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7F6" w:rsidRDefault="008837F6" w:rsidP="008967E4">
            <w:pPr>
              <w:jc w:val="both"/>
              <w:rPr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7F6" w:rsidRDefault="00380B0F" w:rsidP="008967E4">
            <w:pPr>
              <w:jc w:val="both"/>
              <w:rPr>
                <w:lang w:eastAsia="en-US"/>
              </w:rPr>
            </w:pPr>
            <w:hyperlink r:id="rId17" w:history="1">
              <w:r w:rsidR="008837F6" w:rsidRPr="005C6E3D">
                <w:rPr>
                  <w:rStyle w:val="a3"/>
                  <w:lang w:eastAsia="en-US"/>
                </w:rPr>
                <w:t>https://rospatent.gov.ru/ru/patent-attorneys/list</w:t>
              </w:r>
            </w:hyperlink>
          </w:p>
          <w:p w:rsidR="008837F6" w:rsidRDefault="008837F6" w:rsidP="008967E4">
            <w:pPr>
              <w:jc w:val="both"/>
              <w:rPr>
                <w:lang w:eastAsia="en-US"/>
              </w:rPr>
            </w:pPr>
          </w:p>
          <w:p w:rsidR="008837F6" w:rsidRDefault="00380B0F" w:rsidP="008967E4">
            <w:pPr>
              <w:jc w:val="both"/>
              <w:rPr>
                <w:lang w:eastAsia="en-US"/>
              </w:rPr>
            </w:pPr>
            <w:hyperlink r:id="rId18" w:history="1">
              <w:r w:rsidR="008837F6" w:rsidRPr="005C6E3D">
                <w:rPr>
                  <w:rStyle w:val="a3"/>
                  <w:lang w:eastAsia="en-US"/>
                </w:rPr>
                <w:t>https://rosreestr.gov.ru/wps/portal/p/cc_ib_portal_services/cc_ib_sro_reestrs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7F6" w:rsidRDefault="008837F6" w:rsidP="008967E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Ресурсы применяются для проверки статуса патентного поверенного и статусов кадастровых инженеров,  оценщиков и медиаторов и иных лиц</w:t>
            </w:r>
          </w:p>
        </w:tc>
      </w:tr>
      <w:tr w:rsidR="008837F6" w:rsidTr="008967E4">
        <w:tc>
          <w:tcPr>
            <w:tcW w:w="9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:rsidR="008837F6" w:rsidRPr="005C6E3D" w:rsidRDefault="008837F6" w:rsidP="008967E4">
            <w:pPr>
              <w:jc w:val="center"/>
              <w:rPr>
                <w:b/>
                <w:lang w:eastAsia="en-US"/>
              </w:rPr>
            </w:pPr>
            <w:r w:rsidRPr="005C6E3D">
              <w:rPr>
                <w:b/>
                <w:lang w:eastAsia="en-US"/>
              </w:rPr>
              <w:t xml:space="preserve">Финансовое положение </w:t>
            </w:r>
          </w:p>
        </w:tc>
      </w:tr>
      <w:tr w:rsidR="008837F6" w:rsidTr="008967E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7F6" w:rsidRPr="005C6E3D" w:rsidRDefault="008837F6" w:rsidP="008967E4">
            <w:pPr>
              <w:jc w:val="both"/>
              <w:rPr>
                <w:b/>
                <w:lang w:eastAsia="en-US"/>
              </w:rPr>
            </w:pPr>
            <w:r w:rsidRPr="005C6E3D">
              <w:rPr>
                <w:b/>
                <w:lang w:eastAsia="en-US"/>
              </w:rPr>
              <w:t xml:space="preserve">Документы о финансовом положении </w:t>
            </w:r>
          </w:p>
          <w:p w:rsidR="008837F6" w:rsidRPr="005C6E3D" w:rsidRDefault="008837F6" w:rsidP="008967E4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7F6" w:rsidRDefault="008837F6" w:rsidP="008967E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Получаются в электронном виде </w:t>
            </w:r>
            <w:r w:rsidRPr="005C6E3D">
              <w:rPr>
                <w:iCs/>
                <w:lang w:eastAsia="en-US"/>
              </w:rPr>
              <w:t xml:space="preserve">с использованием </w:t>
            </w:r>
            <w:r w:rsidRPr="005C6E3D">
              <w:rPr>
                <w:iCs/>
                <w:lang w:eastAsia="en-US"/>
              </w:rPr>
              <w:lastRenderedPageBreak/>
              <w:t xml:space="preserve">сервисов информационных систем, предусматривающих проверку подлинности ЭП ФНС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7F6" w:rsidRDefault="00380B0F" w:rsidP="008967E4">
            <w:pPr>
              <w:jc w:val="both"/>
              <w:rPr>
                <w:lang w:eastAsia="en-US"/>
              </w:rPr>
            </w:pPr>
            <w:hyperlink r:id="rId19" w:history="1">
              <w:r w:rsidR="008837F6" w:rsidRPr="005C6E3D">
                <w:rPr>
                  <w:rStyle w:val="a3"/>
                  <w:lang w:eastAsia="en-US"/>
                </w:rPr>
                <w:t>https://bo.nalog.ru/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7F6" w:rsidRDefault="008837F6" w:rsidP="008967E4">
            <w:pPr>
              <w:jc w:val="both"/>
              <w:rPr>
                <w:lang w:eastAsia="en-US"/>
              </w:rPr>
            </w:pPr>
          </w:p>
        </w:tc>
      </w:tr>
    </w:tbl>
    <w:p w:rsidR="008837F6" w:rsidRDefault="008837F6" w:rsidP="008837F6">
      <w:pPr>
        <w:jc w:val="both"/>
      </w:pPr>
    </w:p>
    <w:p w:rsidR="008837F6" w:rsidRDefault="008837F6" w:rsidP="008837F6">
      <w:pPr>
        <w:ind w:firstLine="708"/>
        <w:jc w:val="both"/>
      </w:pPr>
      <w:r>
        <w:t>3.31. Полученные с использованием указанных сервисов документы и сведения должны быть заверены подписью уполномоченного сотрудника с указанием даты, должности, ФИО.</w:t>
      </w:r>
    </w:p>
    <w:p w:rsidR="008837F6" w:rsidRDefault="008837F6" w:rsidP="008837F6">
      <w:pPr>
        <w:ind w:firstLine="708"/>
        <w:jc w:val="both"/>
      </w:pPr>
    </w:p>
    <w:p w:rsidR="008837F6" w:rsidRPr="00D0750E" w:rsidRDefault="008837F6" w:rsidP="008837F6">
      <w:pPr>
        <w:pStyle w:val="1"/>
      </w:pPr>
      <w:bookmarkStart w:id="23" w:name="_Toc160553322"/>
      <w:bookmarkStart w:id="24" w:name="_Toc160615614"/>
      <w:bookmarkStart w:id="25" w:name="_Toc162443176"/>
      <w:r w:rsidRPr="00D0750E">
        <w:t xml:space="preserve">4. </w:t>
      </w:r>
      <w:bookmarkStart w:id="26" w:name="_Toc145328113"/>
      <w:r w:rsidRPr="00D0750E">
        <w:t>Формы предоставления и способы заверения документов</w:t>
      </w:r>
      <w:bookmarkEnd w:id="23"/>
      <w:bookmarkEnd w:id="24"/>
      <w:bookmarkEnd w:id="25"/>
      <w:bookmarkEnd w:id="26"/>
    </w:p>
    <w:p w:rsidR="008837F6" w:rsidRPr="00AB2AA5" w:rsidRDefault="008837F6" w:rsidP="008837F6">
      <w:pPr>
        <w:rPr>
          <w:sz w:val="16"/>
          <w:szCs w:val="16"/>
        </w:rPr>
      </w:pPr>
    </w:p>
    <w:p w:rsidR="008837F6" w:rsidRDefault="008837F6" w:rsidP="008837F6">
      <w:pPr>
        <w:ind w:firstLine="709"/>
        <w:jc w:val="both"/>
      </w:pPr>
      <w:r>
        <w:t>4.1. В Банк могут быть представлены документы в виде оригиналов или надлежащим образом заверенных копий на бумажном носителе или в электронном виде.</w:t>
      </w:r>
    </w:p>
    <w:p w:rsidR="008837F6" w:rsidRDefault="008837F6" w:rsidP="008837F6">
      <w:pPr>
        <w:ind w:firstLine="709"/>
        <w:jc w:val="both"/>
      </w:pPr>
      <w:r>
        <w:t>4.2. Документы, предоставляемые в Банк, должны быть заверены одним из способов, указанных под соответствующим кодом, если такой способ заверения документа предусмотрен в соответствующем Перечне:</w:t>
      </w:r>
    </w:p>
    <w:p w:rsidR="008837F6" w:rsidRDefault="008837F6" w:rsidP="008837F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3400"/>
        <w:gridCol w:w="5117"/>
      </w:tblGrid>
      <w:tr w:rsidR="008837F6" w:rsidTr="008967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37F6" w:rsidRPr="005C6E3D" w:rsidRDefault="008837F6" w:rsidP="008967E4">
            <w:pPr>
              <w:jc w:val="center"/>
              <w:rPr>
                <w:b/>
                <w:lang w:eastAsia="en-US"/>
              </w:rPr>
            </w:pPr>
            <w:r w:rsidRPr="005C6E3D">
              <w:rPr>
                <w:b/>
                <w:lang w:eastAsia="en-US"/>
              </w:rPr>
              <w:t xml:space="preserve">Код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37F6" w:rsidRPr="005C6E3D" w:rsidRDefault="008837F6" w:rsidP="008967E4">
            <w:pPr>
              <w:jc w:val="center"/>
              <w:rPr>
                <w:b/>
                <w:lang w:eastAsia="en-US"/>
              </w:rPr>
            </w:pPr>
            <w:r w:rsidRPr="005C6E3D">
              <w:rPr>
                <w:b/>
                <w:lang w:eastAsia="en-US"/>
              </w:rPr>
              <w:t>Сокращенное наименование формы представления и способа заверения документа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37F6" w:rsidRPr="005C6E3D" w:rsidRDefault="008837F6" w:rsidP="008967E4">
            <w:pPr>
              <w:jc w:val="center"/>
              <w:rPr>
                <w:b/>
                <w:lang w:eastAsia="en-US"/>
              </w:rPr>
            </w:pPr>
            <w:r w:rsidRPr="005C6E3D">
              <w:rPr>
                <w:b/>
                <w:lang w:eastAsia="en-US"/>
              </w:rPr>
              <w:t>Примечание</w:t>
            </w:r>
          </w:p>
        </w:tc>
      </w:tr>
      <w:tr w:rsidR="008837F6" w:rsidTr="008967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7F6" w:rsidRPr="005C6E3D" w:rsidRDefault="008837F6" w:rsidP="008967E4">
            <w:pPr>
              <w:jc w:val="center"/>
              <w:rPr>
                <w:b/>
                <w:lang w:eastAsia="en-US"/>
              </w:rPr>
            </w:pPr>
            <w:r w:rsidRPr="005C6E3D">
              <w:rPr>
                <w:b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7F6" w:rsidRPr="005C6E3D" w:rsidRDefault="008837F6" w:rsidP="008967E4">
            <w:pPr>
              <w:jc w:val="both"/>
              <w:rPr>
                <w:b/>
                <w:lang w:eastAsia="en-US"/>
              </w:rPr>
            </w:pPr>
            <w:r w:rsidRPr="005C6E3D">
              <w:rPr>
                <w:b/>
                <w:lang w:eastAsia="en-US"/>
              </w:rPr>
              <w:t xml:space="preserve">Оригинал 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7F6" w:rsidRDefault="008837F6" w:rsidP="008967E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Оригинал</w:t>
            </w:r>
            <w:r w:rsidRPr="0059511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(документ на бумажном носителе или электронный документ, содержащий ЭП уполномоченного органа / лица / Клиента в зависимости от представляемого документа)</w:t>
            </w:r>
          </w:p>
        </w:tc>
      </w:tr>
      <w:tr w:rsidR="008837F6" w:rsidTr="008967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7F6" w:rsidRPr="005C6E3D" w:rsidRDefault="008837F6" w:rsidP="008967E4">
            <w:pPr>
              <w:jc w:val="center"/>
              <w:rPr>
                <w:b/>
                <w:lang w:eastAsia="en-US"/>
              </w:rPr>
            </w:pPr>
            <w:r w:rsidRPr="005C6E3D">
              <w:rPr>
                <w:b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7F6" w:rsidRPr="005C6E3D" w:rsidRDefault="008837F6" w:rsidP="008967E4">
            <w:pPr>
              <w:jc w:val="both"/>
              <w:rPr>
                <w:b/>
                <w:lang w:eastAsia="en-US"/>
              </w:rPr>
            </w:pPr>
            <w:r w:rsidRPr="005C6E3D">
              <w:rPr>
                <w:b/>
                <w:lang w:eastAsia="en-US"/>
              </w:rPr>
              <w:t>Нотариальная копия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7F6" w:rsidRDefault="008837F6" w:rsidP="008967E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Нотариально заверенная копия документа; нотариально заверенная копия с копии документа, засвидетельствованной нотариально или в ином установленном законодательством РФ порядке</w:t>
            </w:r>
          </w:p>
        </w:tc>
      </w:tr>
      <w:tr w:rsidR="008837F6" w:rsidTr="008967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7F6" w:rsidRPr="005C6E3D" w:rsidRDefault="008837F6" w:rsidP="008967E4">
            <w:pPr>
              <w:jc w:val="center"/>
              <w:rPr>
                <w:b/>
                <w:lang w:eastAsia="en-US"/>
              </w:rPr>
            </w:pPr>
            <w:r w:rsidRPr="005C6E3D">
              <w:rPr>
                <w:b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7F6" w:rsidRPr="005C6E3D" w:rsidRDefault="008837F6" w:rsidP="008967E4">
            <w:pPr>
              <w:jc w:val="both"/>
              <w:rPr>
                <w:b/>
                <w:lang w:eastAsia="en-US"/>
              </w:rPr>
            </w:pPr>
            <w:r w:rsidRPr="005C6E3D">
              <w:rPr>
                <w:b/>
                <w:lang w:eastAsia="en-US"/>
              </w:rPr>
              <w:t>Копия, заверенная госорганом, выдавшим документ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7F6" w:rsidRDefault="008837F6" w:rsidP="008967E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Копия, заверенная государственным органом, осуществившим выдачу оригинала документа</w:t>
            </w:r>
          </w:p>
        </w:tc>
      </w:tr>
      <w:tr w:rsidR="008837F6" w:rsidTr="008967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7F6" w:rsidRPr="005C6E3D" w:rsidRDefault="008837F6" w:rsidP="008967E4">
            <w:pPr>
              <w:jc w:val="center"/>
              <w:rPr>
                <w:b/>
                <w:lang w:eastAsia="en-US"/>
              </w:rPr>
            </w:pPr>
            <w:r w:rsidRPr="005C6E3D">
              <w:rPr>
                <w:b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7F6" w:rsidRPr="005C6E3D" w:rsidRDefault="008837F6" w:rsidP="008967E4">
            <w:pPr>
              <w:jc w:val="both"/>
              <w:rPr>
                <w:b/>
                <w:lang w:eastAsia="en-US"/>
              </w:rPr>
            </w:pPr>
            <w:r w:rsidRPr="005C6E3D">
              <w:rPr>
                <w:b/>
                <w:lang w:eastAsia="en-US"/>
              </w:rPr>
              <w:t>Копия, заверенная сотрудником Банка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7F6" w:rsidRDefault="008837F6" w:rsidP="008967E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Копия, заверенная в установленном порядке должностным лицом Банка с оригинала документа / документ (сведения), полученный (полученные) Банком самостоятельно в зависимости от представляемого документа</w:t>
            </w:r>
          </w:p>
        </w:tc>
      </w:tr>
      <w:tr w:rsidR="008837F6" w:rsidTr="008967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7F6" w:rsidRPr="005C6E3D" w:rsidRDefault="008837F6" w:rsidP="008967E4">
            <w:pPr>
              <w:jc w:val="center"/>
              <w:rPr>
                <w:b/>
                <w:lang w:eastAsia="en-US"/>
              </w:rPr>
            </w:pPr>
            <w:r w:rsidRPr="005C6E3D">
              <w:rPr>
                <w:b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7F6" w:rsidRPr="005C6E3D" w:rsidRDefault="008837F6" w:rsidP="008967E4">
            <w:pPr>
              <w:jc w:val="both"/>
              <w:rPr>
                <w:b/>
                <w:lang w:eastAsia="en-US"/>
              </w:rPr>
            </w:pPr>
            <w:r w:rsidRPr="005C6E3D">
              <w:rPr>
                <w:b/>
                <w:lang w:eastAsia="en-US"/>
              </w:rPr>
              <w:t>Копия, заверенная Клиентом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7F6" w:rsidRDefault="008837F6" w:rsidP="008967E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Копия документа на бумажном носителе, заверенная уполномоченным лицом Клиента (при условии установления должностным лицом Банка ее соответствия оригиналу документа) / электронная копия документа, оформленного на бумажном носителе, удостоверенная ЭП Клиента (последующее представление оригиналов или нотариально заверенных копий не является обязательным,</w:t>
            </w:r>
            <w:r w:rsidRPr="00AA57E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однако Банк вправе их запросить)</w:t>
            </w:r>
          </w:p>
        </w:tc>
      </w:tr>
      <w:tr w:rsidR="008837F6" w:rsidTr="008967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7F6" w:rsidRPr="005C6E3D" w:rsidRDefault="008837F6" w:rsidP="008967E4">
            <w:pPr>
              <w:jc w:val="center"/>
              <w:rPr>
                <w:b/>
                <w:lang w:eastAsia="en-US"/>
              </w:rPr>
            </w:pPr>
            <w:r w:rsidRPr="005C6E3D">
              <w:rPr>
                <w:b/>
                <w:lang w:eastAsia="en-US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7F6" w:rsidRPr="005C6E3D" w:rsidRDefault="008837F6" w:rsidP="008967E4">
            <w:pPr>
              <w:jc w:val="both"/>
              <w:rPr>
                <w:b/>
                <w:lang w:eastAsia="en-US"/>
              </w:rPr>
            </w:pPr>
            <w:r w:rsidRPr="005C6E3D">
              <w:rPr>
                <w:b/>
                <w:lang w:eastAsia="en-US"/>
              </w:rPr>
              <w:t>Документ, изготовленный МФЦ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7F6" w:rsidRDefault="008837F6" w:rsidP="008967E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Документ, изготовленный МФЦ на бумажном носителе на основании полученного от регистрирующего органа электронного документа, связанного с государственной регистрацией Клиента, содержащий отметку МФЦ, подтверждающую соответствие документа на бумажном носителе электронному документу, полученному МФЦ от регистрирующего органа</w:t>
            </w:r>
          </w:p>
        </w:tc>
      </w:tr>
      <w:tr w:rsidR="008837F6" w:rsidTr="008967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7F6" w:rsidRPr="005C6E3D" w:rsidRDefault="008837F6" w:rsidP="008967E4">
            <w:pPr>
              <w:jc w:val="center"/>
              <w:rPr>
                <w:b/>
                <w:lang w:eastAsia="en-US"/>
              </w:rPr>
            </w:pPr>
            <w:r w:rsidRPr="005C6E3D">
              <w:rPr>
                <w:b/>
                <w:lang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7F6" w:rsidRPr="005C6E3D" w:rsidRDefault="008837F6" w:rsidP="008967E4">
            <w:pPr>
              <w:jc w:val="both"/>
              <w:rPr>
                <w:b/>
                <w:lang w:eastAsia="en-US"/>
              </w:rPr>
            </w:pPr>
            <w:r w:rsidRPr="005C6E3D">
              <w:rPr>
                <w:b/>
                <w:lang w:eastAsia="en-US"/>
              </w:rPr>
              <w:t>Документ, изготовленный нотариусом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7F6" w:rsidRDefault="008837F6" w:rsidP="008967E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Документ, изготовленный нотариусом на бумажном носителе на основании полученного от регистрирующего органа электронного документа, связанного с государственной регистрацией Клиента, с удостоверением равнозначности документа на бумажном носителе электронному документу в соответствии с законодательством о нотариате</w:t>
            </w:r>
          </w:p>
        </w:tc>
      </w:tr>
      <w:tr w:rsidR="008837F6" w:rsidTr="008967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7F6" w:rsidRPr="005C6E3D" w:rsidRDefault="008837F6" w:rsidP="008967E4">
            <w:pPr>
              <w:jc w:val="center"/>
              <w:rPr>
                <w:b/>
                <w:lang w:eastAsia="en-US"/>
              </w:rPr>
            </w:pPr>
            <w:r w:rsidRPr="005C6E3D">
              <w:rPr>
                <w:b/>
                <w:lang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7F6" w:rsidRPr="005C6E3D" w:rsidRDefault="008837F6" w:rsidP="008967E4">
            <w:pPr>
              <w:jc w:val="both"/>
              <w:rPr>
                <w:b/>
                <w:lang w:eastAsia="en-US"/>
              </w:rPr>
            </w:pPr>
            <w:r w:rsidRPr="005C6E3D">
              <w:rPr>
                <w:b/>
                <w:lang w:eastAsia="en-US"/>
              </w:rPr>
              <w:t>Выписки из внутренних документов Клиента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7F6" w:rsidRDefault="008837F6" w:rsidP="008967E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Оригинал выписки из внутренних документов Клиента, оформленной в установленном законом порядке, или нотариально удостоверенная копия выписки, или копия выписки, заверенная Клиентом</w:t>
            </w:r>
          </w:p>
        </w:tc>
      </w:tr>
    </w:tbl>
    <w:p w:rsidR="00156A2C" w:rsidRDefault="00156A2C"/>
    <w:p w:rsidR="00156A2C" w:rsidRPr="00156A2C" w:rsidRDefault="00156A2C" w:rsidP="00156A2C"/>
    <w:p w:rsidR="00156A2C" w:rsidRDefault="00156A2C"/>
    <w:p w:rsidR="00474D55" w:rsidRDefault="00156A2C" w:rsidP="00156A2C">
      <w:pPr>
        <w:tabs>
          <w:tab w:val="left" w:pos="1878"/>
        </w:tabs>
      </w:pPr>
      <w:r>
        <w:tab/>
      </w:r>
    </w:p>
    <w:sectPr w:rsidR="00474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F0724"/>
    <w:multiLevelType w:val="hybridMultilevel"/>
    <w:tmpl w:val="418297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7AF7685"/>
    <w:multiLevelType w:val="hybridMultilevel"/>
    <w:tmpl w:val="355C5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F4458"/>
    <w:multiLevelType w:val="multilevel"/>
    <w:tmpl w:val="680CF18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" w15:restartNumberingAfterBreak="0">
    <w:nsid w:val="79B308A1"/>
    <w:multiLevelType w:val="hybridMultilevel"/>
    <w:tmpl w:val="002AC6B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CD"/>
    <w:rsid w:val="000F66CD"/>
    <w:rsid w:val="00156A2C"/>
    <w:rsid w:val="00380B0F"/>
    <w:rsid w:val="00474D55"/>
    <w:rsid w:val="008837F6"/>
    <w:rsid w:val="0094584F"/>
    <w:rsid w:val="00C07F17"/>
    <w:rsid w:val="00F5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F4665"/>
  <w15:chartTrackingRefBased/>
  <w15:docId w15:val="{0BD1A587-386C-43A2-9B0F-B3E5541E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7F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37F6"/>
    <w:pPr>
      <w:keepNext/>
      <w:keepLines/>
      <w:spacing w:before="240"/>
      <w:jc w:val="center"/>
      <w:outlineLvl w:val="0"/>
    </w:pPr>
    <w:rPr>
      <w:b/>
      <w:color w:val="auto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56A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7F6"/>
    <w:rPr>
      <w:rFonts w:ascii="Times New Roman" w:eastAsia="Times New Roman" w:hAnsi="Times New Roman" w:cs="Times New Roman"/>
      <w:b/>
      <w:sz w:val="24"/>
      <w:szCs w:val="32"/>
      <w:lang w:eastAsia="ru-RU"/>
    </w:rPr>
  </w:style>
  <w:style w:type="character" w:styleId="a3">
    <w:name w:val="Hyperlink"/>
    <w:uiPriority w:val="99"/>
    <w:unhideWhenUsed/>
    <w:rsid w:val="008837F6"/>
    <w:rPr>
      <w:color w:val="0000FF"/>
      <w:u w:val="single"/>
    </w:rPr>
  </w:style>
  <w:style w:type="paragraph" w:styleId="a4">
    <w:name w:val="No Spacing"/>
    <w:link w:val="a5"/>
    <w:uiPriority w:val="1"/>
    <w:qFormat/>
    <w:rsid w:val="008837F6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837F6"/>
    <w:pPr>
      <w:spacing w:after="160" w:line="25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a7">
    <w:name w:val="Обычный без отступа"/>
    <w:basedOn w:val="a"/>
    <w:rsid w:val="008837F6"/>
    <w:pPr>
      <w:autoSpaceDE w:val="0"/>
      <w:autoSpaceDN w:val="0"/>
      <w:jc w:val="both"/>
    </w:pPr>
    <w:rPr>
      <w:color w:val="auto"/>
      <w:kern w:val="24"/>
    </w:rPr>
  </w:style>
  <w:style w:type="character" w:customStyle="1" w:styleId="a5">
    <w:name w:val="Без интервала Знак"/>
    <w:link w:val="a4"/>
    <w:uiPriority w:val="1"/>
    <w:rsid w:val="008837F6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156A2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uiPriority w:val="11"/>
    <w:rsid w:val="00156A2C"/>
    <w:rPr>
      <w:rFonts w:eastAsiaTheme="minorEastAsia"/>
      <w:color w:val="5A5A5A" w:themeColor="text1" w:themeTint="A5"/>
      <w:spacing w:val="15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156A2C"/>
    <w:pPr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</w:rPr>
  </w:style>
  <w:style w:type="paragraph" w:styleId="11">
    <w:name w:val="toc 1"/>
    <w:basedOn w:val="a"/>
    <w:next w:val="a"/>
    <w:autoRedefine/>
    <w:uiPriority w:val="39"/>
    <w:unhideWhenUsed/>
    <w:rsid w:val="00156A2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56A2C"/>
    <w:pPr>
      <w:spacing w:after="100" w:line="259" w:lineRule="auto"/>
      <w:ind w:left="220"/>
    </w:pPr>
    <w:rPr>
      <w:rFonts w:asciiTheme="minorHAnsi" w:eastAsiaTheme="minorEastAsia" w:hAnsiTheme="minorHAnsi"/>
      <w:color w:val="auto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156A2C"/>
    <w:pPr>
      <w:spacing w:after="100" w:line="259" w:lineRule="auto"/>
      <w:ind w:left="440"/>
    </w:pPr>
    <w:rPr>
      <w:rFonts w:asciiTheme="minorHAnsi" w:eastAsiaTheme="minorEastAsia" w:hAnsiTheme="minorHAnsi"/>
      <w:color w:val="auto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156A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index.html" TargetMode="External"/><Relationship Id="rId13" Type="http://schemas.openxmlformats.org/officeDocument/2006/relationships/hyperlink" Target="https://bankrot.fedresurs.ru/" TargetMode="External"/><Relationship Id="rId18" Type="http://schemas.openxmlformats.org/officeDocument/2006/relationships/hyperlink" Target="https://rosreestr.gov.ru/wps/portal/p/cc_ib_portal_services/cc_ib_sro_reestrs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egrul.nalog.ru/index.html" TargetMode="External"/><Relationship Id="rId12" Type="http://schemas.openxmlformats.org/officeDocument/2006/relationships/hyperlink" Target="https://minjust.gov.ru/ru/activity/directions/942/tipovye-ustavy-nekommercheskih-organizacij/" TargetMode="External"/><Relationship Id="rId17" Type="http://schemas.openxmlformats.org/officeDocument/2006/relationships/hyperlink" Target="https://rospatent.gov.ru/ru/patent-attorneys/li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awyers.minjust.ru/Lawyer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service.nalog.ru/statu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otaries.minjust.ru/" TargetMode="External"/><Relationship Id="rId10" Type="http://schemas.openxmlformats.org/officeDocument/2006/relationships/hyperlink" Target="https://service.nalog.ru/rafp/" TargetMode="External"/><Relationship Id="rId19" Type="http://schemas.openxmlformats.org/officeDocument/2006/relationships/hyperlink" Target="https://bo.nalo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/index.html" TargetMode="External"/><Relationship Id="rId14" Type="http://schemas.openxmlformats.org/officeDocument/2006/relationships/hyperlink" Target="http://sro.gos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26A84-8E7B-486C-B78F-ED765FAEA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13</Pages>
  <Words>4296</Words>
  <Characters>24491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Новицкая Елизавета Олеговна</dc:creator>
  <cp:keywords/>
  <dc:description/>
  <cp:lastModifiedBy>Новицкая Елизавета Олеговна</cp:lastModifiedBy>
  <cp:revision>4</cp:revision>
  <dcterms:created xsi:type="dcterms:W3CDTF">2024-03-27T08:18:00Z</dcterms:created>
  <dcterms:modified xsi:type="dcterms:W3CDTF">2024-04-09T12:28:00Z</dcterms:modified>
</cp:coreProperties>
</file>