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6F" w:rsidRPr="00E901B6" w:rsidRDefault="00F0436F" w:rsidP="00F0436F">
      <w:pPr>
        <w:widowControl w:val="0"/>
        <w:spacing w:before="120" w:after="0"/>
        <w:outlineLvl w:val="1"/>
        <w:rPr>
          <w:b/>
          <w:i/>
        </w:rPr>
      </w:pPr>
      <w:bookmarkStart w:id="0" w:name="_Toc147312881"/>
      <w:r w:rsidRPr="00E901B6">
        <w:rPr>
          <w:b/>
          <w:i/>
        </w:rPr>
        <w:t>Приложение №2. «Пер</w:t>
      </w:r>
      <w:bookmarkStart w:id="1" w:name="_GoBack"/>
      <w:bookmarkEnd w:id="1"/>
      <w:r w:rsidRPr="00E901B6">
        <w:rPr>
          <w:b/>
          <w:i/>
        </w:rPr>
        <w:t>ечень подтверждающих документов» к Условиям депозитарного обслуживания ПАО «МОСКОВСКИЙ КРЕДИТНЫЙ БАНК»</w:t>
      </w:r>
      <w:bookmarkEnd w:id="0"/>
    </w:p>
    <w:p w:rsidR="00F0436F" w:rsidRDefault="00F0436F" w:rsidP="00F0436F">
      <w:pPr>
        <w:jc w:val="center"/>
        <w:rPr>
          <w:b/>
          <w:lang w:eastAsia="en-US"/>
        </w:rPr>
      </w:pPr>
    </w:p>
    <w:p w:rsidR="00F0436F" w:rsidRDefault="00F0436F" w:rsidP="00F0436F">
      <w:pPr>
        <w:jc w:val="center"/>
        <w:rPr>
          <w:b/>
          <w:lang w:eastAsia="en-US"/>
        </w:rPr>
      </w:pPr>
      <w:r w:rsidRPr="001666C6">
        <w:rPr>
          <w:b/>
          <w:lang w:eastAsia="en-US"/>
        </w:rPr>
        <w:t>Перечень подтверждающих документов на предоставление цепочки (истории)</w:t>
      </w:r>
      <w:r w:rsidRPr="001666C6">
        <w:rPr>
          <w:lang w:eastAsia="en-US"/>
        </w:rPr>
        <w:t xml:space="preserve"> </w:t>
      </w:r>
      <w:r w:rsidRPr="001666C6">
        <w:rPr>
          <w:b/>
          <w:lang w:eastAsia="en-US"/>
        </w:rPr>
        <w:t>владения ценными бумагами за период с 01.03.2022 по дату проведения операции</w:t>
      </w:r>
    </w:p>
    <w:p w:rsidR="00EC5913" w:rsidRPr="001666C6" w:rsidRDefault="00EC5913" w:rsidP="00F0436F">
      <w:pPr>
        <w:jc w:val="center"/>
        <w:rPr>
          <w:b/>
          <w:lang w:eastAsia="en-US"/>
        </w:rPr>
      </w:pPr>
    </w:p>
    <w:p w:rsidR="00F0436F" w:rsidRPr="001666C6" w:rsidRDefault="00F0436F" w:rsidP="00F0436F">
      <w:pPr>
        <w:numPr>
          <w:ilvl w:val="3"/>
          <w:numId w:val="3"/>
        </w:numPr>
        <w:spacing w:before="0" w:after="0"/>
        <w:ind w:left="0" w:firstLine="0"/>
        <w:jc w:val="both"/>
      </w:pPr>
      <w:r w:rsidRPr="001666C6">
        <w:t>Письмо- заверение</w:t>
      </w:r>
      <w:r w:rsidRPr="001666C6">
        <w:rPr>
          <w:sz w:val="20"/>
          <w:vertAlign w:val="superscript"/>
        </w:rPr>
        <w:footnoteReference w:id="1"/>
      </w:r>
      <w:r w:rsidRPr="001666C6">
        <w:t>.</w:t>
      </w:r>
    </w:p>
    <w:p w:rsidR="00F0436F" w:rsidRPr="00EC5913" w:rsidRDefault="00F0436F" w:rsidP="00F0436F">
      <w:pPr>
        <w:contextualSpacing/>
        <w:jc w:val="both"/>
        <w:rPr>
          <w:sz w:val="10"/>
          <w:szCs w:val="10"/>
        </w:rPr>
      </w:pPr>
    </w:p>
    <w:p w:rsidR="00F0436F" w:rsidRPr="001666C6" w:rsidRDefault="00F0436F" w:rsidP="00F0436F">
      <w:pPr>
        <w:numPr>
          <w:ilvl w:val="3"/>
          <w:numId w:val="3"/>
        </w:numPr>
        <w:spacing w:before="0" w:after="0"/>
        <w:ind w:left="0" w:firstLine="0"/>
        <w:jc w:val="both"/>
      </w:pPr>
      <w:r w:rsidRPr="001666C6">
        <w:t xml:space="preserve">Документы и информация, подтверждающие операции зачисления ценных бумаг </w:t>
      </w:r>
      <w:r w:rsidRPr="001666C6">
        <w:rPr>
          <w:b/>
        </w:rPr>
        <w:t>без перехода прав собственности</w:t>
      </w:r>
      <w:r w:rsidRPr="001666C6">
        <w:t>:</w:t>
      </w:r>
    </w:p>
    <w:p w:rsidR="00F0436F" w:rsidRPr="001666C6" w:rsidRDefault="00F0436F" w:rsidP="00F0436F">
      <w:pPr>
        <w:numPr>
          <w:ilvl w:val="0"/>
          <w:numId w:val="1"/>
        </w:numPr>
        <w:spacing w:before="0" w:after="0"/>
        <w:ind w:left="357" w:hanging="357"/>
        <w:jc w:val="both"/>
      </w:pPr>
      <w:r w:rsidRPr="001666C6">
        <w:rPr>
          <w:lang w:eastAsia="en-US"/>
        </w:rPr>
        <w:t>выписка со счета депо/ лицевого счета за 28.02.2022 г.</w:t>
      </w:r>
    </w:p>
    <w:p w:rsidR="00F0436F" w:rsidRPr="001666C6" w:rsidRDefault="00F0436F" w:rsidP="00F0436F">
      <w:pPr>
        <w:numPr>
          <w:ilvl w:val="0"/>
          <w:numId w:val="1"/>
        </w:numPr>
        <w:spacing w:before="0" w:after="0"/>
        <w:ind w:left="357" w:hanging="357"/>
        <w:jc w:val="both"/>
      </w:pPr>
      <w:r w:rsidRPr="001666C6">
        <w:rPr>
          <w:lang w:eastAsia="en-US"/>
        </w:rPr>
        <w:t>отчет об отсутствии операций за период с 01.03.2022 г. по текущую дату.</w:t>
      </w:r>
    </w:p>
    <w:p w:rsidR="00F0436F" w:rsidRPr="001666C6" w:rsidRDefault="00F0436F" w:rsidP="00F0436F">
      <w:pPr>
        <w:numPr>
          <w:ilvl w:val="0"/>
          <w:numId w:val="1"/>
        </w:numPr>
        <w:spacing w:before="0" w:after="0"/>
        <w:ind w:left="357" w:hanging="357"/>
        <w:jc w:val="both"/>
      </w:pPr>
      <w:r w:rsidRPr="001666C6">
        <w:rPr>
          <w:lang w:eastAsia="en-US"/>
        </w:rPr>
        <w:t>письмо с формулиров</w:t>
      </w:r>
      <w:r>
        <w:rPr>
          <w:lang w:eastAsia="en-US"/>
        </w:rPr>
        <w:t>кой «_____ (ФИО/ наименование)</w:t>
      </w:r>
      <w:r w:rsidRPr="001666C6">
        <w:rPr>
          <w:lang w:eastAsia="en-US"/>
        </w:rPr>
        <w:t> подтверждаю, что являлся владельцем Ценных бумаг ______идентифицирующие признаки, количество_______ до 01 марта 2022 г. и в период с 01.03.2022 г. по текущую дату не осуществлял сделки по переходу прав собственности на указанные Ценные бумаги».</w:t>
      </w:r>
    </w:p>
    <w:p w:rsidR="00F0436F" w:rsidRPr="001666C6" w:rsidRDefault="00F0436F" w:rsidP="00F0436F">
      <w:pPr>
        <w:numPr>
          <w:ilvl w:val="0"/>
          <w:numId w:val="2"/>
        </w:numPr>
        <w:ind w:left="357" w:hanging="357"/>
        <w:jc w:val="both"/>
      </w:pPr>
      <w:r w:rsidRPr="001666C6">
        <w:rPr>
          <w:lang w:eastAsia="en-US"/>
        </w:rPr>
        <w:t>Документы, подтверждающие зачисление акций в результате конвертации депозитарных расписок в акции российских эмитентов согласно закону № 114-ФЗ от 14.07.2022 г. (отчет по счету депо о проведении операций зачисления акций и списании депозитарных расписок).</w:t>
      </w:r>
    </w:p>
    <w:p w:rsidR="00F0436F" w:rsidRPr="001666C6" w:rsidRDefault="00F0436F" w:rsidP="00F0436F">
      <w:pPr>
        <w:numPr>
          <w:ilvl w:val="0"/>
          <w:numId w:val="2"/>
        </w:numPr>
        <w:ind w:left="357" w:hanging="357"/>
        <w:jc w:val="both"/>
      </w:pPr>
      <w:r w:rsidRPr="001666C6">
        <w:rPr>
          <w:lang w:eastAsia="en-US"/>
        </w:rPr>
        <w:t>Документы, подтверждающие зачисление замещающих облигаций российских эмитентов (отчет по счету депо о проведении операций зачисления облигаций российских эмитентов и списании облигаций иностранных эмитентов, поручение на участие в замещении облигаций, условия замещения и пр.).</w:t>
      </w:r>
    </w:p>
    <w:p w:rsidR="00F0436F" w:rsidRPr="001666C6" w:rsidRDefault="00F0436F" w:rsidP="00F0436F">
      <w:pPr>
        <w:numPr>
          <w:ilvl w:val="0"/>
          <w:numId w:val="2"/>
        </w:numPr>
        <w:ind w:left="357" w:hanging="357"/>
        <w:jc w:val="both"/>
      </w:pPr>
      <w:r w:rsidRPr="001666C6">
        <w:rPr>
          <w:lang w:eastAsia="en-US"/>
        </w:rPr>
        <w:t>Документы, подтверждающие зачисление ценных бумаг в результате принудительного перевода согласно закону № 319-ФЗ от 14.07.2022 г. (отчет по счету депо о проведении операций зачисления ценных бумаг, заявление на участие в принудительном переводе, документы, подтверждающие историю владения ценных бумаг с 01.03.2022 г. до проведения принудительного перевода).</w:t>
      </w:r>
    </w:p>
    <w:p w:rsidR="00F0436F" w:rsidRPr="00EC5913" w:rsidRDefault="00F0436F" w:rsidP="00F0436F">
      <w:pPr>
        <w:ind w:left="720"/>
        <w:contextualSpacing/>
        <w:jc w:val="both"/>
        <w:rPr>
          <w:sz w:val="10"/>
          <w:szCs w:val="10"/>
        </w:rPr>
      </w:pPr>
    </w:p>
    <w:p w:rsidR="00F0436F" w:rsidRPr="001666C6" w:rsidRDefault="00F0436F" w:rsidP="00F0436F">
      <w:pPr>
        <w:numPr>
          <w:ilvl w:val="3"/>
          <w:numId w:val="3"/>
        </w:numPr>
        <w:spacing w:before="0" w:after="0"/>
        <w:ind w:left="357" w:hanging="357"/>
        <w:jc w:val="both"/>
      </w:pPr>
      <w:r w:rsidRPr="001666C6">
        <w:t xml:space="preserve">Документы и информация, подтверждающие операции </w:t>
      </w:r>
      <w:r w:rsidRPr="001666C6">
        <w:rPr>
          <w:b/>
          <w:bCs/>
          <w:lang w:eastAsia="en-US"/>
        </w:rPr>
        <w:t>зачисления ценных бумаг с переходом прав собственности</w:t>
      </w:r>
      <w:r w:rsidRPr="001666C6">
        <w:rPr>
          <w:lang w:eastAsia="en-US"/>
        </w:rPr>
        <w:t>:</w:t>
      </w:r>
    </w:p>
    <w:p w:rsidR="00F0436F" w:rsidRPr="001666C6" w:rsidRDefault="00F0436F" w:rsidP="00F0436F">
      <w:pPr>
        <w:numPr>
          <w:ilvl w:val="0"/>
          <w:numId w:val="1"/>
        </w:numPr>
        <w:spacing w:before="0" w:after="0"/>
        <w:ind w:left="357" w:hanging="357"/>
        <w:jc w:val="both"/>
      </w:pPr>
      <w:r w:rsidRPr="001666C6">
        <w:rPr>
          <w:lang w:eastAsia="en-US"/>
        </w:rPr>
        <w:t>По каждой сделке, заключенной или с датой расчета после 01 марта 2022 г.:</w:t>
      </w:r>
    </w:p>
    <w:p w:rsidR="00F0436F" w:rsidRPr="001666C6" w:rsidRDefault="00F0436F" w:rsidP="00F0436F">
      <w:pPr>
        <w:numPr>
          <w:ilvl w:val="0"/>
          <w:numId w:val="2"/>
        </w:numPr>
        <w:spacing w:before="0" w:after="0"/>
        <w:ind w:left="357" w:hanging="357"/>
        <w:jc w:val="both"/>
      </w:pPr>
      <w:r w:rsidRPr="001666C6">
        <w:rPr>
          <w:lang w:eastAsia="en-US"/>
        </w:rPr>
        <w:t>Заверенный</w:t>
      </w:r>
      <w:r w:rsidRPr="001666C6">
        <w:rPr>
          <w:sz w:val="20"/>
          <w:vertAlign w:val="superscript"/>
          <w:lang w:eastAsia="en-US"/>
        </w:rPr>
        <w:footnoteReference w:id="2"/>
      </w:r>
      <w:r w:rsidRPr="001666C6">
        <w:rPr>
          <w:lang w:eastAsia="en-US"/>
        </w:rPr>
        <w:t xml:space="preserve"> оригинал Договора купли-продажи или заверенная выписка из Договора купли-продажи, в которой будет присутствовать информация о </w:t>
      </w:r>
      <w:proofErr w:type="spellStart"/>
      <w:r w:rsidRPr="001666C6">
        <w:rPr>
          <w:lang w:eastAsia="en-US"/>
        </w:rPr>
        <w:t>резидентстве</w:t>
      </w:r>
      <w:proofErr w:type="spellEnd"/>
      <w:r w:rsidRPr="001666C6">
        <w:rPr>
          <w:lang w:eastAsia="en-US"/>
        </w:rPr>
        <w:t xml:space="preserve"> продавца, идентифицирующих признаках, количестве ценных бумаг и, в случае приобретения у лиц недружественных государств, следует представить указанные документы по цепочке перехода прав собственности за период с 01.03.2022 г. (включая договор купли-продажи, заключенный до 01.03.2022 г., по которому право собственности перешло после 01.03.2022 г.).</w:t>
      </w:r>
    </w:p>
    <w:p w:rsidR="00F0436F" w:rsidRPr="001666C6" w:rsidRDefault="00F0436F" w:rsidP="00F0436F">
      <w:pPr>
        <w:numPr>
          <w:ilvl w:val="0"/>
          <w:numId w:val="2"/>
        </w:numPr>
        <w:spacing w:before="0" w:after="0"/>
        <w:ind w:left="357" w:hanging="357"/>
        <w:jc w:val="both"/>
      </w:pPr>
      <w:r w:rsidRPr="001666C6">
        <w:rPr>
          <w:lang w:eastAsia="en-US"/>
        </w:rPr>
        <w:t>письмо с пояснениями к Договорам купли-продажи и формулировкой  «_____ (ФИО/ наименование)  подтверждаю, что в период с 01.03.2022 г. по текущую дату осуществлялись сделки по переходу прав собственности на Ценные бумаги _______идентифицирующие признаки, количество _________с резидентами следующих стран_____________, цепочка перехода прав собственности</w:t>
      </w:r>
      <w:r w:rsidRPr="001666C6">
        <w:rPr>
          <w:sz w:val="20"/>
          <w:vertAlign w:val="superscript"/>
          <w:lang w:eastAsia="en-US"/>
        </w:rPr>
        <w:footnoteReference w:id="3"/>
      </w:r>
      <w:r w:rsidRPr="001666C6">
        <w:rPr>
          <w:lang w:eastAsia="en-US"/>
        </w:rPr>
        <w:t xml:space="preserve"> на указанные Ценные бумаги с 01.03.2022 г. следующая:_________ указываются все сделки, начиная с 01.03.2022 г. (включая договор купли-продажи, заключенный до 01.03.2022 г., по которому право собственности перешло после 01.03.2022 г.) - дата договора, продавец, покупатель, </w:t>
      </w:r>
      <w:proofErr w:type="spellStart"/>
      <w:r w:rsidRPr="001666C6">
        <w:rPr>
          <w:lang w:eastAsia="en-US"/>
        </w:rPr>
        <w:t>резидентство</w:t>
      </w:r>
      <w:proofErr w:type="spellEnd"/>
      <w:r w:rsidRPr="001666C6">
        <w:rPr>
          <w:lang w:eastAsia="en-US"/>
        </w:rPr>
        <w:t xml:space="preserve"> сторон, депозитарий (регистратор, иностранный уполномоченный </w:t>
      </w:r>
      <w:r w:rsidRPr="001666C6">
        <w:rPr>
          <w:lang w:eastAsia="en-US"/>
        </w:rPr>
        <w:lastRenderedPageBreak/>
        <w:t xml:space="preserve">держатель) с указанием их </w:t>
      </w:r>
      <w:proofErr w:type="spellStart"/>
      <w:r w:rsidRPr="001666C6">
        <w:rPr>
          <w:lang w:eastAsia="en-US"/>
        </w:rPr>
        <w:t>резидентства</w:t>
      </w:r>
      <w:proofErr w:type="spellEnd"/>
      <w:r w:rsidRPr="001666C6">
        <w:rPr>
          <w:lang w:eastAsia="en-US"/>
        </w:rPr>
        <w:t>, – для продавца и покупателя,  если осуществлялась конвертация депозитарных расписок в акции российских эмитентов согласно закону № 319-ФЗ от 14.07.2022 г., указать количество зачисленных акций_____».</w:t>
      </w:r>
    </w:p>
    <w:p w:rsidR="00F0436F" w:rsidRPr="009202B8" w:rsidRDefault="00F0436F" w:rsidP="009202B8">
      <w:pPr>
        <w:numPr>
          <w:ilvl w:val="0"/>
          <w:numId w:val="2"/>
        </w:numPr>
        <w:autoSpaceDE w:val="0"/>
        <w:autoSpaceDN w:val="0"/>
        <w:ind w:left="357" w:hanging="357"/>
        <w:jc w:val="both"/>
        <w:rPr>
          <w:lang w:eastAsia="en-US"/>
        </w:rPr>
      </w:pPr>
      <w:r w:rsidRPr="001666C6">
        <w:rPr>
          <w:lang w:eastAsia="en-US"/>
        </w:rPr>
        <w:t>заверенное разрешение Правительственной комиссии (Центрального банка), если сделки (операции), влекущие за собой возникновение права собственности на Ценные бумаги и недвижимое имущество, осуществлялись (исполнялись) с лицами иностранных государств, совершающих недружественные действия после 01.03.2022 г. или обоснование отсутствия такого разрешения со ссылками на нормы законодательства Российской Федерации.</w:t>
      </w:r>
    </w:p>
    <w:sectPr w:rsidR="00F0436F" w:rsidRPr="009202B8" w:rsidSect="00DD547C">
      <w:footnotePr>
        <w:numRestart w:val="eachSect"/>
      </w:footnotePr>
      <w:type w:val="continuous"/>
      <w:pgSz w:w="11907" w:h="16840" w:code="9"/>
      <w:pgMar w:top="567" w:right="851" w:bottom="851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6F" w:rsidRDefault="00F0436F" w:rsidP="00F0436F">
      <w:pPr>
        <w:spacing w:before="0" w:after="0"/>
      </w:pPr>
      <w:r>
        <w:separator/>
      </w:r>
    </w:p>
  </w:endnote>
  <w:endnote w:type="continuationSeparator" w:id="0">
    <w:p w:rsidR="00F0436F" w:rsidRDefault="00F0436F" w:rsidP="00F043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6F" w:rsidRDefault="00F0436F" w:rsidP="00F0436F">
      <w:pPr>
        <w:spacing w:before="0" w:after="0"/>
      </w:pPr>
      <w:r>
        <w:separator/>
      </w:r>
    </w:p>
  </w:footnote>
  <w:footnote w:type="continuationSeparator" w:id="0">
    <w:p w:rsidR="00F0436F" w:rsidRDefault="00F0436F" w:rsidP="00F0436F">
      <w:pPr>
        <w:spacing w:before="0" w:after="0"/>
      </w:pPr>
      <w:r>
        <w:continuationSeparator/>
      </w:r>
    </w:p>
  </w:footnote>
  <w:footnote w:id="1">
    <w:p w:rsidR="00F0436F" w:rsidRPr="00DD547C" w:rsidRDefault="00F0436F" w:rsidP="00F0436F">
      <w:pPr>
        <w:pStyle w:val="a4"/>
        <w:spacing w:after="0"/>
        <w:ind w:firstLine="360"/>
        <w:rPr>
          <w:sz w:val="16"/>
          <w:szCs w:val="16"/>
        </w:rPr>
      </w:pPr>
      <w:r w:rsidRPr="00DD547C">
        <w:rPr>
          <w:rStyle w:val="a6"/>
          <w:sz w:val="16"/>
          <w:szCs w:val="16"/>
        </w:rPr>
        <w:footnoteRef/>
      </w:r>
      <w:r w:rsidRPr="00DD547C">
        <w:rPr>
          <w:sz w:val="16"/>
          <w:szCs w:val="16"/>
        </w:rPr>
        <w:t xml:space="preserve"> Текст письма-заверения </w:t>
      </w:r>
      <w:r w:rsidRPr="00DD547C">
        <w:rPr>
          <w:sz w:val="16"/>
          <w:szCs w:val="16"/>
          <w:lang w:val="ru-RU"/>
        </w:rPr>
        <w:t>актуализируется и доводится до Депонента по электронной почте</w:t>
      </w:r>
      <w:r w:rsidRPr="00DD547C">
        <w:rPr>
          <w:sz w:val="16"/>
          <w:szCs w:val="16"/>
        </w:rPr>
        <w:t>.</w:t>
      </w:r>
    </w:p>
  </w:footnote>
  <w:footnote w:id="2">
    <w:p w:rsidR="00F0436F" w:rsidRPr="00DD547C" w:rsidRDefault="00F0436F" w:rsidP="00F0436F">
      <w:pPr>
        <w:spacing w:before="0" w:after="0"/>
        <w:ind w:left="360"/>
        <w:jc w:val="both"/>
        <w:rPr>
          <w:sz w:val="16"/>
          <w:szCs w:val="16"/>
        </w:rPr>
      </w:pPr>
      <w:r w:rsidRPr="009202B8">
        <w:rPr>
          <w:sz w:val="16"/>
          <w:szCs w:val="16"/>
          <w:lang w:eastAsia="en-US"/>
        </w:rPr>
        <w:footnoteRef/>
      </w:r>
      <w:r w:rsidRPr="00DD547C">
        <w:rPr>
          <w:sz w:val="16"/>
          <w:szCs w:val="16"/>
          <w:lang w:eastAsia="en-US"/>
        </w:rPr>
        <w:t xml:space="preserve"> Заверение документов может быть выполнено нотариально или клиентом.</w:t>
      </w:r>
    </w:p>
  </w:footnote>
  <w:footnote w:id="3">
    <w:p w:rsidR="00F0436F" w:rsidRDefault="00F0436F" w:rsidP="00F0436F">
      <w:pPr>
        <w:pStyle w:val="a4"/>
        <w:ind w:firstLine="360"/>
      </w:pPr>
      <w:r w:rsidRPr="006D5952">
        <w:rPr>
          <w:rStyle w:val="a6"/>
          <w:sz w:val="18"/>
          <w:szCs w:val="18"/>
        </w:rPr>
        <w:footnoteRef/>
      </w:r>
      <w:r w:rsidRPr="006D5952">
        <w:rPr>
          <w:sz w:val="18"/>
          <w:szCs w:val="18"/>
        </w:rPr>
        <w:t xml:space="preserve"> </w:t>
      </w:r>
      <w:r w:rsidRPr="00DD547C">
        <w:rPr>
          <w:sz w:val="16"/>
          <w:szCs w:val="16"/>
          <w:lang w:eastAsia="en-US"/>
        </w:rPr>
        <w:t>Цепочка перехода прав собственности предоставляется после даты приобретения любым покупателем у недружественного нерезидента по всем сделкам, если дата перехода права собственности состоялась в указанный период.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2584A"/>
    <w:multiLevelType w:val="hybridMultilevel"/>
    <w:tmpl w:val="1A86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520C"/>
    <w:multiLevelType w:val="hybridMultilevel"/>
    <w:tmpl w:val="FA009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E2268"/>
    <w:multiLevelType w:val="hybridMultilevel"/>
    <w:tmpl w:val="43C2D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47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6F"/>
    <w:rsid w:val="00040456"/>
    <w:rsid w:val="00222FC1"/>
    <w:rsid w:val="0028387F"/>
    <w:rsid w:val="003409E7"/>
    <w:rsid w:val="003D6E2F"/>
    <w:rsid w:val="0046306C"/>
    <w:rsid w:val="00487ECC"/>
    <w:rsid w:val="004D538B"/>
    <w:rsid w:val="00663772"/>
    <w:rsid w:val="007069C8"/>
    <w:rsid w:val="00897AE2"/>
    <w:rsid w:val="009202B8"/>
    <w:rsid w:val="009F304A"/>
    <w:rsid w:val="00AA2FDB"/>
    <w:rsid w:val="00AA7B96"/>
    <w:rsid w:val="00E71C13"/>
    <w:rsid w:val="00EC5913"/>
    <w:rsid w:val="00F0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A108A"/>
  <w15:chartTrackingRefBased/>
  <w15:docId w15:val="{F0A59AA7-4DD3-4BFF-9338-22E885BB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36F"/>
    <w:pPr>
      <w:spacing w:beforeAutospacing="1" w:afterAutospacing="1"/>
    </w:pPr>
    <w:rPr>
      <w:color w:val="000000"/>
    </w:rPr>
  </w:style>
  <w:style w:type="paragraph" w:styleId="a4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5"/>
    <w:uiPriority w:val="99"/>
    <w:unhideWhenUsed/>
    <w:rsid w:val="00F0436F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5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4"/>
    <w:uiPriority w:val="99"/>
    <w:rsid w:val="00F0436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6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F0436F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3</cp:revision>
  <dcterms:created xsi:type="dcterms:W3CDTF">2023-10-06T14:01:00Z</dcterms:created>
  <dcterms:modified xsi:type="dcterms:W3CDTF">2023-10-09T08:57:00Z</dcterms:modified>
</cp:coreProperties>
</file>