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1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3"/>
        <w:gridCol w:w="3326"/>
        <w:gridCol w:w="2836"/>
      </w:tblGrid>
      <w:tr w:rsidR="007A4EE3" w:rsidRPr="00AC3162" w:rsidTr="005107DA">
        <w:trPr>
          <w:trHeight w:val="288"/>
        </w:trPr>
        <w:tc>
          <w:tcPr>
            <w:tcW w:w="12758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836"/>
              <w:gridCol w:w="3327"/>
            </w:tblGrid>
            <w:tr w:rsidR="007A4EE3" w:rsidRPr="00AC3162" w:rsidTr="005107DA">
              <w:trPr>
                <w:gridAfter w:val="1"/>
                <w:wAfter w:w="3327" w:type="dxa"/>
                <w:trHeight w:val="288"/>
              </w:trPr>
              <w:tc>
                <w:tcPr>
                  <w:tcW w:w="7094" w:type="dxa"/>
                  <w:gridSpan w:val="2"/>
                </w:tcPr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 xml:space="preserve">Депозитарий ПАО «МОСКОВСКИЙ КРЕДИТНЫЙ БАНК» </w:t>
                  </w:r>
                </w:p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Свидетельство о государственной регистрации юридического лица, ОГРН 102739555282</w:t>
                  </w:r>
                </w:p>
              </w:tc>
            </w:tr>
            <w:tr w:rsidR="007A4EE3" w:rsidRPr="00AC3162" w:rsidTr="005107DA">
              <w:trPr>
                <w:trHeight w:val="288"/>
              </w:trPr>
              <w:tc>
                <w:tcPr>
                  <w:tcW w:w="10421" w:type="dxa"/>
                  <w:gridSpan w:val="3"/>
                </w:tcPr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Генеральная лицензия Банка России № 1978 от 06.05.2016</w:t>
                  </w:r>
                </w:p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Лицензия ФСФР на осуществление депозитарной деятельности 045-04183-000100 от 20.12.2000</w:t>
                  </w:r>
                </w:p>
              </w:tc>
            </w:tr>
            <w:tr w:rsidR="007A4EE3" w:rsidRPr="00AC3162" w:rsidTr="005107DA">
              <w:trPr>
                <w:gridAfter w:val="1"/>
                <w:wAfter w:w="3327" w:type="dxa"/>
                <w:trHeight w:val="288"/>
              </w:trPr>
              <w:tc>
                <w:tcPr>
                  <w:tcW w:w="4258" w:type="dxa"/>
                </w:tcPr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Юридический адрес: 107045, г. Москва, Луков переулок, д. 2, стр. 1</w:t>
                  </w:r>
                </w:p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Почтовый адрес: 107045, г. Москва, Луков переулок, д. 2, стр. 1</w:t>
                  </w:r>
                </w:p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 xml:space="preserve">Телефон: (495) 777-48-88; </w:t>
                  </w:r>
                  <w:r w:rsidRPr="00AC3162">
                    <w:rPr>
                      <w:sz w:val="14"/>
                      <w:szCs w:val="14"/>
                    </w:rPr>
                    <w:cr/>
                    <w:t>495</w:t>
                  </w:r>
                  <w:r w:rsidRPr="00AC3162">
                    <w:rPr>
                      <w:sz w:val="14"/>
                      <w:szCs w:val="14"/>
                    </w:rPr>
                    <w:cr/>
                    <w:t xml:space="preserve"> 797-42-22 </w:t>
                  </w:r>
                </w:p>
              </w:tc>
              <w:tc>
                <w:tcPr>
                  <w:tcW w:w="2836" w:type="dxa"/>
                </w:tcPr>
                <w:p w:rsidR="007A4EE3" w:rsidRPr="00AC3162" w:rsidRDefault="007A4EE3" w:rsidP="005107DA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right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4EE3" w:rsidRPr="00AC3162" w:rsidRDefault="007A4EE3" w:rsidP="005107DA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327" w:type="dxa"/>
          </w:tcPr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7" w:type="dxa"/>
          </w:tcPr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 xml:space="preserve">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Выписка по счету депо: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владельца: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Наименование счета: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Тип счета: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За дату  ___.___.____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Раздел:                                                                                                                                       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Тип раздела: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1600"/>
        <w:gridCol w:w="1418"/>
        <w:gridCol w:w="1367"/>
        <w:gridCol w:w="1680"/>
        <w:gridCol w:w="1808"/>
        <w:gridCol w:w="1056"/>
        <w:gridCol w:w="2338"/>
        <w:gridCol w:w="1386"/>
      </w:tblGrid>
      <w:tr w:rsidR="007A4EE3" w:rsidRPr="00AC3162" w:rsidTr="005107DA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Эмитент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Наименование выпуска ЦБ)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Регистрационный номер /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регистрационный номер правил ПИФ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Код ISIN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Вид, категория ЦБ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Дата выпуска,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форма выпуска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Номинал,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валюта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Остаток, шт.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Дата последнего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движения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ЦБ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Место хранения,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номер счета в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балансе корреспондента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Серии и номера сертификатов и векселей</w:t>
            </w:r>
          </w:p>
        </w:tc>
      </w:tr>
      <w:tr w:rsidR="007A4EE3" w:rsidRPr="00AC3162" w:rsidTr="005107DA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rFonts w:ascii="Courier New Cyr DS" w:hAnsi="Courier New Cyr DS"/>
          <w:sz w:val="12"/>
          <w:szCs w:val="12"/>
        </w:rPr>
        <w:t xml:space="preserve">  </w:t>
      </w:r>
      <w:r w:rsidRPr="00AC3162">
        <w:rPr>
          <w:sz w:val="14"/>
          <w:szCs w:val="14"/>
        </w:rPr>
        <w:t xml:space="preserve">Итого по разделу, шт.: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номиналу в валюте___: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счету: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номиналу в валюте ___: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Выписка ценной бумагой не является.</w:t>
      </w:r>
    </w:p>
    <w:p w:rsidR="007A4EE3" w:rsidRPr="00AC3162" w:rsidRDefault="007A4EE3" w:rsidP="007A4EE3">
      <w:pPr>
        <w:widowControl w:val="0"/>
        <w:spacing w:before="0" w:after="0"/>
        <w:ind w:firstLine="142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Выписка не подтверждает права депонента на ценные бумаги (указывается в случае формирования выписки на любой момент времени в течение операционного дня в соответствии с подразделом 7.1 раздела 7 Условий).</w:t>
      </w:r>
    </w:p>
    <w:p w:rsidR="007A4EE3" w:rsidRPr="00AC3162" w:rsidRDefault="007A4EE3" w:rsidP="007A4EE3">
      <w:pPr>
        <w:widowControl w:val="0"/>
        <w:spacing w:before="0" w:after="0"/>
        <w:rPr>
          <w:i/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tbl>
      <w:tblPr>
        <w:tblW w:w="28816" w:type="dxa"/>
        <w:tblInd w:w="92" w:type="dxa"/>
        <w:tblLook w:val="04A0" w:firstRow="1" w:lastRow="0" w:firstColumn="1" w:lastColumn="0" w:noHBand="0" w:noVBand="1"/>
      </w:tblPr>
      <w:tblGrid>
        <w:gridCol w:w="222"/>
        <w:gridCol w:w="15410"/>
        <w:gridCol w:w="1657"/>
        <w:gridCol w:w="6526"/>
        <w:gridCol w:w="222"/>
        <w:gridCol w:w="4779"/>
      </w:tblGrid>
      <w:tr w:rsidR="007A4EE3" w:rsidRPr="00AC3162" w:rsidTr="005107DA">
        <w:trPr>
          <w:trHeight w:val="984"/>
        </w:trPr>
        <w:tc>
          <w:tcPr>
            <w:tcW w:w="222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0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Уполномоченный работник Банка / Руководитель Депозитария                                                    (_________________)                     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</w:t>
            </w:r>
            <w:r w:rsidRPr="00AC3162">
              <w:rPr>
                <w:sz w:val="12"/>
                <w:szCs w:val="12"/>
              </w:rPr>
              <w:t xml:space="preserve">Должность                                                                   подпись                                         ФИО  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Исполнитель                                                                            (_________________)                     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 xml:space="preserve">    Должность                                       подпись                                                      ФИО    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57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6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4EE3" w:rsidRPr="00AC3162" w:rsidRDefault="007A4EE3" w:rsidP="007A4EE3">
      <w:pPr>
        <w:widowControl w:val="0"/>
      </w:pPr>
      <w:r w:rsidRPr="00AC3162">
        <w:br w:type="page"/>
      </w:r>
    </w:p>
    <w:tbl>
      <w:tblPr>
        <w:tblW w:w="18099" w:type="dxa"/>
        <w:tblLook w:val="04A0" w:firstRow="1" w:lastRow="0" w:firstColumn="1" w:lastColumn="0" w:noHBand="0" w:noVBand="1"/>
      </w:tblPr>
      <w:tblGrid>
        <w:gridCol w:w="4257"/>
        <w:gridCol w:w="10515"/>
        <w:gridCol w:w="3327"/>
      </w:tblGrid>
      <w:tr w:rsidR="007A4EE3" w:rsidRPr="00AC3162" w:rsidTr="005107DA">
        <w:trPr>
          <w:gridAfter w:val="1"/>
          <w:wAfter w:w="3327" w:type="dxa"/>
          <w:trHeight w:val="288"/>
        </w:trPr>
        <w:tc>
          <w:tcPr>
            <w:tcW w:w="1477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EE3" w:rsidRPr="00AC3162" w:rsidRDefault="007A4EE3" w:rsidP="005107DA">
            <w:pPr>
              <w:widowControl w:val="0"/>
              <w:spacing w:before="0" w:after="0"/>
              <w:ind w:left="6237"/>
              <w:rPr>
                <w:b/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ind w:left="6237"/>
              <w:jc w:val="right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>Форма 25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Депозитарий ПАО «МОСКОВСКИЙ КРЕДИТНЫЙ БАНК» 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b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Свидетельство о государственной регистрации юридического лица, ОГРН 1027739555282</w:t>
            </w:r>
          </w:p>
        </w:tc>
      </w:tr>
      <w:tr w:rsidR="007A4EE3" w:rsidRPr="00AC3162" w:rsidTr="005107DA">
        <w:trPr>
          <w:trHeight w:val="288"/>
        </w:trPr>
        <w:tc>
          <w:tcPr>
            <w:tcW w:w="1809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Генеральная лицензия Банка России № 1978 от 06.05.2016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b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7A4EE3" w:rsidRPr="00AC3162" w:rsidTr="005107DA">
        <w:trPr>
          <w:gridAfter w:val="1"/>
          <w:wAfter w:w="3327" w:type="dxa"/>
          <w:trHeight w:val="288"/>
        </w:trPr>
        <w:tc>
          <w:tcPr>
            <w:tcW w:w="42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Юридический адрес: 107045, г. Москва, Луков переулок, д. 2, стр. 1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Почтовый адрес: 107045, г. Москва, Луков переулок, д. 2, стр. 1</w:t>
            </w: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Телефон: (495) 777-48-88; (495) 797-42-22 </w:t>
            </w:r>
          </w:p>
        </w:tc>
        <w:tc>
          <w:tcPr>
            <w:tcW w:w="105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EE3" w:rsidRPr="00AC3162" w:rsidRDefault="007A4EE3" w:rsidP="005107DA">
            <w:pPr>
              <w:widowControl w:val="0"/>
              <w:spacing w:before="0" w:after="0"/>
              <w:jc w:val="right"/>
              <w:rPr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firstLine="142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ind w:firstLine="142"/>
        <w:rPr>
          <w:sz w:val="14"/>
          <w:szCs w:val="14"/>
        </w:rPr>
      </w:pPr>
      <w:r w:rsidRPr="00AC3162">
        <w:rPr>
          <w:sz w:val="14"/>
          <w:szCs w:val="14"/>
        </w:rPr>
        <w:t xml:space="preserve">Выписка со счета депо:    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ind w:firstLine="142"/>
        <w:rPr>
          <w:sz w:val="14"/>
          <w:szCs w:val="14"/>
        </w:rPr>
      </w:pPr>
      <w:r w:rsidRPr="00AC3162">
        <w:rPr>
          <w:sz w:val="14"/>
          <w:szCs w:val="14"/>
        </w:rPr>
        <w:t xml:space="preserve">Владелец счета: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ind w:firstLine="142"/>
        <w:rPr>
          <w:sz w:val="14"/>
          <w:szCs w:val="14"/>
        </w:rPr>
      </w:pPr>
      <w:r w:rsidRPr="00AC3162">
        <w:rPr>
          <w:sz w:val="14"/>
          <w:szCs w:val="14"/>
        </w:rPr>
        <w:t xml:space="preserve">Тип счета депо: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За дату: ___.___.____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Настоящая выписка удостоверяет, что на счете учитываются следующие ценные бумаги: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Раздел: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701"/>
        <w:gridCol w:w="2552"/>
      </w:tblGrid>
      <w:tr w:rsidR="007A4EE3" w:rsidRPr="00AC3162" w:rsidTr="005107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Наименование ЦБ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Регистрационный номер /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регистрационный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номер правил ПИФ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Остаток,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Серии и номера</w:t>
            </w:r>
          </w:p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сертификатов и векселей</w:t>
            </w:r>
          </w:p>
        </w:tc>
      </w:tr>
      <w:tr w:rsidR="007A4EE3" w:rsidRPr="00AC3162" w:rsidTr="005107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3" w:rsidRPr="00AC3162" w:rsidRDefault="007A4EE3" w:rsidP="005107DA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sz w:val="14"/>
          <w:szCs w:val="14"/>
        </w:rPr>
        <w:t xml:space="preserve">                                  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>Выписка ценной бумагой не является.</w:t>
      </w: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 xml:space="preserve">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i/>
          <w:sz w:val="14"/>
          <w:szCs w:val="14"/>
        </w:rPr>
        <w:t>Выписка не подтверждает права депонента на ценные бумаги (указывается в случае формирования выписки на любой момент времени в течение операционного дня в соответствии с подразделом 7.1 раздела 7 Условий).</w:t>
      </w: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   (_________________)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</w:pPr>
      <w:r w:rsidRPr="00AC3162">
        <w:rPr>
          <w:sz w:val="14"/>
          <w:szCs w:val="14"/>
        </w:rPr>
        <w:t xml:space="preserve">                                                     </w:t>
      </w:r>
      <w:r w:rsidRPr="00AC3162">
        <w:rPr>
          <w:sz w:val="12"/>
          <w:szCs w:val="12"/>
        </w:rPr>
        <w:t xml:space="preserve">Должность                                                                   подпись                                         ФИО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Исполнитель                                                                            (_________________)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</w:pPr>
      <w:r w:rsidRPr="00AC3162">
        <w:rPr>
          <w:sz w:val="12"/>
          <w:szCs w:val="12"/>
        </w:rPr>
        <w:t xml:space="preserve">    Должность                                    подпись                                                         ФИО    </w:t>
      </w: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  <w:sectPr w:rsidR="007A4EE3" w:rsidRPr="00AC3162" w:rsidSect="00003970">
          <w:footnotePr>
            <w:numRestart w:val="eachPage"/>
          </w:footnotePr>
          <w:pgSz w:w="16840" w:h="11907" w:orient="landscape" w:code="9"/>
          <w:pgMar w:top="567" w:right="567" w:bottom="1134" w:left="1134" w:header="454" w:footer="397" w:gutter="0"/>
          <w:cols w:space="720"/>
        </w:sectPr>
      </w:pPr>
    </w:p>
    <w:tbl>
      <w:tblPr>
        <w:tblW w:w="1838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6"/>
        <w:gridCol w:w="10350"/>
        <w:gridCol w:w="3326"/>
      </w:tblGrid>
      <w:tr w:rsidR="007A4EE3" w:rsidRPr="00AC3162" w:rsidTr="005107DA">
        <w:trPr>
          <w:gridAfter w:val="1"/>
          <w:wAfter w:w="3326" w:type="dxa"/>
          <w:trHeight w:val="288"/>
        </w:trPr>
        <w:tc>
          <w:tcPr>
            <w:tcW w:w="15056" w:type="dxa"/>
            <w:gridSpan w:val="2"/>
          </w:tcPr>
          <w:p w:rsidR="007A4EE3" w:rsidRPr="00AC3162" w:rsidRDefault="007A4EE3" w:rsidP="005107DA">
            <w:pPr>
              <w:widowControl w:val="0"/>
              <w:spacing w:before="0" w:after="0"/>
              <w:ind w:right="-3856"/>
              <w:jc w:val="right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lastRenderedPageBreak/>
              <w:t xml:space="preserve">                                                    Приложение №</w:t>
            </w:r>
          </w:p>
          <w:p w:rsidR="007A4EE3" w:rsidRPr="00AC3162" w:rsidRDefault="007A4EE3" w:rsidP="005107DA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ind w:left="1123" w:firstLine="8942"/>
              <w:jc w:val="right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>Форма 26</w:t>
            </w: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Депозитарий ПАО «МОСКОВСКИЙ КРЕДИТНЫЙ БАНК» </w:t>
            </w: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Свидетельство о государственной регистрации юридического лица, ОГРН 1027739555282</w:t>
            </w:r>
          </w:p>
        </w:tc>
      </w:tr>
      <w:tr w:rsidR="007A4EE3" w:rsidRPr="00AC3162" w:rsidTr="005107DA">
        <w:trPr>
          <w:trHeight w:val="288"/>
        </w:trPr>
        <w:tc>
          <w:tcPr>
            <w:tcW w:w="18382" w:type="dxa"/>
            <w:gridSpan w:val="3"/>
          </w:tcPr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Генеральная лицензия Банка России № 1978 от 06.05.2016</w:t>
            </w: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7A4EE3" w:rsidRPr="00AC3162" w:rsidTr="005107DA">
        <w:trPr>
          <w:gridAfter w:val="1"/>
          <w:wAfter w:w="3326" w:type="dxa"/>
          <w:trHeight w:val="288"/>
        </w:trPr>
        <w:tc>
          <w:tcPr>
            <w:tcW w:w="4706" w:type="dxa"/>
          </w:tcPr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Юридический адрес: 107045, г. Москва, Луков переулок, д. 2, стр. 1</w:t>
            </w: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Почтовый адрес: 107045, г. Москва, Луков переулок, д. 2, стр. 1</w:t>
            </w:r>
          </w:p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Телефон: (495) 777-48-88; (495) 797-42-22 </w:t>
            </w:r>
          </w:p>
        </w:tc>
        <w:tc>
          <w:tcPr>
            <w:tcW w:w="10350" w:type="dxa"/>
          </w:tcPr>
          <w:p w:rsidR="007A4EE3" w:rsidRPr="00AC3162" w:rsidRDefault="007A4EE3" w:rsidP="005107DA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Выписка по счету депо №                         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Выписка составлена за  ___.___.____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Настоящая выписка удостоверяет, что на счете владельца: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</w:p>
    <w:p w:rsidR="007A4EE3" w:rsidRPr="00AC3162" w:rsidRDefault="007A4EE3" w:rsidP="007A4EE3">
      <w:pPr>
        <w:widowControl w:val="0"/>
        <w:tabs>
          <w:tab w:val="left" w:pos="6521"/>
        </w:tabs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учитываются следующие ценные бумаги:</w:t>
      </w:r>
    </w:p>
    <w:p w:rsidR="007A4EE3" w:rsidRPr="00AC3162" w:rsidRDefault="007A4EE3" w:rsidP="007A4EE3">
      <w:pPr>
        <w:widowControl w:val="0"/>
        <w:tabs>
          <w:tab w:val="left" w:pos="6521"/>
        </w:tabs>
        <w:spacing w:before="0" w:after="0"/>
        <w:ind w:left="284"/>
        <w:rPr>
          <w:sz w:val="14"/>
          <w:szCs w:val="14"/>
        </w:rPr>
      </w:pPr>
    </w:p>
    <w:p w:rsidR="007A4EE3" w:rsidRPr="00AC3162" w:rsidRDefault="007A4EE3" w:rsidP="007A4EE3">
      <w:pPr>
        <w:widowControl w:val="0"/>
        <w:tabs>
          <w:tab w:val="left" w:pos="6521"/>
        </w:tabs>
        <w:spacing w:before="0" w:after="0"/>
        <w:ind w:left="284"/>
        <w:rPr>
          <w:sz w:val="14"/>
          <w:szCs w:val="14"/>
        </w:rPr>
      </w:pPr>
    </w:p>
    <w:tbl>
      <w:tblPr>
        <w:tblW w:w="9670" w:type="dxa"/>
        <w:tblInd w:w="-28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25"/>
        <w:gridCol w:w="2688"/>
        <w:gridCol w:w="1418"/>
        <w:gridCol w:w="1446"/>
      </w:tblGrid>
      <w:tr w:rsidR="007A4EE3" w:rsidRPr="00AC3162" w:rsidTr="007A4EE3">
        <w:trPr>
          <w:trHeight w:val="300"/>
        </w:trPr>
        <w:tc>
          <w:tcPr>
            <w:tcW w:w="680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 xml:space="preserve">Наименование раздела: </w:t>
            </w:r>
          </w:p>
        </w:tc>
        <w:tc>
          <w:tcPr>
            <w:tcW w:w="141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FFFFFF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446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 </w:t>
            </w:r>
          </w:p>
        </w:tc>
      </w:tr>
      <w:tr w:rsidR="007A4EE3" w:rsidRPr="00AC3162" w:rsidTr="007A4EE3">
        <w:trPr>
          <w:trHeight w:val="1245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Наименование ЦБ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Валюта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Номинал</w:t>
            </w:r>
          </w:p>
        </w:tc>
        <w:tc>
          <w:tcPr>
            <w:tcW w:w="2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-114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Регистрационный номер выпуска эмиссионной ЦБ / инвентарный номер, серия и номер неэмиссионной ЦБ / регистрационный номер правил ПИФ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Количество</w:t>
            </w:r>
          </w:p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(шт.)</w:t>
            </w:r>
          </w:p>
        </w:tc>
        <w:tc>
          <w:tcPr>
            <w:tcW w:w="14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Итого по но</w:t>
            </w:r>
            <w:bookmarkStart w:id="0" w:name="_GoBack"/>
            <w:bookmarkEnd w:id="0"/>
            <w:r w:rsidRPr="00AC3162">
              <w:rPr>
                <w:bCs/>
                <w:sz w:val="14"/>
                <w:szCs w:val="14"/>
              </w:rPr>
              <w:t>миналу</w:t>
            </w:r>
          </w:p>
        </w:tc>
      </w:tr>
      <w:tr w:rsidR="007A4EE3" w:rsidRPr="00AC3162" w:rsidTr="007A4EE3">
        <w:trPr>
          <w:trHeight w:val="270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EE3" w:rsidRPr="00AC3162" w:rsidRDefault="007A4EE3" w:rsidP="005107DA">
            <w:pPr>
              <w:widowControl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</w:tr>
    </w:tbl>
    <w:p w:rsidR="007A4EE3" w:rsidRPr="00AC3162" w:rsidRDefault="007A4EE3" w:rsidP="007A4EE3">
      <w:pPr>
        <w:widowControl w:val="0"/>
        <w:tabs>
          <w:tab w:val="left" w:pos="6521"/>
        </w:tabs>
        <w:spacing w:before="0" w:after="0"/>
        <w:ind w:left="284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>Выписка ценной бумагой не является.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i/>
          <w:sz w:val="12"/>
          <w:szCs w:val="12"/>
        </w:rPr>
      </w:pPr>
      <w:r w:rsidRPr="00AC3162">
        <w:rPr>
          <w:i/>
          <w:sz w:val="14"/>
          <w:szCs w:val="14"/>
        </w:rPr>
        <w:t>Выписка не подтверждает права депонента на ценные бумаги (указывается в случае формирования выписки на любой момент времени в течение операционного дня в соответствии с подразделом 7.1 раздела 7 Условий).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Уполномоченный работник Банка / Руководитель Депозитария                                                    (_________________)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</w:pPr>
      <w:r w:rsidRPr="00AC3162">
        <w:rPr>
          <w:sz w:val="14"/>
          <w:szCs w:val="14"/>
        </w:rPr>
        <w:t xml:space="preserve">                                                                </w:t>
      </w:r>
      <w:r w:rsidRPr="00AC3162">
        <w:rPr>
          <w:sz w:val="12"/>
          <w:szCs w:val="12"/>
        </w:rPr>
        <w:t xml:space="preserve">Должность                                                                   подпись                                         ФИО  </w:t>
      </w: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</w:p>
    <w:p w:rsidR="007A4EE3" w:rsidRPr="00AC3162" w:rsidRDefault="007A4EE3" w:rsidP="007A4EE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Исполнитель                                                                            (_________________)                     </w:t>
      </w:r>
    </w:p>
    <w:p w:rsidR="007A4EE3" w:rsidRPr="00AC3162" w:rsidRDefault="007A4EE3" w:rsidP="007A4EE3">
      <w:pPr>
        <w:widowControl w:val="0"/>
        <w:spacing w:before="0" w:after="0"/>
        <w:rPr>
          <w:sz w:val="12"/>
          <w:szCs w:val="12"/>
        </w:rPr>
      </w:pPr>
      <w:r w:rsidRPr="00AC3162">
        <w:rPr>
          <w:sz w:val="12"/>
          <w:szCs w:val="12"/>
        </w:rPr>
        <w:t xml:space="preserve">                 Должность                                    подпись                                                         ФИО    </w:t>
      </w:r>
    </w:p>
    <w:p w:rsidR="007A4EE3" w:rsidRPr="00AC3162" w:rsidRDefault="007A4EE3" w:rsidP="007A4EE3">
      <w:pPr>
        <w:widowControl w:val="0"/>
        <w:spacing w:before="0" w:after="0"/>
        <w:ind w:left="284"/>
        <w:rPr>
          <w:sz w:val="12"/>
          <w:szCs w:val="12"/>
        </w:rPr>
      </w:pPr>
    </w:p>
    <w:p w:rsidR="00E80123" w:rsidRDefault="00E80123"/>
    <w:sectPr w:rsidR="00E8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3"/>
    <w:rsid w:val="007A4EE3"/>
    <w:rsid w:val="00E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53B0-85FF-450E-B867-6D207CE4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2022-06-01T13:32:00Z</dcterms:created>
  <dcterms:modified xsi:type="dcterms:W3CDTF">2022-06-01T13:33:00Z</dcterms:modified>
</cp:coreProperties>
</file>