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FDD" w:rsidRPr="0087738A" w:rsidRDefault="00945FDD" w:rsidP="0038664F">
      <w:pPr>
        <w:pStyle w:val="a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2"/>
          <w:szCs w:val="22"/>
        </w:rPr>
      </w:pPr>
      <w:bookmarkStart w:id="0" w:name="_GoBack"/>
      <w:bookmarkEnd w:id="0"/>
    </w:p>
    <w:p w:rsidR="00E82B30" w:rsidRPr="007358AE" w:rsidRDefault="00C8074C" w:rsidP="00E82B30">
      <w:pPr>
        <w:spacing w:after="0"/>
        <w:rPr>
          <w:sz w:val="20"/>
          <w:szCs w:val="20"/>
          <w:lang w:val="en-US"/>
        </w:rPr>
      </w:pPr>
      <w:r>
        <w:rPr>
          <w:noProof/>
          <w:color w:val="C00000"/>
          <w:lang w:eastAsia="ru-RU"/>
        </w:rPr>
        <w:drawing>
          <wp:inline distT="0" distB="0" distL="0" distR="0" wp14:anchorId="56F48239" wp14:editId="7D349A6C">
            <wp:extent cx="5934075" cy="628650"/>
            <wp:effectExtent l="0" t="0" r="9525" b="0"/>
            <wp:docPr id="1" name="Рисунок 1" descr="mkb_bl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kb_blan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6593" w:rsidRPr="0087738A" w:rsidRDefault="00FC6593" w:rsidP="00FC659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87738A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ПАМЯТКА</w:t>
      </w:r>
    </w:p>
    <w:p w:rsidR="00FC6593" w:rsidRPr="0087738A" w:rsidRDefault="00FC6593" w:rsidP="00FC659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87738A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ОБ УСЛОВИЯХ ПРЕДОСТАВЛЕНИЯ, ИСПОЛЬЗОВАНИЯ  И ВОЗВРАТА </w:t>
      </w:r>
    </w:p>
    <w:p w:rsidR="00FC6593" w:rsidRPr="0087738A" w:rsidRDefault="00FC6593" w:rsidP="00FC659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87738A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НЕЦЕЛЕВЫХ (ПОТРЕБИТЕЛЬСКИХ</w:t>
      </w:r>
      <w:r w:rsidR="00CE3E6F" w:rsidRPr="0087738A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)</w:t>
      </w:r>
      <w:r w:rsidRPr="0087738A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 КРЕДИТОВ </w:t>
      </w:r>
      <w:r w:rsidR="00EC4E35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МКБ ПРЕМИУМ</w:t>
      </w:r>
    </w:p>
    <w:p w:rsidR="00272471" w:rsidRPr="00272471" w:rsidRDefault="00FC6593" w:rsidP="00FC659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87738A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В </w:t>
      </w:r>
      <w:r w:rsidR="00E82B30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П</w:t>
      </w:r>
      <w:r w:rsidRPr="0087738A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АО «МОСКОВСКИЙ КРЕДИТНЫЙ БАНК»</w:t>
      </w:r>
      <w:r w:rsidR="008D606F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 </w:t>
      </w:r>
    </w:p>
    <w:p w:rsidR="00FC6593" w:rsidRPr="00272471" w:rsidRDefault="00272471" w:rsidP="00EC4E35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272471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(</w:t>
      </w:r>
      <w:r w:rsidR="008D606F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для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дополнительных офисов</w:t>
      </w:r>
      <w:r w:rsidR="00656A0E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, находящихся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A41C46" w:rsidRPr="00A41C46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в </w:t>
      </w:r>
      <w:r w:rsidR="002D7EDF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г. Екатеринбурге</w:t>
      </w:r>
      <w:r w:rsidRPr="00272471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)</w:t>
      </w:r>
    </w:p>
    <w:p w:rsidR="00FC6593" w:rsidRPr="0087738A" w:rsidRDefault="00FC6593" w:rsidP="00FC6593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FC6593" w:rsidRPr="0087738A" w:rsidRDefault="00FC6593" w:rsidP="00FC6593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87738A">
        <w:rPr>
          <w:rFonts w:ascii="Times New Roman" w:hAnsi="Times New Roman"/>
          <w:b/>
          <w:color w:val="000000" w:themeColor="text1"/>
          <w:sz w:val="24"/>
          <w:szCs w:val="24"/>
        </w:rPr>
        <w:t>УВАЖАЕМЫЙ КЛИЕНТ!</w:t>
      </w:r>
    </w:p>
    <w:p w:rsidR="00FC6593" w:rsidRPr="0087738A" w:rsidRDefault="00FC6593" w:rsidP="00EF02FA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1"/>
          <w:szCs w:val="21"/>
        </w:rPr>
      </w:pPr>
    </w:p>
    <w:p w:rsidR="00FC6593" w:rsidRPr="0087738A" w:rsidRDefault="00E82B30" w:rsidP="00EF02F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1"/>
          <w:szCs w:val="21"/>
        </w:rPr>
      </w:pPr>
      <w:r>
        <w:rPr>
          <w:rFonts w:ascii="Times New Roman" w:hAnsi="Times New Roman"/>
          <w:color w:val="000000" w:themeColor="text1"/>
          <w:sz w:val="21"/>
          <w:szCs w:val="21"/>
        </w:rPr>
        <w:t>П</w:t>
      </w:r>
      <w:r w:rsidR="00FC6593" w:rsidRPr="0087738A">
        <w:rPr>
          <w:rFonts w:ascii="Times New Roman" w:hAnsi="Times New Roman"/>
          <w:color w:val="000000" w:themeColor="text1"/>
          <w:sz w:val="21"/>
          <w:szCs w:val="21"/>
        </w:rPr>
        <w:t>АО «МОСКОВСКИЙ КРЕДИТНЫЙ БАНК» благодарит Вас за то, что Вы воспользовались нашими услугами.</w:t>
      </w:r>
    </w:p>
    <w:p w:rsidR="00FC6593" w:rsidRPr="0087738A" w:rsidRDefault="00FC6593" w:rsidP="00EF02F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1"/>
          <w:szCs w:val="21"/>
        </w:rPr>
      </w:pPr>
      <w:r w:rsidRPr="0087738A">
        <w:rPr>
          <w:rFonts w:ascii="Times New Roman" w:hAnsi="Times New Roman"/>
          <w:color w:val="000000" w:themeColor="text1"/>
          <w:sz w:val="21"/>
          <w:szCs w:val="21"/>
        </w:rPr>
        <w:t xml:space="preserve">Мы делаем все возможное, чтобы Вы были довольны нашим сотрудничеством и качеством предоставляемых услуг. </w:t>
      </w:r>
    </w:p>
    <w:p w:rsidR="00BB0338" w:rsidRPr="0087738A" w:rsidRDefault="00BB0338" w:rsidP="00EF02F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1"/>
          <w:szCs w:val="21"/>
        </w:rPr>
      </w:pPr>
    </w:p>
    <w:p w:rsidR="00FC6593" w:rsidRPr="0087738A" w:rsidRDefault="00FC6593" w:rsidP="00EF02FA">
      <w:pPr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b/>
          <w:color w:val="000000" w:themeColor="text1"/>
          <w:sz w:val="21"/>
          <w:szCs w:val="21"/>
          <w:lang w:eastAsia="ru-RU"/>
        </w:rPr>
      </w:pPr>
      <w:r w:rsidRPr="0087738A">
        <w:rPr>
          <w:rFonts w:ascii="Times New Roman" w:eastAsia="Times New Roman" w:hAnsi="Times New Roman" w:cs="Times New Roman"/>
          <w:b/>
          <w:color w:val="000000" w:themeColor="text1"/>
          <w:sz w:val="21"/>
          <w:szCs w:val="21"/>
          <w:lang w:eastAsia="ru-RU"/>
        </w:rPr>
        <w:t>1. Наименование и реквизиты Банка:</w:t>
      </w:r>
    </w:p>
    <w:tbl>
      <w:tblPr>
        <w:tblStyle w:val="ac"/>
        <w:tblW w:w="10456" w:type="dxa"/>
        <w:tblLook w:val="04A0" w:firstRow="1" w:lastRow="0" w:firstColumn="1" w:lastColumn="0" w:noHBand="0" w:noVBand="1"/>
      </w:tblPr>
      <w:tblGrid>
        <w:gridCol w:w="4077"/>
        <w:gridCol w:w="6379"/>
      </w:tblGrid>
      <w:tr w:rsidR="0087738A" w:rsidRPr="0087738A" w:rsidTr="0018058B">
        <w:trPr>
          <w:trHeight w:val="329"/>
        </w:trPr>
        <w:tc>
          <w:tcPr>
            <w:tcW w:w="4077" w:type="dxa"/>
            <w:vAlign w:val="center"/>
          </w:tcPr>
          <w:p w:rsidR="00BB0338" w:rsidRPr="0087738A" w:rsidRDefault="00BB0338" w:rsidP="00EF02FA">
            <w:pPr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ru-RU"/>
              </w:rPr>
            </w:pPr>
            <w:r w:rsidRPr="0087738A"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ru-RU"/>
              </w:rPr>
              <w:t>Наименование</w:t>
            </w:r>
          </w:p>
        </w:tc>
        <w:tc>
          <w:tcPr>
            <w:tcW w:w="6379" w:type="dxa"/>
            <w:vAlign w:val="center"/>
          </w:tcPr>
          <w:p w:rsidR="00BB0338" w:rsidRPr="0087738A" w:rsidRDefault="00E82B30" w:rsidP="00EF02FA">
            <w:pPr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ru-RU"/>
              </w:rPr>
              <w:t>П</w:t>
            </w:r>
            <w:r w:rsidR="00BB0338" w:rsidRPr="0087738A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ru-RU"/>
              </w:rPr>
              <w:t>АО "МОСКОВСКИЙ КРЕДИТНЫЙ БАНК"</w:t>
            </w:r>
          </w:p>
        </w:tc>
      </w:tr>
      <w:tr w:rsidR="0087738A" w:rsidRPr="0087738A" w:rsidTr="00BB0338">
        <w:tc>
          <w:tcPr>
            <w:tcW w:w="4077" w:type="dxa"/>
            <w:vAlign w:val="center"/>
          </w:tcPr>
          <w:p w:rsidR="00BB0338" w:rsidRPr="0087738A" w:rsidRDefault="00CC314D" w:rsidP="00EF02FA">
            <w:pPr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М</w:t>
            </w:r>
            <w:r w:rsidRPr="001D0CFD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есто нахождения постоянно действующего исполнительного органа</w:t>
            </w:r>
          </w:p>
        </w:tc>
        <w:tc>
          <w:tcPr>
            <w:tcW w:w="6379" w:type="dxa"/>
            <w:vAlign w:val="center"/>
          </w:tcPr>
          <w:p w:rsidR="00BB0338" w:rsidRPr="0087738A" w:rsidRDefault="00BB0338" w:rsidP="00EF02FA">
            <w:pPr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ru-RU"/>
              </w:rPr>
            </w:pPr>
            <w:r w:rsidRPr="0087738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107045, г. Москва, Луков пер., д. 2, стр. 1.</w:t>
            </w:r>
          </w:p>
        </w:tc>
      </w:tr>
      <w:tr w:rsidR="0087738A" w:rsidRPr="0087738A" w:rsidTr="00BB0338">
        <w:tc>
          <w:tcPr>
            <w:tcW w:w="4077" w:type="dxa"/>
            <w:vAlign w:val="center"/>
          </w:tcPr>
          <w:p w:rsidR="00BB0338" w:rsidRPr="0087738A" w:rsidRDefault="00BB0338" w:rsidP="00EF02FA">
            <w:pPr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ru-RU"/>
              </w:rPr>
            </w:pPr>
            <w:r w:rsidRPr="0087738A"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ru-RU"/>
              </w:rPr>
              <w:t xml:space="preserve">Телефон </w:t>
            </w:r>
          </w:p>
        </w:tc>
        <w:tc>
          <w:tcPr>
            <w:tcW w:w="6379" w:type="dxa"/>
            <w:vAlign w:val="center"/>
          </w:tcPr>
          <w:p w:rsidR="00BB0338" w:rsidRPr="00F36E21" w:rsidRDefault="00EC4E35" w:rsidP="00EF02FA">
            <w:pPr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ru-RU"/>
              </w:rPr>
            </w:pPr>
            <w:r w:rsidRPr="00F36E21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(495) 775-07-88</w:t>
            </w:r>
            <w:r w:rsidRPr="00F36E21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br/>
              <w:t>8 (800) 775-07-88 (бесплатный звонок по России)</w:t>
            </w:r>
          </w:p>
        </w:tc>
      </w:tr>
      <w:tr w:rsidR="0087738A" w:rsidRPr="0087738A" w:rsidTr="00BB0338">
        <w:tc>
          <w:tcPr>
            <w:tcW w:w="4077" w:type="dxa"/>
            <w:vAlign w:val="center"/>
          </w:tcPr>
          <w:p w:rsidR="00BB0338" w:rsidRPr="0087738A" w:rsidRDefault="00BB0338" w:rsidP="00EF02FA">
            <w:pPr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87738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 xml:space="preserve">Адрес банка в сети </w:t>
            </w:r>
            <w:proofErr w:type="spellStart"/>
            <w:r w:rsidRPr="0087738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Internet</w:t>
            </w:r>
            <w:proofErr w:type="spellEnd"/>
            <w:r w:rsidRPr="0087738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6379" w:type="dxa"/>
            <w:vAlign w:val="center"/>
          </w:tcPr>
          <w:p w:rsidR="00BB0338" w:rsidRPr="0087738A" w:rsidRDefault="004E2C08" w:rsidP="00EF02FA">
            <w:pPr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ru-RU"/>
              </w:rPr>
            </w:pPr>
            <w:hyperlink r:id="rId10" w:history="1">
              <w:r w:rsidR="00BB0338" w:rsidRPr="0087738A">
                <w:rPr>
                  <w:rStyle w:val="ab"/>
                  <w:rFonts w:ascii="Times New Roman" w:eastAsia="Times New Roman" w:hAnsi="Times New Roman" w:cs="Times New Roman"/>
                  <w:color w:val="000000" w:themeColor="text1"/>
                  <w:sz w:val="21"/>
                  <w:szCs w:val="21"/>
                  <w:lang w:eastAsia="ru-RU"/>
                </w:rPr>
                <w:t>www.mkb.ru</w:t>
              </w:r>
            </w:hyperlink>
            <w:r w:rsidR="00BB0338" w:rsidRPr="0087738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BB0338" w:rsidRPr="0087738A" w:rsidTr="00BB0338">
        <w:tc>
          <w:tcPr>
            <w:tcW w:w="4077" w:type="dxa"/>
            <w:vAlign w:val="center"/>
          </w:tcPr>
          <w:p w:rsidR="00BB0338" w:rsidRPr="0087738A" w:rsidRDefault="00BB0338" w:rsidP="00EF02FA">
            <w:pPr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87738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Генеральная лицензия Банка России </w:t>
            </w:r>
          </w:p>
        </w:tc>
        <w:tc>
          <w:tcPr>
            <w:tcW w:w="6379" w:type="dxa"/>
            <w:vAlign w:val="center"/>
          </w:tcPr>
          <w:p w:rsidR="00BB0338" w:rsidRPr="0087738A" w:rsidRDefault="00BB0338" w:rsidP="008535DA">
            <w:pPr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ru-RU"/>
              </w:rPr>
            </w:pPr>
            <w:r w:rsidRPr="0087738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№1978 от </w:t>
            </w:r>
            <w:r w:rsidR="008535D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06</w:t>
            </w:r>
            <w:r w:rsidRPr="0087738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="008535D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мая</w:t>
            </w:r>
            <w:r w:rsidRPr="0087738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201</w:t>
            </w:r>
            <w:r w:rsidR="008535D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6</w:t>
            </w:r>
            <w:r w:rsidRPr="0087738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г.</w:t>
            </w:r>
          </w:p>
        </w:tc>
      </w:tr>
    </w:tbl>
    <w:p w:rsidR="00BB0338" w:rsidRPr="0087738A" w:rsidRDefault="00BB0338" w:rsidP="00EF02FA">
      <w:pPr>
        <w:pStyle w:val="ConsPlusNormal"/>
        <w:jc w:val="both"/>
        <w:rPr>
          <w:rFonts w:ascii="Times New Roman" w:eastAsia="Times New Roman" w:hAnsi="Times New Roman" w:cs="Times New Roman"/>
          <w:b/>
          <w:color w:val="000000" w:themeColor="text1"/>
          <w:sz w:val="21"/>
          <w:szCs w:val="21"/>
        </w:rPr>
      </w:pPr>
    </w:p>
    <w:p w:rsidR="0070368A" w:rsidRPr="0087738A" w:rsidRDefault="0070368A" w:rsidP="00662AA8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  <w:r w:rsidRPr="0087738A">
        <w:rPr>
          <w:rFonts w:ascii="Times New Roman" w:eastAsia="Times New Roman" w:hAnsi="Times New Roman" w:cs="Times New Roman"/>
          <w:b/>
          <w:color w:val="000000" w:themeColor="text1"/>
          <w:sz w:val="21"/>
          <w:szCs w:val="21"/>
        </w:rPr>
        <w:t xml:space="preserve">2. Требования к </w:t>
      </w:r>
      <w:r w:rsidR="00CC314D">
        <w:rPr>
          <w:rFonts w:ascii="Times New Roman" w:eastAsia="Times New Roman" w:hAnsi="Times New Roman" w:cs="Times New Roman"/>
          <w:b/>
          <w:bCs/>
          <w:color w:val="000000" w:themeColor="text1"/>
          <w:sz w:val="21"/>
          <w:szCs w:val="21"/>
        </w:rPr>
        <w:t>клиенту</w:t>
      </w:r>
      <w:r w:rsidR="00813A8F">
        <w:rPr>
          <w:rFonts w:ascii="Times New Roman" w:eastAsia="Times New Roman" w:hAnsi="Times New Roman" w:cs="Times New Roman"/>
          <w:b/>
          <w:color w:val="000000" w:themeColor="text1"/>
          <w:sz w:val="21"/>
          <w:szCs w:val="21"/>
        </w:rPr>
        <w:t>/созаемщику/</w:t>
      </w:r>
      <w:r w:rsidR="00A743C8">
        <w:rPr>
          <w:rFonts w:ascii="Times New Roman" w:eastAsia="Times New Roman" w:hAnsi="Times New Roman" w:cs="Times New Roman"/>
          <w:b/>
          <w:color w:val="000000" w:themeColor="text1"/>
          <w:sz w:val="21"/>
          <w:szCs w:val="21"/>
        </w:rPr>
        <w:t>поручителю</w:t>
      </w:r>
      <w:r w:rsidR="00662AA8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.</w:t>
      </w:r>
      <w:r w:rsidRPr="0087738A">
        <w:rPr>
          <w:rFonts w:ascii="Times New Roman" w:eastAsia="Times New Roman" w:hAnsi="Times New Roman" w:cs="Times New Roman"/>
          <w:b/>
          <w:color w:val="000000" w:themeColor="text1"/>
          <w:sz w:val="21"/>
          <w:szCs w:val="21"/>
        </w:rPr>
        <w:t xml:space="preserve"> </w:t>
      </w:r>
    </w:p>
    <w:p w:rsidR="00005347" w:rsidRPr="0087738A" w:rsidRDefault="00005347" w:rsidP="00EF02FA">
      <w:pPr>
        <w:pStyle w:val="ConsPlusNormal"/>
        <w:ind w:firstLine="540"/>
        <w:jc w:val="both"/>
        <w:rPr>
          <w:rFonts w:ascii="Times New Roman" w:hAnsi="Times New Roman" w:cs="Times New Roman"/>
          <w:i/>
          <w:color w:val="000000" w:themeColor="text1"/>
          <w:sz w:val="21"/>
          <w:szCs w:val="21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585"/>
        <w:gridCol w:w="7978"/>
      </w:tblGrid>
      <w:tr w:rsidR="00221DEB" w:rsidRPr="00DB2AAB" w:rsidTr="00221DEB">
        <w:trPr>
          <w:trHeight w:val="2190"/>
        </w:trPr>
        <w:tc>
          <w:tcPr>
            <w:tcW w:w="2585" w:type="dxa"/>
            <w:vAlign w:val="center"/>
          </w:tcPr>
          <w:p w:rsidR="00221DEB" w:rsidRPr="00DB2AAB" w:rsidRDefault="00221DEB" w:rsidP="00422BD1">
            <w:pPr>
              <w:pStyle w:val="ConsPlusNormal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</w:pPr>
            <w:r w:rsidRPr="00DB2A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  <w:t>Требования к клиенту, созаемщику/поручителю</w:t>
            </w:r>
          </w:p>
        </w:tc>
        <w:tc>
          <w:tcPr>
            <w:tcW w:w="7978" w:type="dxa"/>
          </w:tcPr>
          <w:p w:rsidR="00221DEB" w:rsidRPr="00DB2AAB" w:rsidRDefault="00221DEB" w:rsidP="00EF02FA">
            <w:pPr>
              <w:pStyle w:val="ConsPlusNormal"/>
              <w:numPr>
                <w:ilvl w:val="0"/>
                <w:numId w:val="1"/>
              </w:numPr>
              <w:ind w:left="318" w:hanging="28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B2AA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Гражданство Российской Федерации.</w:t>
            </w:r>
          </w:p>
          <w:p w:rsidR="00221DEB" w:rsidRPr="00DB2AAB" w:rsidRDefault="00221DEB" w:rsidP="00EF02FA">
            <w:pPr>
              <w:pStyle w:val="ConsPlusNormal"/>
              <w:numPr>
                <w:ilvl w:val="0"/>
                <w:numId w:val="1"/>
              </w:numPr>
              <w:ind w:left="318" w:hanging="28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B2AA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Регистрация по месту жительства на территории Российской Федерации.</w:t>
            </w:r>
          </w:p>
          <w:p w:rsidR="00221DEB" w:rsidRPr="00DB2AAB" w:rsidRDefault="00221DEB" w:rsidP="00EF02FA">
            <w:pPr>
              <w:pStyle w:val="ConsPlusNormal"/>
              <w:numPr>
                <w:ilvl w:val="0"/>
                <w:numId w:val="1"/>
              </w:numPr>
              <w:ind w:left="318" w:hanging="28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B2AA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Возраст: от 18 лет (либо ранее в случае вступления в брак, эмансипации</w:t>
            </w:r>
            <w:r w:rsidRPr="00DB2AAB">
              <w:rPr>
                <w:rFonts w:eastAsia="Times New Roman" w:cs="Times New Roman"/>
                <w:i/>
                <w:iCs/>
                <w:color w:val="000000" w:themeColor="text1"/>
                <w:sz w:val="21"/>
                <w:szCs w:val="21"/>
              </w:rPr>
              <w:t>)</w:t>
            </w:r>
            <w:r w:rsidRPr="00DB2AA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.</w:t>
            </w:r>
          </w:p>
          <w:p w:rsidR="00221DEB" w:rsidRPr="00DB2AAB" w:rsidRDefault="00221DEB" w:rsidP="00A743C8">
            <w:pPr>
              <w:pStyle w:val="ConsPlusNormal"/>
              <w:numPr>
                <w:ilvl w:val="0"/>
                <w:numId w:val="1"/>
              </w:numPr>
              <w:ind w:left="318" w:hanging="28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B2AA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 xml:space="preserve">Наличие стабильного источника дохода, обеспечивающего погашение кредита. </w:t>
            </w:r>
          </w:p>
          <w:p w:rsidR="00221DEB" w:rsidRPr="008D1E5E" w:rsidRDefault="00221DEB" w:rsidP="008D1E5E">
            <w:pPr>
              <w:pStyle w:val="ConsPlusNormal"/>
              <w:ind w:left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30243F">
              <w:rPr>
                <w:rFonts w:ascii="Times New Roman" w:hAnsi="Times New Roman" w:cs="Times New Roman"/>
                <w:sz w:val="21"/>
                <w:szCs w:val="21"/>
              </w:rPr>
              <w:t xml:space="preserve">Наличие официального трудоустройства.  </w:t>
            </w:r>
            <w:r w:rsidRPr="00DB2AA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 xml:space="preserve">В </w:t>
            </w:r>
            <w:proofErr w:type="gramStart"/>
            <w:r w:rsidRPr="00DB2AA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качестве</w:t>
            </w:r>
            <w:proofErr w:type="gramEnd"/>
            <w:r w:rsidRPr="00DB2AA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 xml:space="preserve"> единственного источника дохода может рассматриваться пенсия за выслугу лет или трудовая пенсия по старости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.</w:t>
            </w:r>
            <w:r>
              <w:t xml:space="preserve"> </w:t>
            </w:r>
          </w:p>
          <w:p w:rsidR="00221DEB" w:rsidRPr="00BD4872" w:rsidRDefault="00221DEB" w:rsidP="002F565B">
            <w:pPr>
              <w:pStyle w:val="ConsPlusNormal"/>
              <w:numPr>
                <w:ilvl w:val="0"/>
                <w:numId w:val="1"/>
              </w:numPr>
              <w:ind w:left="318" w:hanging="28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A41C46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Юридический и/или фактический адрес работодателя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,</w:t>
            </w:r>
            <w:r w:rsidRPr="00A41C46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Pr="00E0252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 xml:space="preserve">адрес регистрации </w:t>
            </w:r>
            <w:proofErr w:type="gramStart"/>
            <w:r w:rsidRPr="00E0252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неработающих</w:t>
            </w:r>
            <w:proofErr w:type="gramEnd"/>
            <w:r w:rsidRPr="00E0252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 xml:space="preserve"> пенсионеров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Pr="00A41C46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регионе*</w:t>
            </w:r>
            <w:r w:rsidRPr="00A41C46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, где осуществляется подача заявки</w:t>
            </w:r>
          </w:p>
        </w:tc>
      </w:tr>
    </w:tbl>
    <w:p w:rsidR="00272471" w:rsidRPr="00BD4872" w:rsidRDefault="00BD4872" w:rsidP="00EF02F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1"/>
          <w:szCs w:val="21"/>
          <w:lang w:eastAsia="en-US"/>
        </w:rPr>
      </w:pPr>
      <w:r w:rsidRPr="00BD4872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* </w:t>
      </w:r>
      <w:r w:rsidRPr="002F565B">
        <w:rPr>
          <w:rFonts w:ascii="Times New Roman" w:eastAsiaTheme="minorHAnsi" w:hAnsi="Times New Roman" w:cs="Times New Roman"/>
          <w:i/>
          <w:sz w:val="21"/>
          <w:szCs w:val="21"/>
          <w:lang w:eastAsia="en-US"/>
        </w:rPr>
        <w:t>Под регионами понимаются Субъекты Федерации в соответствии с действующим  законодательством Российской Федерации</w:t>
      </w:r>
    </w:p>
    <w:p w:rsidR="00BD4872" w:rsidRPr="00BD4872" w:rsidRDefault="00BD4872" w:rsidP="00EF02FA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</w:p>
    <w:p w:rsidR="00625A8D" w:rsidRPr="0087738A" w:rsidRDefault="00EF02FA" w:rsidP="00EF02FA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  <w:r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3. </w:t>
      </w:r>
      <w:r w:rsidR="00C67674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С</w:t>
      </w:r>
      <w:r w:rsidR="0024729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рок</w:t>
      </w:r>
      <w:r w:rsidR="00C67674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и</w:t>
      </w:r>
      <w:r w:rsidR="0024729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 рассмотрения </w:t>
      </w:r>
      <w:r w:rsidR="00C67674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Банком </w:t>
      </w:r>
      <w:r w:rsidR="00AE6EAB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заявления</w:t>
      </w:r>
      <w:r w:rsidR="00C67674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 о предоставлении кредита </w:t>
      </w:r>
      <w:r w:rsidR="0024729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и принятия решения относительно этого заявления</w:t>
      </w:r>
      <w:r w:rsidR="00C67674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.</w:t>
      </w:r>
      <w:r w:rsidR="0024729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 </w:t>
      </w:r>
    </w:p>
    <w:p w:rsidR="008352F3" w:rsidRPr="0087738A" w:rsidRDefault="002D7EDF" w:rsidP="008352F3">
      <w:pPr>
        <w:pStyle w:val="ad"/>
        <w:tabs>
          <w:tab w:val="left" w:pos="720"/>
        </w:tabs>
        <w:spacing w:after="0"/>
        <w:ind w:firstLine="709"/>
        <w:jc w:val="both"/>
        <w:rPr>
          <w:color w:val="000000" w:themeColor="text1"/>
          <w:sz w:val="21"/>
          <w:szCs w:val="21"/>
          <w:lang w:val="ru-RU"/>
        </w:rPr>
      </w:pPr>
      <w:r>
        <w:rPr>
          <w:color w:val="000000" w:themeColor="text1"/>
          <w:sz w:val="21"/>
          <w:szCs w:val="21"/>
          <w:lang w:val="ru-RU"/>
        </w:rPr>
        <w:t>От 5 минут д</w:t>
      </w:r>
      <w:r w:rsidR="005E0136">
        <w:rPr>
          <w:color w:val="000000" w:themeColor="text1"/>
          <w:sz w:val="21"/>
          <w:szCs w:val="21"/>
          <w:lang w:val="ru-RU"/>
        </w:rPr>
        <w:t>о</w:t>
      </w:r>
      <w:r w:rsidR="005E0136" w:rsidRPr="004814A6">
        <w:rPr>
          <w:color w:val="000000" w:themeColor="text1"/>
          <w:sz w:val="21"/>
          <w:szCs w:val="21"/>
          <w:lang w:val="ru-RU"/>
        </w:rPr>
        <w:t xml:space="preserve"> </w:t>
      </w:r>
      <w:r w:rsidR="00625A8D" w:rsidRPr="0087738A">
        <w:rPr>
          <w:color w:val="000000" w:themeColor="text1"/>
          <w:sz w:val="21"/>
          <w:szCs w:val="21"/>
        </w:rPr>
        <w:t>3-х рабочих дней.</w:t>
      </w:r>
      <w:r w:rsidR="008352F3" w:rsidRPr="0087738A">
        <w:rPr>
          <w:color w:val="000000" w:themeColor="text1"/>
          <w:sz w:val="21"/>
          <w:szCs w:val="21"/>
        </w:rPr>
        <w:t xml:space="preserve"> </w:t>
      </w:r>
      <w:r w:rsidR="00B75001">
        <w:rPr>
          <w:color w:val="000000" w:themeColor="text1"/>
          <w:sz w:val="21"/>
          <w:szCs w:val="21"/>
          <w:lang w:val="ru-RU"/>
        </w:rPr>
        <w:t>Р</w:t>
      </w:r>
      <w:r w:rsidR="00B75001" w:rsidRPr="0087738A">
        <w:rPr>
          <w:color w:val="000000" w:themeColor="text1"/>
          <w:sz w:val="21"/>
          <w:szCs w:val="21"/>
        </w:rPr>
        <w:t>ешение</w:t>
      </w:r>
      <w:r w:rsidR="008352F3" w:rsidRPr="0087738A">
        <w:rPr>
          <w:color w:val="000000" w:themeColor="text1"/>
          <w:sz w:val="21"/>
          <w:szCs w:val="21"/>
        </w:rPr>
        <w:t xml:space="preserve"> о предоставлении кредита действительно в течение </w:t>
      </w:r>
      <w:r w:rsidR="00A9650A">
        <w:rPr>
          <w:color w:val="000000" w:themeColor="text1"/>
          <w:sz w:val="21"/>
          <w:szCs w:val="21"/>
          <w:lang w:val="ru-RU"/>
        </w:rPr>
        <w:t>30 календарных дней</w:t>
      </w:r>
      <w:r w:rsidR="00A9650A" w:rsidRPr="00A9650A">
        <w:rPr>
          <w:color w:val="000000" w:themeColor="text1"/>
          <w:sz w:val="21"/>
          <w:szCs w:val="21"/>
          <w:lang w:val="ru-RU"/>
        </w:rPr>
        <w:t xml:space="preserve"> </w:t>
      </w:r>
      <w:r w:rsidR="008352F3" w:rsidRPr="0087738A">
        <w:rPr>
          <w:color w:val="000000" w:themeColor="text1"/>
          <w:sz w:val="21"/>
          <w:szCs w:val="21"/>
        </w:rPr>
        <w:t xml:space="preserve">с </w:t>
      </w:r>
      <w:r w:rsidR="008352F3" w:rsidRPr="0087738A">
        <w:rPr>
          <w:color w:val="000000" w:themeColor="text1"/>
          <w:sz w:val="21"/>
          <w:szCs w:val="21"/>
          <w:lang w:val="ru-RU"/>
        </w:rPr>
        <w:t>даты</w:t>
      </w:r>
      <w:r w:rsidR="008352F3" w:rsidRPr="0087738A">
        <w:rPr>
          <w:color w:val="000000" w:themeColor="text1"/>
          <w:sz w:val="21"/>
          <w:szCs w:val="21"/>
        </w:rPr>
        <w:t xml:space="preserve"> вынесения решения.</w:t>
      </w:r>
    </w:p>
    <w:p w:rsidR="00625A8D" w:rsidRPr="0087738A" w:rsidRDefault="00625A8D" w:rsidP="00EF02FA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</w:p>
    <w:p w:rsidR="008A26D1" w:rsidRPr="002E723E" w:rsidRDefault="008A26D1" w:rsidP="008A26D1">
      <w:pPr>
        <w:tabs>
          <w:tab w:val="left" w:pos="8647"/>
        </w:tabs>
        <w:spacing w:after="0" w:line="240" w:lineRule="auto"/>
        <w:ind w:right="141" w:firstLine="567"/>
        <w:contextualSpacing/>
        <w:jc w:val="both"/>
        <w:rPr>
          <w:rFonts w:ascii="Times New Roman" w:hAnsi="Times New Roman" w:cs="Times New Roman"/>
          <w:b/>
          <w:sz w:val="21"/>
          <w:szCs w:val="21"/>
        </w:rPr>
      </w:pPr>
      <w:r w:rsidRPr="002E723E">
        <w:rPr>
          <w:rFonts w:ascii="Times New Roman" w:hAnsi="Times New Roman" w:cs="Times New Roman"/>
          <w:b/>
          <w:sz w:val="21"/>
          <w:szCs w:val="21"/>
        </w:rPr>
        <w:t xml:space="preserve">4.  </w:t>
      </w:r>
      <w:r w:rsidRPr="002E723E">
        <w:rPr>
          <w:rFonts w:ascii="Times New Roman" w:hAnsi="Times New Roman" w:cs="Times New Roman"/>
          <w:b/>
          <w:iCs/>
          <w:sz w:val="21"/>
          <w:szCs w:val="21"/>
        </w:rPr>
        <w:t xml:space="preserve">Перечень документов, предоставляемых </w:t>
      </w:r>
      <w:r w:rsidRPr="00401675">
        <w:rPr>
          <w:rFonts w:ascii="Times New Roman" w:hAnsi="Times New Roman" w:cs="Times New Roman"/>
          <w:b/>
          <w:iCs/>
          <w:sz w:val="21"/>
          <w:szCs w:val="21"/>
        </w:rPr>
        <w:t>Заемщиком / Созаемщиком / Поручителем</w:t>
      </w:r>
      <w:r w:rsidRPr="002E723E">
        <w:rPr>
          <w:rFonts w:ascii="Times New Roman" w:hAnsi="Times New Roman" w:cs="Times New Roman"/>
          <w:b/>
          <w:iCs/>
          <w:sz w:val="21"/>
          <w:szCs w:val="21"/>
        </w:rPr>
        <w:t xml:space="preserve"> для рассмотрения заявления о предоставлении кредита, </w:t>
      </w:r>
      <w:r w:rsidRPr="002E723E">
        <w:rPr>
          <w:rFonts w:ascii="Times New Roman" w:hAnsi="Times New Roman" w:cs="Times New Roman"/>
          <w:b/>
          <w:sz w:val="21"/>
          <w:szCs w:val="21"/>
        </w:rPr>
        <w:t>в том числе для оценки кредитоспособности клиента.</w:t>
      </w:r>
    </w:p>
    <w:p w:rsidR="008A26D1" w:rsidRPr="002E723E" w:rsidRDefault="008A26D1" w:rsidP="008A26D1">
      <w:pPr>
        <w:pStyle w:val="a4"/>
        <w:tabs>
          <w:tab w:val="left" w:pos="993"/>
        </w:tabs>
        <w:ind w:left="0" w:firstLine="709"/>
        <w:jc w:val="both"/>
        <w:rPr>
          <w:color w:val="0000FF"/>
          <w:sz w:val="21"/>
          <w:szCs w:val="21"/>
        </w:rPr>
      </w:pPr>
      <w:r w:rsidRPr="002E723E">
        <w:rPr>
          <w:b/>
          <w:bCs/>
          <w:sz w:val="21"/>
          <w:szCs w:val="21"/>
        </w:rPr>
        <w:t>4.1. Минимальный комплект документов:</w:t>
      </w:r>
    </w:p>
    <w:p w:rsidR="008A26D1" w:rsidRPr="002E723E" w:rsidRDefault="008A26D1" w:rsidP="002F565B">
      <w:pPr>
        <w:pStyle w:val="a4"/>
        <w:numPr>
          <w:ilvl w:val="0"/>
          <w:numId w:val="26"/>
        </w:numPr>
        <w:tabs>
          <w:tab w:val="left" w:pos="709"/>
        </w:tabs>
        <w:ind w:left="993" w:hanging="284"/>
        <w:jc w:val="both"/>
        <w:rPr>
          <w:sz w:val="21"/>
          <w:szCs w:val="21"/>
        </w:rPr>
      </w:pPr>
      <w:r w:rsidRPr="002E723E">
        <w:rPr>
          <w:sz w:val="21"/>
          <w:szCs w:val="21"/>
        </w:rPr>
        <w:t xml:space="preserve">Паспорт гражданина Российской Федерации; </w:t>
      </w:r>
    </w:p>
    <w:p w:rsidR="00764264" w:rsidRDefault="008A26D1" w:rsidP="002F565B">
      <w:pPr>
        <w:pStyle w:val="a4"/>
        <w:numPr>
          <w:ilvl w:val="0"/>
          <w:numId w:val="26"/>
        </w:numPr>
        <w:tabs>
          <w:tab w:val="left" w:pos="993"/>
        </w:tabs>
        <w:ind w:left="993" w:hanging="284"/>
        <w:jc w:val="both"/>
        <w:rPr>
          <w:sz w:val="21"/>
          <w:szCs w:val="21"/>
        </w:rPr>
      </w:pPr>
      <w:r w:rsidRPr="002E723E">
        <w:rPr>
          <w:sz w:val="21"/>
          <w:szCs w:val="21"/>
        </w:rPr>
        <w:t>Заявление-анкета по типовой форме Банка</w:t>
      </w:r>
      <w:r w:rsidR="00764264">
        <w:rPr>
          <w:sz w:val="21"/>
          <w:szCs w:val="21"/>
        </w:rPr>
        <w:t>;</w:t>
      </w:r>
    </w:p>
    <w:p w:rsidR="002F565B" w:rsidRPr="002F565B" w:rsidRDefault="002F565B" w:rsidP="002F565B">
      <w:pPr>
        <w:pStyle w:val="a4"/>
        <w:numPr>
          <w:ilvl w:val="0"/>
          <w:numId w:val="26"/>
        </w:numPr>
        <w:tabs>
          <w:tab w:val="left" w:pos="993"/>
        </w:tabs>
        <w:ind w:left="993" w:hanging="284"/>
        <w:jc w:val="both"/>
        <w:rPr>
          <w:sz w:val="21"/>
          <w:szCs w:val="21"/>
        </w:rPr>
      </w:pPr>
      <w:r w:rsidRPr="002F565B">
        <w:rPr>
          <w:sz w:val="21"/>
          <w:szCs w:val="21"/>
        </w:rPr>
        <w:t>Выписка по карточном</w:t>
      </w:r>
      <w:proofErr w:type="gramStart"/>
      <w:r w:rsidRPr="002F565B">
        <w:rPr>
          <w:sz w:val="21"/>
          <w:szCs w:val="21"/>
        </w:rPr>
        <w:t>у(</w:t>
      </w:r>
      <w:proofErr w:type="gramEnd"/>
      <w:r w:rsidRPr="002F565B">
        <w:rPr>
          <w:sz w:val="21"/>
          <w:szCs w:val="21"/>
        </w:rPr>
        <w:t>-ым) счету(-</w:t>
      </w:r>
      <w:proofErr w:type="spellStart"/>
      <w:r w:rsidRPr="002F565B">
        <w:rPr>
          <w:sz w:val="21"/>
          <w:szCs w:val="21"/>
        </w:rPr>
        <w:t>ам</w:t>
      </w:r>
      <w:proofErr w:type="spellEnd"/>
      <w:r w:rsidRPr="002F565B">
        <w:rPr>
          <w:sz w:val="21"/>
          <w:szCs w:val="21"/>
        </w:rPr>
        <w:t>), выданная Банком «Кольцо Урала»</w:t>
      </w:r>
      <w:r>
        <w:rPr>
          <w:sz w:val="21"/>
          <w:szCs w:val="21"/>
        </w:rPr>
        <w:t>*</w:t>
      </w:r>
    </w:p>
    <w:p w:rsidR="008A26D1" w:rsidRPr="002E723E" w:rsidRDefault="008A26D1" w:rsidP="008A26D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1"/>
          <w:szCs w:val="21"/>
          <w:lang w:eastAsia="ru-RU"/>
        </w:rPr>
        <w:t xml:space="preserve">4.2. Дополнительные документы </w:t>
      </w:r>
      <w:r w:rsidRPr="00401675">
        <w:rPr>
          <w:rFonts w:ascii="Times New Roman" w:hAnsi="Times New Roman" w:cs="Times New Roman"/>
          <w:b/>
          <w:color w:val="000000" w:themeColor="text1"/>
          <w:sz w:val="21"/>
          <w:szCs w:val="21"/>
          <w:lang w:eastAsia="ru-RU"/>
        </w:rPr>
        <w:t>(могут быть запрошены Банком для принятия решения о выдаче кредита)</w:t>
      </w:r>
      <w:r w:rsidRPr="002E723E">
        <w:rPr>
          <w:rFonts w:ascii="Times New Roman" w:hAnsi="Times New Roman" w:cs="Times New Roman"/>
          <w:b/>
          <w:color w:val="000000" w:themeColor="text1"/>
          <w:sz w:val="21"/>
          <w:szCs w:val="21"/>
          <w:lang w:eastAsia="ru-RU"/>
        </w:rPr>
        <w:t>:</w:t>
      </w:r>
    </w:p>
    <w:p w:rsidR="008A26D1" w:rsidRPr="002E723E" w:rsidRDefault="008A26D1" w:rsidP="008A26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u w:val="single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u w:val="single"/>
          <w:lang w:eastAsia="ru-RU"/>
        </w:rPr>
        <w:t>4.2.1. Документы, подтверждающие финансовое состояние</w:t>
      </w:r>
      <w:r w:rsidR="00613CC8">
        <w:rPr>
          <w:rFonts w:ascii="Times New Roman" w:hAnsi="Times New Roman" w:cs="Times New Roman"/>
          <w:color w:val="000000" w:themeColor="text1"/>
          <w:sz w:val="21"/>
          <w:szCs w:val="21"/>
          <w:u w:val="single"/>
          <w:lang w:eastAsia="ru-RU"/>
        </w:rPr>
        <w:t>*</w:t>
      </w:r>
      <w:r w:rsidR="002F565B">
        <w:rPr>
          <w:rFonts w:ascii="Times New Roman" w:hAnsi="Times New Roman" w:cs="Times New Roman"/>
          <w:color w:val="000000" w:themeColor="text1"/>
          <w:sz w:val="21"/>
          <w:szCs w:val="21"/>
          <w:u w:val="single"/>
          <w:lang w:eastAsia="ru-RU"/>
        </w:rPr>
        <w:t>*</w:t>
      </w:r>
      <w:r w:rsidRPr="002E723E">
        <w:rPr>
          <w:rFonts w:ascii="Times New Roman" w:hAnsi="Times New Roman" w:cs="Times New Roman"/>
          <w:color w:val="000000" w:themeColor="text1"/>
          <w:sz w:val="21"/>
          <w:szCs w:val="21"/>
          <w:u w:val="single"/>
          <w:lang w:eastAsia="ru-RU"/>
        </w:rPr>
        <w:t>:</w:t>
      </w:r>
    </w:p>
    <w:p w:rsidR="008A26D1" w:rsidRPr="002E723E" w:rsidRDefault="008A26D1" w:rsidP="008A26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 xml:space="preserve">• Справка </w:t>
      </w:r>
      <w:r w:rsidR="009C3F89" w:rsidRPr="009C3F89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 xml:space="preserve">о доходах и суммах налога физического лица </w:t>
      </w:r>
      <w:r w:rsidR="009C3F89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(</w:t>
      </w: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форм</w:t>
      </w:r>
      <w:r w:rsidR="009C3F89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а</w:t>
      </w: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 xml:space="preserve"> 2-НДФЛ</w:t>
      </w:r>
      <w:r w:rsidR="009C3F89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)</w:t>
      </w: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 xml:space="preserve">; </w:t>
      </w:r>
    </w:p>
    <w:p w:rsidR="008A26D1" w:rsidRPr="002E723E" w:rsidRDefault="008A26D1" w:rsidP="008A26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• Справка по форме 3-НДФЛ;</w:t>
      </w:r>
    </w:p>
    <w:p w:rsidR="008A26D1" w:rsidRPr="002E723E" w:rsidRDefault="008A26D1" w:rsidP="008A26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 xml:space="preserve">• Справка в свободной форме;  </w:t>
      </w:r>
    </w:p>
    <w:p w:rsidR="008A26D1" w:rsidRPr="002E723E" w:rsidRDefault="008A26D1" w:rsidP="008A26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 xml:space="preserve">• Справка по форме Банка; </w:t>
      </w:r>
    </w:p>
    <w:p w:rsidR="008A26D1" w:rsidRPr="002E723E" w:rsidRDefault="008A26D1" w:rsidP="008A26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• Справка о размере пенсии;</w:t>
      </w:r>
    </w:p>
    <w:p w:rsidR="008A26D1" w:rsidRDefault="008A26D1" w:rsidP="008A26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 xml:space="preserve">• Выписка по счету, на который зачисляется заработная плата, пенсионные и иные выплаты, доходы от сдачи внаем (аренду) недвижимого имущества, иные доходы </w:t>
      </w:r>
      <w:r w:rsidR="00967EE4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с указанием назначения платежей;</w:t>
      </w:r>
    </w:p>
    <w:p w:rsidR="009C3F89" w:rsidRDefault="00967EE4" w:rsidP="009C3F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6F26B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• Выписка (извещение) о состоянии индивидуального лицевого счета застрахованного лица</w:t>
      </w:r>
      <w:r w:rsidR="009C3F89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;</w:t>
      </w:r>
    </w:p>
    <w:p w:rsidR="009C3F89" w:rsidRDefault="009C3F89" w:rsidP="009C3F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lastRenderedPageBreak/>
        <w:t>•</w:t>
      </w:r>
      <w:r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 xml:space="preserve"> </w:t>
      </w:r>
      <w:r w:rsidRPr="009C3F89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Справка о размере пенсии, ежемесячного содержания судьям или ежемесячной надбавки судьям, выданная подразделением Пенсионного фонда Российской Федерации или другим государственным органом, выплачивающим пенсию Заемщику;</w:t>
      </w:r>
    </w:p>
    <w:p w:rsidR="009C3F89" w:rsidRPr="002E723E" w:rsidRDefault="009C3F89" w:rsidP="009C3F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•</w:t>
      </w:r>
      <w:r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 xml:space="preserve"> </w:t>
      </w:r>
      <w:r w:rsidRPr="009C3F89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 xml:space="preserve">Заверенная работодателем копия трудового договора (контракта) с указанием </w:t>
      </w:r>
      <w:proofErr w:type="gramStart"/>
      <w:r w:rsidRPr="009C3F89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размера оплаты труда</w:t>
      </w:r>
      <w:proofErr w:type="gramEnd"/>
      <w:r w:rsidRPr="009C3F89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.</w:t>
      </w:r>
    </w:p>
    <w:p w:rsidR="008A26D1" w:rsidRPr="002E723E" w:rsidRDefault="008A26D1" w:rsidP="008A26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u w:val="single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u w:val="single"/>
          <w:lang w:eastAsia="ru-RU"/>
        </w:rPr>
        <w:t>4.2.2. Документы, подтверждающие официальное трудоустройство</w:t>
      </w:r>
      <w:r w:rsidR="00613CC8">
        <w:rPr>
          <w:rFonts w:ascii="Times New Roman" w:hAnsi="Times New Roman" w:cs="Times New Roman"/>
          <w:color w:val="000000" w:themeColor="text1"/>
          <w:sz w:val="21"/>
          <w:szCs w:val="21"/>
          <w:u w:val="single"/>
          <w:lang w:eastAsia="ru-RU"/>
        </w:rPr>
        <w:t>*</w:t>
      </w:r>
      <w:r w:rsidR="002F565B">
        <w:rPr>
          <w:rFonts w:ascii="Times New Roman" w:hAnsi="Times New Roman" w:cs="Times New Roman"/>
          <w:color w:val="000000" w:themeColor="text1"/>
          <w:sz w:val="21"/>
          <w:szCs w:val="21"/>
          <w:u w:val="single"/>
          <w:lang w:eastAsia="ru-RU"/>
        </w:rPr>
        <w:t>*</w:t>
      </w:r>
      <w:r w:rsidRPr="002E723E">
        <w:rPr>
          <w:rFonts w:ascii="Times New Roman" w:hAnsi="Times New Roman" w:cs="Times New Roman"/>
          <w:color w:val="000000" w:themeColor="text1"/>
          <w:sz w:val="21"/>
          <w:szCs w:val="21"/>
          <w:u w:val="single"/>
          <w:lang w:eastAsia="ru-RU"/>
        </w:rPr>
        <w:t>:</w:t>
      </w:r>
    </w:p>
    <w:p w:rsidR="009C3F89" w:rsidRDefault="008A26D1" w:rsidP="008A26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• Копия трудовой книжки / выписка из трудовой книжки</w:t>
      </w:r>
      <w:proofErr w:type="gramStart"/>
      <w:r w:rsidR="00DB2793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 xml:space="preserve"> </w:t>
      </w: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;</w:t>
      </w:r>
      <w:proofErr w:type="gramEnd"/>
    </w:p>
    <w:p w:rsidR="009C3F89" w:rsidRPr="009C3F89" w:rsidRDefault="009C3F89" w:rsidP="009C3F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•</w:t>
      </w:r>
      <w:r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 xml:space="preserve"> С</w:t>
      </w:r>
      <w:r w:rsidRPr="009C3F89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ведения о трудовой деятельности (формы СТД-Р/СТД-ПФР);</w:t>
      </w:r>
    </w:p>
    <w:p w:rsidR="008A26D1" w:rsidRPr="002E723E" w:rsidRDefault="008A26D1" w:rsidP="008A26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• Копия трудового договора / контракта / договор ГПХ;</w:t>
      </w:r>
    </w:p>
    <w:p w:rsidR="008A26D1" w:rsidRPr="002E723E" w:rsidRDefault="008A26D1" w:rsidP="008A26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• Справка с места работы (службы).</w:t>
      </w:r>
    </w:p>
    <w:p w:rsidR="008A26D1" w:rsidRPr="002E723E" w:rsidRDefault="008A26D1" w:rsidP="008A26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u w:val="single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u w:val="single"/>
          <w:lang w:eastAsia="ru-RU"/>
        </w:rPr>
        <w:t xml:space="preserve">4.2.3. Правоустанавливающие / </w:t>
      </w:r>
      <w:proofErr w:type="spellStart"/>
      <w:r w:rsidRPr="002E723E">
        <w:rPr>
          <w:rFonts w:ascii="Times New Roman" w:hAnsi="Times New Roman" w:cs="Times New Roman"/>
          <w:color w:val="000000" w:themeColor="text1"/>
          <w:sz w:val="21"/>
          <w:szCs w:val="21"/>
          <w:u w:val="single"/>
          <w:lang w:eastAsia="ru-RU"/>
        </w:rPr>
        <w:t>правоподтверждающие</w:t>
      </w:r>
      <w:proofErr w:type="spellEnd"/>
      <w:r w:rsidRPr="002E723E">
        <w:rPr>
          <w:rFonts w:ascii="Times New Roman" w:hAnsi="Times New Roman" w:cs="Times New Roman"/>
          <w:color w:val="000000" w:themeColor="text1"/>
          <w:sz w:val="21"/>
          <w:szCs w:val="21"/>
          <w:u w:val="single"/>
          <w:lang w:eastAsia="ru-RU"/>
        </w:rPr>
        <w:t xml:space="preserve"> документы на недвижимое / движимое имущество:</w:t>
      </w:r>
    </w:p>
    <w:p w:rsidR="008A26D1" w:rsidRPr="002E723E" w:rsidRDefault="008A26D1" w:rsidP="008A26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• Договор купли-продажи и акт приема-передачи (при наличии);</w:t>
      </w:r>
    </w:p>
    <w:p w:rsidR="008A26D1" w:rsidRPr="002E723E" w:rsidRDefault="008A26D1" w:rsidP="008A26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• Паспорт транспортного средства;</w:t>
      </w:r>
    </w:p>
    <w:p w:rsidR="008A26D1" w:rsidRPr="002E723E" w:rsidRDefault="008A26D1" w:rsidP="008A26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 xml:space="preserve">• Договор найма (аренды). </w:t>
      </w:r>
    </w:p>
    <w:p w:rsidR="008A26D1" w:rsidRPr="002E723E" w:rsidRDefault="008A26D1" w:rsidP="008A26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u w:val="single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u w:val="single"/>
          <w:lang w:eastAsia="ru-RU"/>
        </w:rPr>
        <w:t>4.2.4. Свидетельства о государственной регистрации актов гражданского состояния:</w:t>
      </w:r>
    </w:p>
    <w:p w:rsidR="008A26D1" w:rsidRPr="002E723E" w:rsidRDefault="008A26D1" w:rsidP="008A26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• Свидетельство о заключении / расторжении брака;</w:t>
      </w:r>
    </w:p>
    <w:p w:rsidR="008A26D1" w:rsidRPr="002E723E" w:rsidRDefault="008A26D1" w:rsidP="008A26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• Свидетельство о рождении ребенка;</w:t>
      </w:r>
    </w:p>
    <w:p w:rsidR="008A26D1" w:rsidRPr="002E723E" w:rsidRDefault="008A26D1" w:rsidP="008A26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• Свидетельство о перемене имени.</w:t>
      </w:r>
    </w:p>
    <w:p w:rsidR="008A26D1" w:rsidRPr="002E723E" w:rsidRDefault="008A26D1" w:rsidP="008A26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u w:val="single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u w:val="single"/>
          <w:lang w:eastAsia="ru-RU"/>
        </w:rPr>
        <w:t xml:space="preserve">4.2.5. Прочие документы: </w:t>
      </w:r>
    </w:p>
    <w:p w:rsidR="008A26D1" w:rsidRPr="002E723E" w:rsidRDefault="008A26D1" w:rsidP="008A26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 xml:space="preserve">• Пенсионное удостоверение; </w:t>
      </w:r>
    </w:p>
    <w:p w:rsidR="008A26D1" w:rsidRPr="002E723E" w:rsidRDefault="008A26D1" w:rsidP="008A26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• Удостоверение адвоката</w:t>
      </w:r>
      <w:r w:rsidR="00CC43A4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**</w:t>
      </w: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;</w:t>
      </w:r>
    </w:p>
    <w:p w:rsidR="008A26D1" w:rsidRPr="002E723E" w:rsidRDefault="008A26D1" w:rsidP="008A26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 xml:space="preserve">• Служебное удостоверение; </w:t>
      </w:r>
    </w:p>
    <w:p w:rsidR="008A26D1" w:rsidRPr="002E723E" w:rsidRDefault="008A26D1" w:rsidP="008A26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• Водительское удостоверение;</w:t>
      </w:r>
    </w:p>
    <w:p w:rsidR="008A26D1" w:rsidRPr="002E723E" w:rsidRDefault="008A26D1" w:rsidP="008A26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• Заграничный паспорт;</w:t>
      </w:r>
    </w:p>
    <w:p w:rsidR="008A26D1" w:rsidRPr="002E723E" w:rsidRDefault="008A26D1" w:rsidP="008A26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• Военный билет;</w:t>
      </w:r>
    </w:p>
    <w:p w:rsidR="008A26D1" w:rsidRPr="002E723E" w:rsidRDefault="008A26D1" w:rsidP="008A26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• Документ, подтверждающий регистрацию в системе индивидуального (персонифицированного) учета (СНИЛС);</w:t>
      </w:r>
    </w:p>
    <w:p w:rsidR="008A26D1" w:rsidRPr="002E723E" w:rsidRDefault="008A26D1" w:rsidP="008A26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• Свидетельство о постановке на учет в налоговом органе (ИНН);</w:t>
      </w:r>
    </w:p>
    <w:p w:rsidR="008A26D1" w:rsidRPr="002E723E" w:rsidRDefault="008A26D1" w:rsidP="008A26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• Документы, подтверждающие оплату задолженности по исполнительному делопроизводству (копия оплаченной квитанции, постановление об окончании исполнительного производства, справка из ФССП);</w:t>
      </w:r>
    </w:p>
    <w:p w:rsidR="008A26D1" w:rsidRDefault="008A26D1" w:rsidP="008A26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• Кредитный договор / график погашения / справка из банка-кредитора о закрытии кредита / об остатке ссудной задолженности / о качестве обслуживания долга.</w:t>
      </w:r>
    </w:p>
    <w:p w:rsidR="002F565B" w:rsidRPr="002F565B" w:rsidRDefault="002F565B" w:rsidP="002F565B">
      <w:pPr>
        <w:pStyle w:val="a4"/>
        <w:ind w:left="284" w:firstLine="142"/>
        <w:jc w:val="both"/>
        <w:rPr>
          <w:rFonts w:eastAsiaTheme="minorHAnsi"/>
          <w:i/>
          <w:color w:val="000000" w:themeColor="text1"/>
          <w:sz w:val="21"/>
          <w:szCs w:val="21"/>
        </w:rPr>
      </w:pPr>
      <w:proofErr w:type="gramStart"/>
      <w:r>
        <w:rPr>
          <w:color w:val="000000" w:themeColor="text1"/>
          <w:sz w:val="21"/>
          <w:szCs w:val="21"/>
        </w:rPr>
        <w:t xml:space="preserve">* </w:t>
      </w:r>
      <w:r w:rsidRPr="002F565B">
        <w:rPr>
          <w:rFonts w:eastAsiaTheme="minorHAnsi"/>
          <w:i/>
          <w:color w:val="000000" w:themeColor="text1"/>
          <w:sz w:val="21"/>
          <w:szCs w:val="21"/>
        </w:rPr>
        <w:t>Применимо для Клиент</w:t>
      </w:r>
      <w:r>
        <w:rPr>
          <w:rFonts w:eastAsiaTheme="minorHAnsi"/>
          <w:i/>
          <w:color w:val="000000" w:themeColor="text1"/>
          <w:sz w:val="21"/>
          <w:szCs w:val="21"/>
        </w:rPr>
        <w:t>ов</w:t>
      </w:r>
      <w:r w:rsidRPr="002F565B">
        <w:rPr>
          <w:rFonts w:eastAsiaTheme="minorHAnsi"/>
          <w:i/>
          <w:color w:val="000000" w:themeColor="text1"/>
          <w:sz w:val="21"/>
          <w:szCs w:val="21"/>
        </w:rPr>
        <w:t xml:space="preserve"> Коммерческого Банка «Кольцо Урала» (общество с ограниченной ответственность) (далее - Банк "Кольцо Урала") с действующим зарплатным счетом и/или клиент</w:t>
      </w:r>
      <w:r>
        <w:rPr>
          <w:rFonts w:eastAsiaTheme="minorHAnsi"/>
          <w:i/>
          <w:color w:val="000000" w:themeColor="text1"/>
          <w:sz w:val="21"/>
          <w:szCs w:val="21"/>
        </w:rPr>
        <w:t>ов</w:t>
      </w:r>
      <w:r w:rsidRPr="002F565B">
        <w:rPr>
          <w:rFonts w:eastAsiaTheme="minorHAnsi"/>
          <w:i/>
          <w:color w:val="000000" w:themeColor="text1"/>
          <w:sz w:val="21"/>
          <w:szCs w:val="21"/>
        </w:rPr>
        <w:t xml:space="preserve"> Банка «Кольцо Урала», впоследствии перейдущи</w:t>
      </w:r>
      <w:r>
        <w:rPr>
          <w:rFonts w:eastAsiaTheme="minorHAnsi"/>
          <w:i/>
          <w:color w:val="000000" w:themeColor="text1"/>
          <w:sz w:val="21"/>
          <w:szCs w:val="21"/>
        </w:rPr>
        <w:t>х</w:t>
      </w:r>
      <w:r w:rsidRPr="002F565B">
        <w:rPr>
          <w:rFonts w:eastAsiaTheme="minorHAnsi"/>
          <w:i/>
          <w:color w:val="000000" w:themeColor="text1"/>
          <w:sz w:val="21"/>
          <w:szCs w:val="21"/>
        </w:rPr>
        <w:t xml:space="preserve">  на зарплатное обслуживание в ПАО «МОСКОВСКИЙ КРЕДИТНЫЙ БАНК», при условии, что зарплатные зачисления по их счетам составляют в среднем не менее 20 000 RUR в месяц за последние 4 полных месяца или в</w:t>
      </w:r>
      <w:proofErr w:type="gramEnd"/>
      <w:r w:rsidRPr="002F565B">
        <w:rPr>
          <w:rFonts w:eastAsiaTheme="minorHAnsi"/>
          <w:i/>
          <w:color w:val="000000" w:themeColor="text1"/>
          <w:sz w:val="21"/>
          <w:szCs w:val="21"/>
        </w:rPr>
        <w:t xml:space="preserve"> среднем не менее 5 000 RUR в месяц в течение не менее 5 полных месяцев за </w:t>
      </w:r>
      <w:proofErr w:type="gramStart"/>
      <w:r w:rsidRPr="002F565B">
        <w:rPr>
          <w:rFonts w:eastAsiaTheme="minorHAnsi"/>
          <w:i/>
          <w:color w:val="000000" w:themeColor="text1"/>
          <w:sz w:val="21"/>
          <w:szCs w:val="21"/>
        </w:rPr>
        <w:t>последние</w:t>
      </w:r>
      <w:proofErr w:type="gramEnd"/>
      <w:r w:rsidRPr="002F565B">
        <w:rPr>
          <w:rFonts w:eastAsiaTheme="minorHAnsi"/>
          <w:i/>
          <w:color w:val="000000" w:themeColor="text1"/>
          <w:sz w:val="21"/>
          <w:szCs w:val="21"/>
        </w:rPr>
        <w:t xml:space="preserve"> 6 месяцев</w:t>
      </w:r>
    </w:p>
    <w:p w:rsidR="00CC43A4" w:rsidRPr="00613CC8" w:rsidRDefault="00CC43A4" w:rsidP="002F565B">
      <w:pPr>
        <w:spacing w:after="0" w:line="240" w:lineRule="auto"/>
        <w:ind w:left="284" w:firstLine="142"/>
        <w:jc w:val="both"/>
        <w:rPr>
          <w:rFonts w:ascii="Times New Roman" w:hAnsi="Times New Roman" w:cs="Times New Roman"/>
          <w:i/>
          <w:color w:val="000000" w:themeColor="text1"/>
          <w:sz w:val="21"/>
          <w:szCs w:val="21"/>
          <w:lang w:eastAsia="ru-RU"/>
        </w:rPr>
      </w:pPr>
      <w:r>
        <w:rPr>
          <w:rFonts w:ascii="Times New Roman" w:hAnsi="Times New Roman" w:cs="Times New Roman"/>
          <w:i/>
          <w:color w:val="000000" w:themeColor="text1"/>
          <w:sz w:val="21"/>
          <w:szCs w:val="21"/>
          <w:lang w:eastAsia="ru-RU"/>
        </w:rPr>
        <w:t>*</w:t>
      </w:r>
      <w:r w:rsidR="002F565B">
        <w:rPr>
          <w:rFonts w:ascii="Times New Roman" w:hAnsi="Times New Roman" w:cs="Times New Roman"/>
          <w:i/>
          <w:color w:val="000000" w:themeColor="text1"/>
          <w:sz w:val="21"/>
          <w:szCs w:val="21"/>
          <w:lang w:eastAsia="ru-RU"/>
        </w:rPr>
        <w:t>*</w:t>
      </w:r>
      <w:r w:rsidRPr="00613CC8">
        <w:rPr>
          <w:rFonts w:ascii="Times New Roman" w:hAnsi="Times New Roman" w:cs="Times New Roman"/>
          <w:i/>
          <w:color w:val="000000" w:themeColor="text1"/>
          <w:sz w:val="21"/>
          <w:szCs w:val="21"/>
          <w:lang w:eastAsia="ru-RU"/>
        </w:rPr>
        <w:t xml:space="preserve"> Д</w:t>
      </w:r>
      <w:r>
        <w:rPr>
          <w:rFonts w:ascii="Times New Roman" w:hAnsi="Times New Roman" w:cs="Times New Roman"/>
          <w:i/>
          <w:color w:val="000000" w:themeColor="text1"/>
          <w:sz w:val="21"/>
          <w:szCs w:val="21"/>
          <w:lang w:eastAsia="ru-RU"/>
        </w:rPr>
        <w:t xml:space="preserve">окументы могут быть заверены УКЭП. </w:t>
      </w:r>
      <w:r w:rsidRPr="00F50E00">
        <w:rPr>
          <w:rFonts w:ascii="Times New Roman" w:hAnsi="Times New Roman" w:cs="Times New Roman"/>
          <w:i/>
          <w:color w:val="000000" w:themeColor="text1"/>
          <w:sz w:val="21"/>
          <w:szCs w:val="21"/>
          <w:lang w:eastAsia="ru-RU"/>
        </w:rPr>
        <w:t>УКЭП – усиленная квалифицированная электронная подпись.</w:t>
      </w:r>
    </w:p>
    <w:p w:rsidR="00764264" w:rsidRDefault="00764264" w:rsidP="002F565B">
      <w:pPr>
        <w:spacing w:after="0" w:line="240" w:lineRule="auto"/>
        <w:ind w:left="284" w:firstLine="142"/>
        <w:jc w:val="both"/>
        <w:rPr>
          <w:rFonts w:ascii="Times New Roman" w:hAnsi="Times New Roman" w:cs="Times New Roman"/>
          <w:i/>
          <w:color w:val="000000" w:themeColor="text1"/>
          <w:sz w:val="21"/>
          <w:szCs w:val="21"/>
          <w:lang w:eastAsia="ru-RU"/>
        </w:rPr>
      </w:pPr>
      <w:r w:rsidRPr="00764264">
        <w:rPr>
          <w:rFonts w:ascii="Times New Roman" w:hAnsi="Times New Roman" w:cs="Times New Roman"/>
          <w:i/>
          <w:color w:val="000000" w:themeColor="text1"/>
          <w:sz w:val="21"/>
          <w:szCs w:val="21"/>
          <w:lang w:eastAsia="ru-RU"/>
        </w:rPr>
        <w:t>*</w:t>
      </w:r>
      <w:r w:rsidR="00CC43A4">
        <w:rPr>
          <w:rFonts w:ascii="Times New Roman" w:hAnsi="Times New Roman" w:cs="Times New Roman"/>
          <w:i/>
          <w:color w:val="000000" w:themeColor="text1"/>
          <w:sz w:val="21"/>
          <w:szCs w:val="21"/>
          <w:lang w:eastAsia="ru-RU"/>
        </w:rPr>
        <w:t>*</w:t>
      </w:r>
      <w:r w:rsidR="002F565B">
        <w:rPr>
          <w:rFonts w:ascii="Times New Roman" w:hAnsi="Times New Roman" w:cs="Times New Roman"/>
          <w:i/>
          <w:color w:val="000000" w:themeColor="text1"/>
          <w:sz w:val="21"/>
          <w:szCs w:val="21"/>
          <w:lang w:eastAsia="ru-RU"/>
        </w:rPr>
        <w:t>*</w:t>
      </w:r>
      <w:r w:rsidRPr="00764264">
        <w:rPr>
          <w:rFonts w:ascii="Times New Roman" w:hAnsi="Times New Roman" w:cs="Times New Roman"/>
          <w:i/>
          <w:color w:val="000000" w:themeColor="text1"/>
          <w:sz w:val="21"/>
          <w:szCs w:val="21"/>
          <w:lang w:eastAsia="ru-RU"/>
        </w:rPr>
        <w:t xml:space="preserve"> Для адвокатов, осуществляющих деятельность в адвокатских бюро / коллегиях / юридических консультациях</w:t>
      </w:r>
    </w:p>
    <w:p w:rsidR="008A26D1" w:rsidRPr="002E723E" w:rsidRDefault="008A26D1" w:rsidP="008A26D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1"/>
          <w:szCs w:val="21"/>
          <w:lang w:eastAsia="ru-RU"/>
        </w:rPr>
      </w:pPr>
      <w:r w:rsidRPr="002E723E">
        <w:rPr>
          <w:rFonts w:ascii="Times New Roman" w:hAnsi="Times New Roman" w:cs="Times New Roman"/>
          <w:i/>
          <w:color w:val="000000" w:themeColor="text1"/>
          <w:sz w:val="21"/>
          <w:szCs w:val="21"/>
          <w:lang w:eastAsia="ru-RU"/>
        </w:rPr>
        <w:t xml:space="preserve">Банк оставляет за собой право запросить дополнительные документы, не предусмотренные </w:t>
      </w:r>
      <w:r w:rsidR="00CD35FB" w:rsidRPr="00CD35FB">
        <w:rPr>
          <w:rFonts w:ascii="Times New Roman" w:hAnsi="Times New Roman" w:cs="Times New Roman"/>
          <w:i/>
          <w:color w:val="000000" w:themeColor="text1"/>
          <w:sz w:val="21"/>
          <w:szCs w:val="21"/>
          <w:lang w:eastAsia="ru-RU"/>
        </w:rPr>
        <w:t>в настоящем перечне документов</w:t>
      </w:r>
      <w:r w:rsidRPr="002E723E">
        <w:rPr>
          <w:rFonts w:ascii="Times New Roman" w:hAnsi="Times New Roman" w:cs="Times New Roman"/>
          <w:i/>
          <w:color w:val="000000" w:themeColor="text1"/>
          <w:sz w:val="21"/>
          <w:szCs w:val="21"/>
          <w:lang w:eastAsia="ru-RU"/>
        </w:rPr>
        <w:t>.</w:t>
      </w:r>
    </w:p>
    <w:p w:rsidR="00F20671" w:rsidRDefault="00F20671" w:rsidP="00DB2AAB">
      <w:pPr>
        <w:pStyle w:val="ConsPlusNormal"/>
        <w:jc w:val="both"/>
        <w:rPr>
          <w:rFonts w:ascii="Times New Roman" w:eastAsia="Times New Roman" w:hAnsi="Times New Roman" w:cs="Times New Roman"/>
          <w:b/>
          <w:bCs/>
          <w:sz w:val="21"/>
          <w:szCs w:val="21"/>
          <w:lang w:eastAsia="x-none"/>
        </w:rPr>
      </w:pPr>
    </w:p>
    <w:p w:rsidR="00F20671" w:rsidRPr="00681F51" w:rsidRDefault="00F20671" w:rsidP="00DB2AAB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</w:p>
    <w:p w:rsidR="00415D82" w:rsidRPr="0087738A" w:rsidRDefault="00224019" w:rsidP="00EF02FA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  <w:r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5</w:t>
      </w:r>
      <w:r w:rsidR="00C67674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. </w:t>
      </w:r>
      <w:r w:rsidR="00415D82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Параметры кредита</w:t>
      </w:r>
    </w:p>
    <w:p w:rsidR="00415D82" w:rsidRPr="0087738A" w:rsidRDefault="00415D82" w:rsidP="00EF02FA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</w:p>
    <w:tbl>
      <w:tblPr>
        <w:tblStyle w:val="ac"/>
        <w:tblW w:w="10348" w:type="dxa"/>
        <w:tblInd w:w="108" w:type="dxa"/>
        <w:tblLook w:val="04A0" w:firstRow="1" w:lastRow="0" w:firstColumn="1" w:lastColumn="0" w:noHBand="0" w:noVBand="1"/>
      </w:tblPr>
      <w:tblGrid>
        <w:gridCol w:w="2694"/>
        <w:gridCol w:w="7654"/>
      </w:tblGrid>
      <w:tr w:rsidR="0087738A" w:rsidRPr="0087738A" w:rsidTr="009E76C0">
        <w:tc>
          <w:tcPr>
            <w:tcW w:w="2694" w:type="dxa"/>
          </w:tcPr>
          <w:p w:rsidR="00415D82" w:rsidRPr="0087738A" w:rsidRDefault="00142E06" w:rsidP="00EF02FA">
            <w:pPr>
              <w:pStyle w:val="ConsPlusNormal"/>
              <w:jc w:val="both"/>
              <w:rPr>
                <w:rFonts w:ascii="Times New Roman" w:hAnsi="Times New Roman" w:cs="Times New Roman"/>
                <w:b/>
                <w:iCs/>
                <w:color w:val="000000" w:themeColor="text1"/>
                <w:sz w:val="21"/>
                <w:szCs w:val="21"/>
              </w:rPr>
            </w:pPr>
            <w:r w:rsidRPr="0087738A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 xml:space="preserve">Вид кредита </w:t>
            </w:r>
          </w:p>
        </w:tc>
        <w:tc>
          <w:tcPr>
            <w:tcW w:w="7654" w:type="dxa"/>
          </w:tcPr>
          <w:p w:rsidR="00415D82" w:rsidRPr="0087738A" w:rsidRDefault="00142E06" w:rsidP="00EF02FA">
            <w:pPr>
              <w:pStyle w:val="ConsPlusNormal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1"/>
                <w:szCs w:val="21"/>
              </w:rPr>
            </w:pPr>
            <w:r w:rsidRPr="0087738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Нецелевой </w:t>
            </w:r>
            <w:r w:rsidRPr="0087738A">
              <w:rPr>
                <w:rFonts w:ascii="Times New Roman" w:hAnsi="Times New Roman" w:cs="Times New Roman"/>
                <w:color w:val="000000" w:themeColor="text1"/>
                <w:spacing w:val="-2"/>
                <w:sz w:val="21"/>
                <w:szCs w:val="21"/>
              </w:rPr>
              <w:t>(потребительский)</w:t>
            </w:r>
            <w:r w:rsidRPr="0087738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кредит</w:t>
            </w:r>
          </w:p>
        </w:tc>
      </w:tr>
      <w:tr w:rsidR="0087738A" w:rsidRPr="0087738A" w:rsidTr="009E76C0">
        <w:tc>
          <w:tcPr>
            <w:tcW w:w="2694" w:type="dxa"/>
          </w:tcPr>
          <w:p w:rsidR="00142E06" w:rsidRPr="0087738A" w:rsidRDefault="00142E06" w:rsidP="00EF02FA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87738A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Способ предоставления кредита</w:t>
            </w:r>
          </w:p>
        </w:tc>
        <w:tc>
          <w:tcPr>
            <w:tcW w:w="7654" w:type="dxa"/>
          </w:tcPr>
          <w:p w:rsidR="00142E06" w:rsidRPr="00763D45" w:rsidRDefault="00142E06" w:rsidP="00763D4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87738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bg-BG" w:eastAsia="ru-RU"/>
              </w:rPr>
              <w:t>Банк предоставляет кредит путем безналичного зачисления суммы кредита на счет</w:t>
            </w:r>
            <w:r w:rsidR="0009592B" w:rsidRPr="0087738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bg-BG" w:eastAsia="ru-RU"/>
              </w:rPr>
              <w:t>, откры</w:t>
            </w:r>
            <w:r w:rsidR="00DA5196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bg-BG" w:eastAsia="ru-RU"/>
              </w:rPr>
              <w:t>тый</w:t>
            </w:r>
            <w:r w:rsidR="0009592B" w:rsidRPr="0087738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bg-BG" w:eastAsia="ru-RU"/>
              </w:rPr>
              <w:t xml:space="preserve"> в </w:t>
            </w:r>
            <w:r w:rsidR="00E82B30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bg-BG" w:eastAsia="ru-RU"/>
              </w:rPr>
              <w:t>П</w:t>
            </w:r>
            <w:r w:rsidR="0009592B" w:rsidRPr="0087738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bg-BG" w:eastAsia="ru-RU"/>
              </w:rPr>
              <w:t xml:space="preserve">АО </w:t>
            </w:r>
            <w:r w:rsidR="0009592B" w:rsidRPr="0087738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«</w:t>
            </w:r>
            <w:r w:rsidR="0009592B" w:rsidRPr="0087738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bg-BG" w:eastAsia="ru-RU"/>
              </w:rPr>
              <w:t>МОСКОВСКИЙ КРЕДИТНЫЙ БАНК</w:t>
            </w:r>
            <w:r w:rsidR="0009592B" w:rsidRPr="0087738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»</w:t>
            </w:r>
            <w:r w:rsidR="006121DC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, плата за открытие/ведение/закрытие которого Банком не взимается</w:t>
            </w:r>
            <w:r w:rsidR="006121DC" w:rsidRPr="0087738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bg-BG" w:eastAsia="ru-RU"/>
              </w:rPr>
              <w:t>.</w:t>
            </w:r>
          </w:p>
        </w:tc>
      </w:tr>
      <w:tr w:rsidR="0087738A" w:rsidRPr="0087738A" w:rsidTr="009E76C0">
        <w:tc>
          <w:tcPr>
            <w:tcW w:w="2694" w:type="dxa"/>
          </w:tcPr>
          <w:p w:rsidR="00142E06" w:rsidRPr="0087738A" w:rsidRDefault="00142E06" w:rsidP="00EF02FA">
            <w:pPr>
              <w:pStyle w:val="ConsPlusNormal"/>
              <w:jc w:val="both"/>
              <w:rPr>
                <w:rFonts w:ascii="Times New Roman" w:hAnsi="Times New Roman" w:cs="Times New Roman"/>
                <w:b/>
                <w:iCs/>
                <w:color w:val="000000" w:themeColor="text1"/>
                <w:sz w:val="21"/>
                <w:szCs w:val="21"/>
              </w:rPr>
            </w:pPr>
            <w:r w:rsidRPr="0087738A">
              <w:rPr>
                <w:rFonts w:ascii="Times New Roman" w:hAnsi="Times New Roman" w:cs="Times New Roman"/>
                <w:b/>
                <w:iCs/>
                <w:color w:val="000000" w:themeColor="text1"/>
                <w:sz w:val="21"/>
                <w:szCs w:val="21"/>
              </w:rPr>
              <w:t>Минимальная сумма</w:t>
            </w:r>
          </w:p>
        </w:tc>
        <w:tc>
          <w:tcPr>
            <w:tcW w:w="7654" w:type="dxa"/>
          </w:tcPr>
          <w:p w:rsidR="00142E06" w:rsidRPr="0087738A" w:rsidRDefault="00E50C09" w:rsidP="00A41C46">
            <w:pPr>
              <w:pStyle w:val="ConsPlusNormal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1"/>
                <w:szCs w:val="21"/>
              </w:rPr>
              <w:t>200</w:t>
            </w:r>
            <w:r w:rsidRPr="0087738A">
              <w:rPr>
                <w:rFonts w:ascii="Times New Roman" w:hAnsi="Times New Roman" w:cs="Times New Roman"/>
                <w:iCs/>
                <w:color w:val="000000" w:themeColor="text1"/>
                <w:sz w:val="21"/>
                <w:szCs w:val="21"/>
              </w:rPr>
              <w:t xml:space="preserve"> </w:t>
            </w:r>
            <w:r w:rsidR="00142E06" w:rsidRPr="0087738A">
              <w:rPr>
                <w:rFonts w:ascii="Times New Roman" w:hAnsi="Times New Roman" w:cs="Times New Roman"/>
                <w:iCs/>
                <w:color w:val="000000" w:themeColor="text1"/>
                <w:sz w:val="21"/>
                <w:szCs w:val="21"/>
              </w:rPr>
              <w:t xml:space="preserve">000 RUR  </w:t>
            </w:r>
          </w:p>
        </w:tc>
      </w:tr>
      <w:tr w:rsidR="0087738A" w:rsidRPr="0087738A" w:rsidTr="009E76C0">
        <w:tc>
          <w:tcPr>
            <w:tcW w:w="2694" w:type="dxa"/>
          </w:tcPr>
          <w:p w:rsidR="00142E06" w:rsidRPr="0087738A" w:rsidRDefault="00142E06" w:rsidP="00EF02FA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87738A">
              <w:rPr>
                <w:rFonts w:ascii="Times New Roman" w:hAnsi="Times New Roman" w:cs="Times New Roman"/>
                <w:b/>
                <w:iCs/>
                <w:color w:val="000000" w:themeColor="text1"/>
                <w:sz w:val="21"/>
                <w:szCs w:val="21"/>
              </w:rPr>
              <w:t xml:space="preserve">Максимальная сумма  </w:t>
            </w:r>
          </w:p>
        </w:tc>
        <w:tc>
          <w:tcPr>
            <w:tcW w:w="7654" w:type="dxa"/>
          </w:tcPr>
          <w:p w:rsidR="00142E06" w:rsidRPr="0087738A" w:rsidRDefault="00EC4E35" w:rsidP="00A41C46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Cs/>
                <w:sz w:val="21"/>
                <w:szCs w:val="21"/>
              </w:rPr>
              <w:t>3</w:t>
            </w:r>
            <w:r w:rsidRPr="0087738A">
              <w:rPr>
                <w:rFonts w:ascii="Times New Roman" w:hAnsi="Times New Roman" w:cs="Times New Roman"/>
                <w:iCs/>
                <w:color w:val="000000" w:themeColor="text1"/>
                <w:sz w:val="21"/>
                <w:szCs w:val="21"/>
              </w:rPr>
              <w:t xml:space="preserve"> </w:t>
            </w:r>
            <w:r w:rsidR="003F2CBF">
              <w:rPr>
                <w:rFonts w:ascii="Times New Roman" w:hAnsi="Times New Roman" w:cs="Times New Roman"/>
                <w:iCs/>
                <w:color w:val="000000" w:themeColor="text1"/>
                <w:sz w:val="21"/>
                <w:szCs w:val="21"/>
              </w:rPr>
              <w:t>0</w:t>
            </w:r>
            <w:r w:rsidR="00142E06" w:rsidRPr="0087738A">
              <w:rPr>
                <w:rFonts w:ascii="Times New Roman" w:hAnsi="Times New Roman" w:cs="Times New Roman"/>
                <w:iCs/>
                <w:color w:val="000000" w:themeColor="text1"/>
                <w:sz w:val="21"/>
                <w:szCs w:val="21"/>
              </w:rPr>
              <w:t xml:space="preserve">00 000 RUR </w:t>
            </w:r>
          </w:p>
        </w:tc>
      </w:tr>
      <w:tr w:rsidR="0087738A" w:rsidRPr="0087738A" w:rsidTr="009E76C0">
        <w:tc>
          <w:tcPr>
            <w:tcW w:w="10348" w:type="dxa"/>
            <w:gridSpan w:val="2"/>
          </w:tcPr>
          <w:p w:rsidR="00142E06" w:rsidRPr="0087738A" w:rsidRDefault="00EF15C1" w:rsidP="00A41C46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7738A">
              <w:rPr>
                <w:rFonts w:ascii="Times New Roman" w:hAnsi="Times New Roman" w:cs="Times New Roman"/>
                <w:iCs/>
                <w:color w:val="000000" w:themeColor="text1"/>
                <w:spacing w:val="-2"/>
                <w:sz w:val="21"/>
                <w:szCs w:val="21"/>
                <w:lang w:eastAsia="x-none"/>
              </w:rPr>
              <w:t>М</w:t>
            </w:r>
            <w:r w:rsidR="00F72DF9" w:rsidRPr="0087738A">
              <w:rPr>
                <w:rFonts w:ascii="Times New Roman" w:hAnsi="Times New Roman" w:cs="Times New Roman"/>
                <w:iCs/>
                <w:color w:val="000000" w:themeColor="text1"/>
                <w:spacing w:val="-2"/>
                <w:sz w:val="21"/>
                <w:szCs w:val="21"/>
                <w:lang w:val="x-none" w:eastAsia="x-none"/>
              </w:rPr>
              <w:t>аксимальная</w:t>
            </w:r>
            <w:r w:rsidR="00142E06" w:rsidRPr="0087738A">
              <w:rPr>
                <w:rFonts w:ascii="Times New Roman" w:hAnsi="Times New Roman" w:cs="Times New Roman"/>
                <w:iCs/>
                <w:color w:val="000000" w:themeColor="text1"/>
                <w:spacing w:val="-2"/>
                <w:sz w:val="21"/>
                <w:szCs w:val="21"/>
                <w:lang w:val="x-none" w:eastAsia="x-none"/>
              </w:rPr>
              <w:t xml:space="preserve"> сумма </w:t>
            </w:r>
            <w:r w:rsidR="00142E06" w:rsidRPr="0087738A">
              <w:rPr>
                <w:rFonts w:ascii="Times New Roman" w:hAnsi="Times New Roman" w:cs="Times New Roman"/>
                <w:iCs/>
                <w:color w:val="000000" w:themeColor="text1"/>
                <w:spacing w:val="-2"/>
                <w:sz w:val="21"/>
                <w:szCs w:val="21"/>
                <w:lang w:eastAsia="x-none"/>
              </w:rPr>
              <w:t xml:space="preserve">кредита </w:t>
            </w:r>
            <w:r w:rsidR="00142E06" w:rsidRPr="0087738A">
              <w:rPr>
                <w:rFonts w:ascii="Times New Roman" w:hAnsi="Times New Roman" w:cs="Times New Roman"/>
                <w:iCs/>
                <w:color w:val="000000" w:themeColor="text1"/>
                <w:spacing w:val="-2"/>
                <w:sz w:val="21"/>
                <w:szCs w:val="21"/>
                <w:lang w:val="x-none" w:eastAsia="x-none"/>
              </w:rPr>
              <w:t>может быть увеличена на сумму страховой премии</w:t>
            </w:r>
            <w:r w:rsidR="00B84E3F" w:rsidRPr="0087738A">
              <w:rPr>
                <w:rFonts w:ascii="Times New Roman" w:hAnsi="Times New Roman" w:cs="Times New Roman"/>
                <w:iCs/>
                <w:color w:val="000000" w:themeColor="text1"/>
                <w:spacing w:val="-2"/>
                <w:sz w:val="21"/>
                <w:szCs w:val="21"/>
                <w:lang w:eastAsia="x-none"/>
              </w:rPr>
              <w:t xml:space="preserve"> </w:t>
            </w:r>
            <w:r w:rsidR="00FE2349" w:rsidRPr="0087738A">
              <w:rPr>
                <w:rFonts w:ascii="Times New Roman" w:hAnsi="Times New Roman" w:cs="Times New Roman"/>
                <w:iCs/>
                <w:color w:val="000000" w:themeColor="text1"/>
                <w:spacing w:val="-2"/>
                <w:sz w:val="21"/>
                <w:szCs w:val="21"/>
                <w:lang w:eastAsia="x-none"/>
              </w:rPr>
              <w:t>в случае выбора клиентом</w:t>
            </w:r>
            <w:r w:rsidR="009372B1" w:rsidRPr="0087738A">
              <w:rPr>
                <w:rFonts w:ascii="Times New Roman" w:hAnsi="Times New Roman" w:cs="Times New Roman"/>
                <w:iCs/>
                <w:color w:val="000000" w:themeColor="text1"/>
                <w:spacing w:val="-2"/>
                <w:sz w:val="21"/>
                <w:szCs w:val="21"/>
                <w:lang w:eastAsia="x-none"/>
              </w:rPr>
              <w:t xml:space="preserve"> одной из программ страхования</w:t>
            </w:r>
            <w:r w:rsidRPr="0087738A">
              <w:rPr>
                <w:rFonts w:ascii="Times New Roman" w:hAnsi="Times New Roman" w:cs="Times New Roman"/>
                <w:iCs/>
                <w:color w:val="000000" w:themeColor="text1"/>
                <w:spacing w:val="-2"/>
                <w:sz w:val="21"/>
                <w:szCs w:val="21"/>
                <w:lang w:eastAsia="x-none"/>
              </w:rPr>
              <w:t>.</w:t>
            </w:r>
            <w:r w:rsidRPr="0087738A">
              <w:rPr>
                <w:rFonts w:ascii="Times New Roman" w:hAnsi="Times New Roman" w:cs="Times New Roman"/>
                <w:iCs/>
                <w:color w:val="000000" w:themeColor="text1"/>
                <w:spacing w:val="-2"/>
                <w:sz w:val="21"/>
                <w:szCs w:val="21"/>
                <w:lang w:val="x-none" w:eastAsia="x-none"/>
              </w:rPr>
              <w:t xml:space="preserve"> </w:t>
            </w:r>
          </w:p>
        </w:tc>
      </w:tr>
      <w:tr w:rsidR="0087738A" w:rsidRPr="0087738A" w:rsidTr="009E76C0">
        <w:tc>
          <w:tcPr>
            <w:tcW w:w="2694" w:type="dxa"/>
          </w:tcPr>
          <w:p w:rsidR="00142E06" w:rsidRPr="0087738A" w:rsidRDefault="00142E06" w:rsidP="00EF02FA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87738A">
              <w:rPr>
                <w:rFonts w:ascii="Times New Roman" w:hAnsi="Times New Roman" w:cs="Times New Roman"/>
                <w:b/>
                <w:iCs/>
                <w:color w:val="000000" w:themeColor="text1"/>
                <w:spacing w:val="-2"/>
                <w:sz w:val="21"/>
                <w:szCs w:val="21"/>
                <w:lang w:eastAsia="x-none"/>
              </w:rPr>
              <w:t>Срок кредитования:</w:t>
            </w:r>
          </w:p>
        </w:tc>
        <w:tc>
          <w:tcPr>
            <w:tcW w:w="7654" w:type="dxa"/>
          </w:tcPr>
          <w:p w:rsidR="00142E06" w:rsidRPr="00C925F9" w:rsidRDefault="00C925F9" w:rsidP="00EC4E35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от 6 до </w:t>
            </w:r>
            <w:r w:rsidR="00EC4E35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84 </w:t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месяцев</w:t>
            </w:r>
          </w:p>
        </w:tc>
      </w:tr>
      <w:tr w:rsidR="0087738A" w:rsidRPr="0087738A" w:rsidTr="009E76C0">
        <w:tc>
          <w:tcPr>
            <w:tcW w:w="2694" w:type="dxa"/>
          </w:tcPr>
          <w:p w:rsidR="00142E06" w:rsidRPr="0087738A" w:rsidRDefault="00142E06" w:rsidP="00EF02FA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color w:val="000000" w:themeColor="text1"/>
                <w:sz w:val="21"/>
                <w:szCs w:val="21"/>
              </w:rPr>
            </w:pPr>
            <w:r w:rsidRPr="0087738A">
              <w:rPr>
                <w:b/>
                <w:color w:val="000000" w:themeColor="text1"/>
                <w:sz w:val="21"/>
                <w:szCs w:val="21"/>
              </w:rPr>
              <w:t>Валюта кредита</w:t>
            </w:r>
            <w:r w:rsidRPr="0087738A">
              <w:rPr>
                <w:color w:val="000000" w:themeColor="text1"/>
                <w:sz w:val="21"/>
                <w:szCs w:val="21"/>
              </w:rPr>
              <w:t xml:space="preserve"> </w:t>
            </w:r>
          </w:p>
        </w:tc>
        <w:tc>
          <w:tcPr>
            <w:tcW w:w="7654" w:type="dxa"/>
          </w:tcPr>
          <w:p w:rsidR="00142E06" w:rsidRPr="0087738A" w:rsidRDefault="00142E06" w:rsidP="00A41C4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7738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RUR </w:t>
            </w:r>
          </w:p>
        </w:tc>
      </w:tr>
      <w:tr w:rsidR="0087738A" w:rsidRPr="0087738A" w:rsidTr="009E76C0">
        <w:tc>
          <w:tcPr>
            <w:tcW w:w="2694" w:type="dxa"/>
          </w:tcPr>
          <w:p w:rsidR="00142E06" w:rsidRPr="005D756A" w:rsidRDefault="00142E06" w:rsidP="00B359F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D756A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Процентная ставка (%</w:t>
            </w:r>
            <w:proofErr w:type="gramStart"/>
            <w:r w:rsidRPr="005D756A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годовых</w:t>
            </w:r>
            <w:proofErr w:type="gramEnd"/>
            <w:r w:rsidRPr="005D756A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)</w:t>
            </w:r>
          </w:p>
        </w:tc>
        <w:tc>
          <w:tcPr>
            <w:tcW w:w="7654" w:type="dxa"/>
          </w:tcPr>
          <w:p w:rsidR="00142E06" w:rsidRPr="005D756A" w:rsidRDefault="00014B9D" w:rsidP="00EF02FA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506065">
              <w:rPr>
                <w:rFonts w:ascii="Times New Roman" w:hAnsi="Times New Roman" w:cs="Times New Roman"/>
                <w:sz w:val="21"/>
                <w:szCs w:val="21"/>
              </w:rPr>
              <w:t xml:space="preserve">от </w:t>
            </w:r>
            <w:r w:rsidR="00630BE4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2614E2" w:rsidRPr="00506065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D84E1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06219D" w:rsidRPr="00506065">
              <w:rPr>
                <w:rFonts w:ascii="Times New Roman" w:hAnsi="Times New Roman" w:cs="Times New Roman"/>
                <w:sz w:val="21"/>
                <w:szCs w:val="21"/>
              </w:rPr>
              <w:t>%</w:t>
            </w:r>
            <w:r w:rsidR="00265E20" w:rsidRPr="00506065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5425C2" w:rsidRPr="00114704">
              <w:rPr>
                <w:rFonts w:ascii="Times New Roman" w:hAnsi="Times New Roman" w:cs="Times New Roman"/>
                <w:sz w:val="21"/>
                <w:szCs w:val="21"/>
              </w:rPr>
              <w:t xml:space="preserve">до </w:t>
            </w:r>
            <w:r w:rsidR="00630BE4">
              <w:rPr>
                <w:rFonts w:ascii="Times New Roman" w:hAnsi="Times New Roman" w:cs="Times New Roman"/>
                <w:sz w:val="21"/>
                <w:szCs w:val="21"/>
              </w:rPr>
              <w:t>24,0</w:t>
            </w:r>
            <w:r w:rsidR="00142E06" w:rsidRPr="005D756A">
              <w:rPr>
                <w:rFonts w:ascii="Times New Roman" w:hAnsi="Times New Roman" w:cs="Times New Roman"/>
                <w:sz w:val="21"/>
                <w:szCs w:val="21"/>
              </w:rPr>
              <w:t xml:space="preserve">% </w:t>
            </w:r>
            <w:r w:rsidR="00142E06" w:rsidRPr="005D756A">
              <w:rPr>
                <w:rFonts w:ascii="Times New Roman" w:hAnsi="Times New Roman" w:cs="Times New Roman"/>
                <w:iCs/>
                <w:spacing w:val="-2"/>
                <w:sz w:val="21"/>
                <w:szCs w:val="21"/>
                <w:lang w:val="en-US"/>
              </w:rPr>
              <w:t>RUR</w:t>
            </w:r>
            <w:r w:rsidRPr="005D756A">
              <w:rPr>
                <w:rFonts w:ascii="Times New Roman" w:hAnsi="Times New Roman" w:cs="Times New Roman"/>
                <w:iCs/>
                <w:spacing w:val="-2"/>
                <w:sz w:val="21"/>
                <w:szCs w:val="21"/>
              </w:rPr>
              <w:t>*</w:t>
            </w:r>
            <w:r w:rsidR="00142E06" w:rsidRPr="005D756A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:rsidR="00142E06" w:rsidRPr="005D756A" w:rsidRDefault="00142E06" w:rsidP="009372B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CC314D" w:rsidRPr="0087738A" w:rsidTr="009E76C0">
        <w:tc>
          <w:tcPr>
            <w:tcW w:w="2694" w:type="dxa"/>
          </w:tcPr>
          <w:p w:rsidR="00CC314D" w:rsidRPr="005D756A" w:rsidRDefault="00CC314D" w:rsidP="00B359FE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Дата, </w:t>
            </w:r>
            <w:r w:rsidRPr="001D0CFD">
              <w:rPr>
                <w:rFonts w:ascii="Times New Roman" w:hAnsi="Times New Roman" w:cs="Times New Roman"/>
                <w:b/>
                <w:sz w:val="21"/>
                <w:szCs w:val="21"/>
              </w:rPr>
              <w:t>начиная с которой начисляются проценты за пользование кредитом, или порядок ее определения</w:t>
            </w:r>
          </w:p>
        </w:tc>
        <w:tc>
          <w:tcPr>
            <w:tcW w:w="7654" w:type="dxa"/>
          </w:tcPr>
          <w:p w:rsidR="005F48B2" w:rsidRPr="00506065" w:rsidRDefault="00160E3E" w:rsidP="005F48B2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170813">
              <w:rPr>
                <w:rFonts w:ascii="Times New Roman" w:hAnsi="Times New Roman" w:cs="Times New Roman"/>
                <w:bCs/>
                <w:color w:val="000000" w:themeColor="text1"/>
                <w:sz w:val="21"/>
                <w:szCs w:val="21"/>
              </w:rPr>
              <w:t>Н</w:t>
            </w:r>
            <w:r w:rsidR="00CC314D" w:rsidRPr="00170813">
              <w:rPr>
                <w:rFonts w:ascii="Times New Roman" w:hAnsi="Times New Roman" w:cs="Times New Roman"/>
                <w:bCs/>
                <w:color w:val="000000" w:themeColor="text1"/>
                <w:sz w:val="21"/>
                <w:szCs w:val="21"/>
              </w:rPr>
              <w:t>ачисление процентов производится ежедневно исходя из фактического количества дней пользования кредитом и процентной ставки</w:t>
            </w:r>
            <w:r w:rsidR="005F48B2" w:rsidRPr="00170813">
              <w:rPr>
                <w:rFonts w:ascii="Times New Roman" w:hAnsi="Times New Roman" w:cs="Times New Roman"/>
                <w:bCs/>
                <w:color w:val="000000" w:themeColor="text1"/>
                <w:sz w:val="21"/>
                <w:szCs w:val="21"/>
              </w:rPr>
              <w:t>, установленной в Индивидуальных условиях</w:t>
            </w:r>
            <w:r w:rsidR="00CC314D" w:rsidRPr="00170813">
              <w:rPr>
                <w:rFonts w:ascii="Times New Roman" w:hAnsi="Times New Roman" w:cs="Times New Roman"/>
                <w:bCs/>
                <w:color w:val="000000" w:themeColor="text1"/>
                <w:sz w:val="21"/>
                <w:szCs w:val="21"/>
              </w:rPr>
              <w:t>, и распространяется на период с даты, следующей за датой предоставления кредита, до даты погашения ссудной задолженности по кредиту включительно.</w:t>
            </w:r>
          </w:p>
        </w:tc>
      </w:tr>
      <w:tr w:rsidR="0087738A" w:rsidRPr="0087738A" w:rsidTr="009E76C0">
        <w:tc>
          <w:tcPr>
            <w:tcW w:w="2694" w:type="dxa"/>
          </w:tcPr>
          <w:p w:rsidR="00142E06" w:rsidRPr="0087738A" w:rsidRDefault="00142E06" w:rsidP="00EF02FA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87738A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Виды и суммы иных платежей по кредиту</w:t>
            </w:r>
          </w:p>
        </w:tc>
        <w:tc>
          <w:tcPr>
            <w:tcW w:w="7654" w:type="dxa"/>
          </w:tcPr>
          <w:p w:rsidR="00142E06" w:rsidRPr="0087738A" w:rsidRDefault="00142E06" w:rsidP="00EF02F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7738A">
              <w:rPr>
                <w:rFonts w:ascii="Times New Roman" w:hAnsi="Times New Roman" w:cs="Times New Roman"/>
                <w:bCs/>
                <w:color w:val="000000" w:themeColor="text1"/>
                <w:sz w:val="21"/>
                <w:szCs w:val="21"/>
              </w:rPr>
              <w:t>Комиссия за выдачу / сопровождение кредита не взимается</w:t>
            </w:r>
          </w:p>
          <w:p w:rsidR="00142E06" w:rsidRPr="0087738A" w:rsidRDefault="00142E06" w:rsidP="00EF02F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87738A" w:rsidRPr="0087738A" w:rsidTr="009E76C0">
        <w:tc>
          <w:tcPr>
            <w:tcW w:w="2694" w:type="dxa"/>
          </w:tcPr>
          <w:p w:rsidR="00142E06" w:rsidRPr="0087738A" w:rsidRDefault="00142E06" w:rsidP="00EF02FA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87738A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Страхование</w:t>
            </w:r>
          </w:p>
        </w:tc>
        <w:tc>
          <w:tcPr>
            <w:tcW w:w="7654" w:type="dxa"/>
          </w:tcPr>
          <w:p w:rsidR="00B84E3F" w:rsidRPr="0087738A" w:rsidRDefault="00CC314D" w:rsidP="00B84E3F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Клиент</w:t>
            </w:r>
            <w:r w:rsidRPr="0087738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="00142E06" w:rsidRPr="0087738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по желанию может оформить </w:t>
            </w:r>
            <w:r w:rsidR="00B84E3F" w:rsidRPr="0087738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одну из следующих программ страхования: </w:t>
            </w:r>
          </w:p>
          <w:p w:rsidR="00437687" w:rsidRPr="00437687" w:rsidRDefault="00142E06" w:rsidP="00B33298">
            <w:pPr>
              <w:pStyle w:val="ConsPlusNormal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7738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Страхование жизни и здоровья </w:t>
            </w:r>
            <w:r w:rsidR="00CC314D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клиента</w:t>
            </w:r>
            <w:r w:rsidR="00813A8F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/созаемщика</w:t>
            </w:r>
            <w:r w:rsidR="00813A8F" w:rsidRPr="0087738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Pr="0087738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(от несчастных случаев и </w:t>
            </w:r>
            <w:r w:rsidRPr="0087738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lastRenderedPageBreak/>
              <w:t>болезней), тарифная ставка:</w:t>
            </w:r>
            <w:r w:rsidR="00B74A05" w:rsidRPr="00B74A05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="00BC0D72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2.50</w:t>
            </w:r>
            <w:r w:rsidRPr="0087738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% в год от суммы креди</w:t>
            </w:r>
            <w:r w:rsidR="00B74A05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та</w:t>
            </w:r>
            <w:r w:rsidR="000E0E84" w:rsidRPr="000E0E8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.</w:t>
            </w:r>
            <w:r w:rsidR="00B74A05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</w:p>
          <w:p w:rsidR="00437687" w:rsidRPr="00437687" w:rsidRDefault="00142E06" w:rsidP="00B74A05">
            <w:pPr>
              <w:pStyle w:val="ConsPlusNormal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43768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Страхование финансовых рисков</w:t>
            </w:r>
            <w:r w:rsidR="00A9650A" w:rsidRPr="0043768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="00CC314D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клиента</w:t>
            </w:r>
            <w:r w:rsidR="00813A8F" w:rsidRPr="0043768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/созаемщика</w:t>
            </w:r>
            <w:r w:rsidRPr="0043768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, связанных с недобровольной потерей работы, тарифная ставка</w:t>
            </w:r>
            <w:r w:rsidR="00B74A05" w:rsidRPr="0043768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: </w:t>
            </w:r>
            <w:r w:rsidR="00BC0D72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2.50</w:t>
            </w:r>
            <w:r w:rsidRPr="0043768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% в год от суммы креди</w:t>
            </w:r>
            <w:r w:rsidR="000E0E8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та</w:t>
            </w:r>
            <w:r w:rsidR="000E0E84" w:rsidRPr="000E0E8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.</w:t>
            </w:r>
          </w:p>
          <w:p w:rsidR="00142E06" w:rsidRPr="00437687" w:rsidRDefault="00142E06" w:rsidP="00B74A05">
            <w:pPr>
              <w:pStyle w:val="ConsPlusNormal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43768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Комплексная схема страхования (страхование жизни и здоровья </w:t>
            </w:r>
            <w:r w:rsidR="00CC314D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клиента</w:t>
            </w:r>
            <w:r w:rsidR="00813A8F" w:rsidRPr="0043768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/созаемщика </w:t>
            </w:r>
            <w:r w:rsidRPr="0043768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и страхование финансовых рисков</w:t>
            </w:r>
            <w:r w:rsidR="00A9650A" w:rsidRPr="0043768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="00CC314D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клиента</w:t>
            </w:r>
            <w:r w:rsidR="00813A8F" w:rsidRPr="0043768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/созаемщика</w:t>
            </w:r>
            <w:r w:rsidRPr="0043768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), тарифная ставка:</w:t>
            </w:r>
            <w:r w:rsidR="00B74A05" w:rsidRPr="0043768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="00BC0D72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4.00</w:t>
            </w:r>
            <w:r w:rsidRPr="0043768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% в год от суммы креди</w:t>
            </w:r>
            <w:r w:rsidR="00B74A05" w:rsidRPr="0043768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та</w:t>
            </w:r>
            <w:r w:rsidR="000E0E84" w:rsidRPr="000E0E8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.</w:t>
            </w:r>
            <w:r w:rsidR="00B74A05" w:rsidRPr="0043768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</w:p>
          <w:p w:rsidR="00142E06" w:rsidRPr="00763D45" w:rsidRDefault="00B33298" w:rsidP="00763D45">
            <w:pPr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B33298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>При сроке кредитования свыше 5 лет возможно оформление услуг страхования на срок, отличный от срока кредитования, при этом минимальный срок страхования составляет 5 лет.</w:t>
            </w:r>
          </w:p>
        </w:tc>
      </w:tr>
      <w:tr w:rsidR="0087738A" w:rsidRPr="0087738A" w:rsidTr="009E76C0">
        <w:tc>
          <w:tcPr>
            <w:tcW w:w="2694" w:type="dxa"/>
          </w:tcPr>
          <w:p w:rsidR="00142E06" w:rsidRPr="0087738A" w:rsidRDefault="00142E06" w:rsidP="00EF02FA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87738A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lastRenderedPageBreak/>
              <w:t>Периодичность платежей при возврате кредита, уплате процентов и иных платежей по кредиту</w:t>
            </w:r>
          </w:p>
        </w:tc>
        <w:tc>
          <w:tcPr>
            <w:tcW w:w="7654" w:type="dxa"/>
          </w:tcPr>
          <w:p w:rsidR="00142E06" w:rsidRPr="00414FF3" w:rsidRDefault="00142E06" w:rsidP="00A41C4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7738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Ежемесячно в соответствии с Графиком платежей</w:t>
            </w:r>
          </w:p>
        </w:tc>
      </w:tr>
    </w:tbl>
    <w:p w:rsidR="00014B9D" w:rsidRPr="009905D4" w:rsidRDefault="00014B9D" w:rsidP="00014B9D">
      <w:pPr>
        <w:jc w:val="both"/>
        <w:rPr>
          <w:rFonts w:ascii="Times New Roman" w:hAnsi="Times New Roman" w:cs="Times New Roman"/>
          <w:sz w:val="20"/>
          <w:szCs w:val="20"/>
        </w:rPr>
      </w:pPr>
      <w:r w:rsidRPr="0087738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*Детальную  информацию об условиях применения процентной ставки годовых в рублях при предоставлении </w:t>
      </w:r>
      <w:r w:rsidRPr="009905D4">
        <w:rPr>
          <w:rFonts w:ascii="Times New Roman" w:hAnsi="Times New Roman" w:cs="Times New Roman"/>
          <w:sz w:val="20"/>
          <w:szCs w:val="20"/>
        </w:rPr>
        <w:t xml:space="preserve">нецелевых (потребительских) кредитов можно узнать на сайте Банка </w:t>
      </w:r>
      <w:hyperlink r:id="rId11" w:history="1">
        <w:r w:rsidRPr="009905D4">
          <w:rPr>
            <w:rStyle w:val="ab"/>
            <w:rFonts w:ascii="Times New Roman" w:hAnsi="Times New Roman" w:cs="Times New Roman"/>
            <w:color w:val="auto"/>
            <w:sz w:val="20"/>
            <w:szCs w:val="20"/>
          </w:rPr>
          <w:t>www.mkb.ru</w:t>
        </w:r>
      </w:hyperlink>
      <w:r w:rsidRPr="009905D4">
        <w:rPr>
          <w:rFonts w:ascii="Times New Roman" w:hAnsi="Times New Roman" w:cs="Times New Roman"/>
          <w:sz w:val="20"/>
          <w:szCs w:val="20"/>
        </w:rPr>
        <w:t xml:space="preserve"> </w:t>
      </w:r>
      <w:r w:rsidR="00EC4E35">
        <w:rPr>
          <w:rFonts w:ascii="Times New Roman" w:hAnsi="Times New Roman" w:cs="Times New Roman"/>
          <w:sz w:val="20"/>
          <w:szCs w:val="20"/>
        </w:rPr>
        <w:t>в разделе Премиум</w:t>
      </w:r>
      <w:r w:rsidRPr="009905D4">
        <w:rPr>
          <w:rFonts w:ascii="Times New Roman" w:hAnsi="Times New Roman" w:cs="Times New Roman"/>
          <w:sz w:val="20"/>
          <w:szCs w:val="20"/>
        </w:rPr>
        <w:t>.</w:t>
      </w:r>
    </w:p>
    <w:p w:rsidR="00142E06" w:rsidRPr="0087738A" w:rsidRDefault="00224019" w:rsidP="00EF02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  <w:r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6</w:t>
      </w:r>
      <w:r w:rsidR="00142E0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. Д</w:t>
      </w:r>
      <w:r w:rsidR="0024729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иапазоны значений полной стоимости кредита, определенных с учетом требований Федерального закона </w:t>
      </w:r>
      <w:r w:rsidR="00142E0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от 21.12.2013 N 353-ФЗ</w:t>
      </w:r>
      <w:r w:rsidR="00FB16D4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 «</w:t>
      </w:r>
      <w:r w:rsidR="00142E0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О потребительском кредите (займе)</w:t>
      </w:r>
      <w:r w:rsidR="00FB16D4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»</w:t>
      </w:r>
      <w:r w:rsidR="00142E0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.</w:t>
      </w:r>
    </w:p>
    <w:p w:rsidR="00DA4A07" w:rsidRPr="00DA4A07" w:rsidRDefault="00630BE4" w:rsidP="00DA4A0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15</w:t>
      </w:r>
      <w:r w:rsidR="00DE2B7A" w:rsidRPr="00506065">
        <w:rPr>
          <w:rFonts w:ascii="Times New Roman" w:hAnsi="Times New Roman" w:cs="Times New Roman"/>
          <w:sz w:val="21"/>
          <w:szCs w:val="21"/>
        </w:rPr>
        <w:t>,</w:t>
      </w:r>
      <w:r w:rsidR="00D84E1F">
        <w:rPr>
          <w:rFonts w:ascii="Times New Roman" w:hAnsi="Times New Roman" w:cs="Times New Roman"/>
          <w:sz w:val="21"/>
          <w:szCs w:val="21"/>
        </w:rPr>
        <w:t>0</w:t>
      </w:r>
      <w:r w:rsidR="00A93B62">
        <w:rPr>
          <w:rFonts w:ascii="Times New Roman" w:hAnsi="Times New Roman" w:cs="Times New Roman"/>
          <w:bCs/>
          <w:color w:val="000000" w:themeColor="text1"/>
          <w:sz w:val="21"/>
          <w:szCs w:val="21"/>
        </w:rPr>
        <w:t xml:space="preserve">% годовых </w:t>
      </w:r>
      <w:r w:rsidR="00CA1FF7">
        <w:rPr>
          <w:rFonts w:ascii="Times New Roman" w:hAnsi="Times New Roman" w:cs="Times New Roman"/>
          <w:bCs/>
          <w:color w:val="000000" w:themeColor="text1"/>
          <w:sz w:val="21"/>
          <w:szCs w:val="21"/>
        </w:rPr>
        <w:t>–</w:t>
      </w:r>
      <w:r w:rsidR="00725C27" w:rsidRPr="00725C27">
        <w:rPr>
          <w:rFonts w:ascii="Times New Roman" w:hAnsi="Times New Roman" w:cs="Times New Roman"/>
          <w:bCs/>
          <w:color w:val="000000" w:themeColor="text1"/>
          <w:sz w:val="21"/>
          <w:szCs w:val="21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1"/>
          <w:szCs w:val="21"/>
        </w:rPr>
        <w:t>50,0</w:t>
      </w:r>
      <w:r w:rsidR="00DA4A07" w:rsidRPr="00DA4A07">
        <w:rPr>
          <w:rFonts w:ascii="Times New Roman" w:hAnsi="Times New Roman" w:cs="Times New Roman"/>
          <w:bCs/>
          <w:color w:val="000000" w:themeColor="text1"/>
          <w:sz w:val="21"/>
          <w:szCs w:val="21"/>
        </w:rPr>
        <w:t>% годовых в RUR</w:t>
      </w:r>
    </w:p>
    <w:p w:rsidR="00E52A8A" w:rsidRPr="0087738A" w:rsidRDefault="00E52A8A" w:rsidP="00EF02F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</w:p>
    <w:p w:rsidR="009372B1" w:rsidRPr="0087738A" w:rsidRDefault="00224019" w:rsidP="00EF02FA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  <w:r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7</w:t>
      </w:r>
      <w:r w:rsidR="00142E0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. С</w:t>
      </w:r>
      <w:r w:rsidR="0024729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пособы возврата кредита, уплаты процентов по нему, включая бесплатный способ исполнения обязательств по </w:t>
      </w:r>
      <w:r w:rsidR="004C2FED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Д</w:t>
      </w:r>
      <w:r w:rsidR="001566E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оговору</w:t>
      </w:r>
      <w:r w:rsidR="004C2FED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 потребительского кредита</w:t>
      </w:r>
      <w:r w:rsidR="009372B1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.</w:t>
      </w:r>
    </w:p>
    <w:p w:rsidR="009372B1" w:rsidRDefault="00430BFD" w:rsidP="000474B0">
      <w:pPr>
        <w:pStyle w:val="af6"/>
        <w:numPr>
          <w:ilvl w:val="1"/>
          <w:numId w:val="1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3A5121">
        <w:rPr>
          <w:rFonts w:ascii="Times New Roman" w:hAnsi="Times New Roman" w:cs="Times New Roman"/>
          <w:sz w:val="21"/>
          <w:szCs w:val="21"/>
        </w:rPr>
        <w:t xml:space="preserve">В системе </w:t>
      </w:r>
      <w:r w:rsidRPr="003A5121">
        <w:rPr>
          <w:rFonts w:ascii="Times New Roman" w:eastAsia="Calibri" w:hAnsi="Times New Roman" w:cs="Times New Roman"/>
          <w:sz w:val="21"/>
          <w:szCs w:val="21"/>
        </w:rPr>
        <w:t>дистанционного банковского обслуживания «</w:t>
      </w:r>
      <w:r w:rsidRPr="003A5121">
        <w:rPr>
          <w:rFonts w:ascii="Times New Roman" w:hAnsi="Times New Roman" w:cs="Times New Roman"/>
          <w:sz w:val="21"/>
          <w:szCs w:val="21"/>
        </w:rPr>
        <w:t>МКБ Онлайн» – путем перевода денежных сре</w:t>
      </w:r>
      <w:proofErr w:type="gramStart"/>
      <w:r w:rsidRPr="003A5121">
        <w:rPr>
          <w:rFonts w:ascii="Times New Roman" w:hAnsi="Times New Roman" w:cs="Times New Roman"/>
          <w:sz w:val="21"/>
          <w:szCs w:val="21"/>
        </w:rPr>
        <w:t>дств в сч</w:t>
      </w:r>
      <w:proofErr w:type="gramEnd"/>
      <w:r w:rsidRPr="003A5121">
        <w:rPr>
          <w:rFonts w:ascii="Times New Roman" w:hAnsi="Times New Roman" w:cs="Times New Roman"/>
          <w:sz w:val="21"/>
          <w:szCs w:val="21"/>
        </w:rPr>
        <w:t xml:space="preserve">ёт погашения кредита с других своих счетов в </w:t>
      </w:r>
      <w:r>
        <w:rPr>
          <w:rFonts w:ascii="Times New Roman" w:hAnsi="Times New Roman" w:cs="Times New Roman"/>
          <w:sz w:val="21"/>
          <w:szCs w:val="21"/>
        </w:rPr>
        <w:t>П</w:t>
      </w:r>
      <w:r w:rsidRPr="003A5121">
        <w:rPr>
          <w:rFonts w:ascii="Times New Roman" w:hAnsi="Times New Roman" w:cs="Times New Roman"/>
          <w:sz w:val="21"/>
          <w:szCs w:val="21"/>
        </w:rPr>
        <w:t>АО «МОСКОВСКИЙ КРЕДИТНЫЙ БАНК»</w:t>
      </w:r>
      <w:r w:rsidR="00D43AB6">
        <w:rPr>
          <w:rFonts w:ascii="Times New Roman" w:hAnsi="Times New Roman" w:cs="Times New Roman"/>
          <w:color w:val="000000" w:themeColor="text1"/>
          <w:sz w:val="21"/>
          <w:szCs w:val="21"/>
        </w:rPr>
        <w:t>.</w:t>
      </w:r>
    </w:p>
    <w:p w:rsidR="00946D35" w:rsidRPr="000474B0" w:rsidRDefault="00946D35" w:rsidP="000474B0">
      <w:pPr>
        <w:pStyle w:val="af6"/>
        <w:numPr>
          <w:ilvl w:val="1"/>
          <w:numId w:val="1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0474B0">
        <w:rPr>
          <w:rFonts w:ascii="Times New Roman" w:hAnsi="Times New Roman" w:cs="Times New Roman"/>
          <w:sz w:val="21"/>
          <w:szCs w:val="21"/>
        </w:rPr>
        <w:t xml:space="preserve">С использованием </w:t>
      </w:r>
      <w:proofErr w:type="spellStart"/>
      <w:r w:rsidRPr="000474B0">
        <w:rPr>
          <w:rFonts w:ascii="Times New Roman" w:hAnsi="Times New Roman" w:cs="Times New Roman"/>
          <w:sz w:val="21"/>
          <w:szCs w:val="21"/>
        </w:rPr>
        <w:t>интернет-ресурса</w:t>
      </w:r>
      <w:proofErr w:type="spellEnd"/>
      <w:r w:rsidRPr="000474B0">
        <w:rPr>
          <w:rFonts w:ascii="Times New Roman" w:hAnsi="Times New Roman" w:cs="Times New Roman"/>
          <w:sz w:val="21"/>
          <w:szCs w:val="21"/>
        </w:rPr>
        <w:t xml:space="preserve"> pay.mkb.ru</w:t>
      </w:r>
    </w:p>
    <w:p w:rsidR="00035883" w:rsidRPr="00643BD2" w:rsidRDefault="00035883" w:rsidP="000474B0">
      <w:pPr>
        <w:pStyle w:val="af6"/>
        <w:numPr>
          <w:ilvl w:val="1"/>
          <w:numId w:val="1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43BD2">
        <w:rPr>
          <w:rFonts w:ascii="Times New Roman" w:hAnsi="Times New Roman" w:cs="Times New Roman"/>
          <w:sz w:val="21"/>
          <w:szCs w:val="21"/>
        </w:rPr>
        <w:t>В дополнительн</w:t>
      </w:r>
      <w:r w:rsidR="00D07F4C" w:rsidRPr="00643BD2">
        <w:rPr>
          <w:rFonts w:ascii="Times New Roman" w:hAnsi="Times New Roman" w:cs="Times New Roman"/>
          <w:sz w:val="21"/>
          <w:szCs w:val="21"/>
        </w:rPr>
        <w:t>ых</w:t>
      </w:r>
      <w:r w:rsidRPr="00643BD2">
        <w:rPr>
          <w:rFonts w:ascii="Times New Roman" w:hAnsi="Times New Roman" w:cs="Times New Roman"/>
          <w:sz w:val="21"/>
          <w:szCs w:val="21"/>
        </w:rPr>
        <w:t xml:space="preserve"> офис</w:t>
      </w:r>
      <w:r w:rsidR="00D07F4C" w:rsidRPr="00643BD2">
        <w:rPr>
          <w:rFonts w:ascii="Times New Roman" w:hAnsi="Times New Roman" w:cs="Times New Roman"/>
          <w:sz w:val="21"/>
          <w:szCs w:val="21"/>
        </w:rPr>
        <w:t>ах</w:t>
      </w:r>
      <w:r w:rsidRPr="00643BD2">
        <w:rPr>
          <w:rFonts w:ascii="Times New Roman" w:hAnsi="Times New Roman" w:cs="Times New Roman"/>
          <w:sz w:val="21"/>
          <w:szCs w:val="21"/>
        </w:rPr>
        <w:t xml:space="preserve"> Банка через кассу путем внесения средств в счёт погашения кредита</w:t>
      </w:r>
      <w:proofErr w:type="gramStart"/>
      <w:r w:rsidR="00D43AB6" w:rsidRPr="00643BD2">
        <w:rPr>
          <w:rFonts w:ascii="Times New Roman" w:hAnsi="Times New Roman" w:cs="Times New Roman"/>
          <w:sz w:val="21"/>
          <w:szCs w:val="21"/>
        </w:rPr>
        <w:t xml:space="preserve">  </w:t>
      </w:r>
      <w:r w:rsidRPr="00643BD2">
        <w:rPr>
          <w:rFonts w:ascii="Times New Roman" w:hAnsi="Times New Roman" w:cs="Times New Roman"/>
          <w:sz w:val="21"/>
          <w:szCs w:val="21"/>
        </w:rPr>
        <w:t>.</w:t>
      </w:r>
      <w:proofErr w:type="gramEnd"/>
    </w:p>
    <w:p w:rsidR="00035883" w:rsidRPr="003A5121" w:rsidRDefault="00035883" w:rsidP="000474B0">
      <w:pPr>
        <w:pStyle w:val="af6"/>
        <w:numPr>
          <w:ilvl w:val="1"/>
          <w:numId w:val="1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1"/>
          <w:szCs w:val="21"/>
        </w:rPr>
      </w:pPr>
      <w:r w:rsidRPr="003A5121">
        <w:rPr>
          <w:rFonts w:ascii="Times New Roman" w:hAnsi="Times New Roman" w:cs="Times New Roman"/>
          <w:sz w:val="21"/>
          <w:szCs w:val="21"/>
        </w:rPr>
        <w:t xml:space="preserve">Путем безналичного перечисления со </w:t>
      </w:r>
      <w:r w:rsidR="00D07F4C" w:rsidRPr="003A5121">
        <w:rPr>
          <w:rFonts w:ascii="Times New Roman" w:hAnsi="Times New Roman" w:cs="Times New Roman"/>
          <w:sz w:val="21"/>
          <w:szCs w:val="21"/>
        </w:rPr>
        <w:t xml:space="preserve">счетов в Банке или </w:t>
      </w:r>
      <w:r w:rsidRPr="003A5121">
        <w:rPr>
          <w:rFonts w:ascii="Times New Roman" w:hAnsi="Times New Roman" w:cs="Times New Roman"/>
          <w:sz w:val="21"/>
          <w:szCs w:val="21"/>
        </w:rPr>
        <w:t>в сторонн</w:t>
      </w:r>
      <w:r w:rsidR="00D07F4C" w:rsidRPr="003A5121">
        <w:rPr>
          <w:rFonts w:ascii="Times New Roman" w:hAnsi="Times New Roman" w:cs="Times New Roman"/>
          <w:sz w:val="21"/>
          <w:szCs w:val="21"/>
        </w:rPr>
        <w:t>их</w:t>
      </w:r>
      <w:r w:rsidRPr="003A5121">
        <w:rPr>
          <w:rFonts w:ascii="Times New Roman" w:hAnsi="Times New Roman" w:cs="Times New Roman"/>
          <w:sz w:val="21"/>
          <w:szCs w:val="21"/>
        </w:rPr>
        <w:t xml:space="preserve"> банк</w:t>
      </w:r>
      <w:r w:rsidR="00D07F4C" w:rsidRPr="003A5121">
        <w:rPr>
          <w:rFonts w:ascii="Times New Roman" w:hAnsi="Times New Roman" w:cs="Times New Roman"/>
          <w:sz w:val="21"/>
          <w:szCs w:val="21"/>
        </w:rPr>
        <w:t>ах</w:t>
      </w:r>
      <w:r w:rsidRPr="003A5121">
        <w:rPr>
          <w:rFonts w:ascii="Times New Roman" w:hAnsi="Times New Roman" w:cs="Times New Roman"/>
          <w:sz w:val="21"/>
          <w:szCs w:val="21"/>
        </w:rPr>
        <w:t>.</w:t>
      </w:r>
    </w:p>
    <w:p w:rsidR="00035883" w:rsidRPr="004C687C" w:rsidDel="00035883" w:rsidRDefault="00035883" w:rsidP="000474B0">
      <w:pPr>
        <w:pStyle w:val="af6"/>
        <w:numPr>
          <w:ilvl w:val="1"/>
          <w:numId w:val="1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1"/>
          <w:szCs w:val="21"/>
        </w:rPr>
      </w:pPr>
      <w:r w:rsidRPr="004C687C" w:rsidDel="00035883">
        <w:rPr>
          <w:rFonts w:ascii="Times New Roman" w:hAnsi="Times New Roman" w:cs="Times New Roman"/>
          <w:bCs/>
          <w:sz w:val="21"/>
          <w:szCs w:val="21"/>
        </w:rPr>
        <w:t>Третьими лицами в дополнительных офисах Банка</w:t>
      </w:r>
      <w:r w:rsidRPr="004C687C">
        <w:rPr>
          <w:rFonts w:ascii="Times New Roman" w:hAnsi="Times New Roman" w:cs="Times New Roman"/>
          <w:bCs/>
          <w:sz w:val="21"/>
          <w:szCs w:val="21"/>
        </w:rPr>
        <w:t>.</w:t>
      </w:r>
    </w:p>
    <w:p w:rsidR="00035883" w:rsidRPr="004C687C" w:rsidRDefault="00035883" w:rsidP="000474B0">
      <w:pPr>
        <w:pStyle w:val="a"/>
        <w:numPr>
          <w:ilvl w:val="0"/>
          <w:numId w:val="7"/>
        </w:numPr>
        <w:spacing w:line="240" w:lineRule="auto"/>
        <w:ind w:left="1418" w:hanging="284"/>
        <w:jc w:val="left"/>
        <w:rPr>
          <w:rFonts w:ascii="Times New Roman" w:hAnsi="Times New Roman" w:cs="Times New Roman"/>
          <w:bCs/>
          <w:i/>
          <w:sz w:val="21"/>
          <w:szCs w:val="21"/>
        </w:rPr>
      </w:pPr>
      <w:r w:rsidRPr="004C687C">
        <w:rPr>
          <w:rFonts w:ascii="Times New Roman" w:hAnsi="Times New Roman" w:cs="Times New Roman"/>
          <w:bCs/>
          <w:sz w:val="21"/>
          <w:szCs w:val="21"/>
        </w:rPr>
        <w:t>без оформления доверенности по кредитам</w:t>
      </w:r>
      <w:r w:rsidRPr="004C687C">
        <w:rPr>
          <w:rFonts w:ascii="Times New Roman" w:hAnsi="Times New Roman" w:cs="Times New Roman"/>
          <w:bCs/>
          <w:sz w:val="21"/>
          <w:szCs w:val="21"/>
          <w:lang w:val="ru-RU"/>
        </w:rPr>
        <w:t>,</w:t>
      </w:r>
      <w:r w:rsidRPr="004C687C">
        <w:rPr>
          <w:rFonts w:ascii="Times New Roman" w:hAnsi="Times New Roman" w:cs="Times New Roman"/>
          <w:bCs/>
          <w:sz w:val="21"/>
          <w:szCs w:val="21"/>
        </w:rPr>
        <w:t xml:space="preserve"> выданным в рублях РФ</w:t>
      </w:r>
      <w:r w:rsidRPr="004C687C">
        <w:rPr>
          <w:rFonts w:ascii="Times New Roman" w:hAnsi="Times New Roman" w:cs="Times New Roman"/>
          <w:bCs/>
          <w:sz w:val="21"/>
          <w:szCs w:val="21"/>
          <w:lang w:val="ru-RU"/>
        </w:rPr>
        <w:t>;</w:t>
      </w:r>
    </w:p>
    <w:p w:rsidR="00035883" w:rsidRPr="003A5121" w:rsidRDefault="00035883" w:rsidP="000474B0">
      <w:pPr>
        <w:pStyle w:val="a"/>
        <w:numPr>
          <w:ilvl w:val="0"/>
          <w:numId w:val="7"/>
        </w:numPr>
        <w:spacing w:line="240" w:lineRule="auto"/>
        <w:ind w:left="1418" w:hanging="284"/>
        <w:jc w:val="left"/>
        <w:rPr>
          <w:rFonts w:ascii="Times New Roman" w:hAnsi="Times New Roman" w:cs="Times New Roman"/>
          <w:bCs/>
          <w:i/>
          <w:sz w:val="21"/>
          <w:szCs w:val="21"/>
        </w:rPr>
      </w:pPr>
      <w:r w:rsidRPr="004C687C">
        <w:rPr>
          <w:rFonts w:ascii="Times New Roman" w:hAnsi="Times New Roman" w:cs="Times New Roman"/>
          <w:bCs/>
          <w:sz w:val="21"/>
          <w:szCs w:val="21"/>
        </w:rPr>
        <w:t xml:space="preserve">по кредитам в </w:t>
      </w:r>
      <w:r w:rsidRPr="004C687C">
        <w:rPr>
          <w:rFonts w:ascii="Times New Roman" w:hAnsi="Times New Roman" w:cs="Times New Roman"/>
          <w:bCs/>
          <w:sz w:val="21"/>
          <w:szCs w:val="21"/>
          <w:lang w:val="ru-RU"/>
        </w:rPr>
        <w:t>долларах</w:t>
      </w:r>
      <w:r w:rsidRPr="003A5121">
        <w:rPr>
          <w:rFonts w:ascii="Times New Roman" w:hAnsi="Times New Roman" w:cs="Times New Roman"/>
          <w:bCs/>
          <w:sz w:val="21"/>
          <w:szCs w:val="21"/>
          <w:lang w:val="ru-RU"/>
        </w:rPr>
        <w:t xml:space="preserve"> США</w:t>
      </w:r>
      <w:r w:rsidRPr="003A5121">
        <w:rPr>
          <w:rFonts w:ascii="Times New Roman" w:hAnsi="Times New Roman" w:cs="Times New Roman"/>
          <w:bCs/>
          <w:sz w:val="21"/>
          <w:szCs w:val="21"/>
        </w:rPr>
        <w:t xml:space="preserve">, только при наличии доверенности по форме Банка или заверенной </w:t>
      </w:r>
      <w:r w:rsidRPr="003A5121">
        <w:rPr>
          <w:rFonts w:ascii="Times New Roman" w:hAnsi="Times New Roman" w:cs="Times New Roman"/>
          <w:bCs/>
          <w:sz w:val="21"/>
          <w:szCs w:val="21"/>
          <w:lang w:val="ru-RU"/>
        </w:rPr>
        <w:t xml:space="preserve">у </w:t>
      </w:r>
      <w:r w:rsidRPr="003A5121">
        <w:rPr>
          <w:rFonts w:ascii="Times New Roman" w:hAnsi="Times New Roman" w:cs="Times New Roman"/>
          <w:bCs/>
          <w:sz w:val="21"/>
          <w:szCs w:val="21"/>
        </w:rPr>
        <w:t>нотариус</w:t>
      </w:r>
      <w:r w:rsidRPr="003A5121">
        <w:rPr>
          <w:rFonts w:ascii="Times New Roman" w:hAnsi="Times New Roman" w:cs="Times New Roman"/>
          <w:bCs/>
          <w:sz w:val="21"/>
          <w:szCs w:val="21"/>
          <w:lang w:val="ru-RU"/>
        </w:rPr>
        <w:t>а</w:t>
      </w:r>
      <w:r w:rsidRPr="003A5121">
        <w:rPr>
          <w:rFonts w:ascii="Times New Roman" w:hAnsi="Times New Roman" w:cs="Times New Roman"/>
          <w:bCs/>
          <w:sz w:val="21"/>
          <w:szCs w:val="21"/>
        </w:rPr>
        <w:t>.</w:t>
      </w:r>
    </w:p>
    <w:p w:rsidR="00965823" w:rsidRPr="00754DF7" w:rsidRDefault="00965823" w:rsidP="00813A8F">
      <w:pPr>
        <w:pStyle w:val="ConsPlusNormal"/>
        <w:jc w:val="both"/>
        <w:rPr>
          <w:rFonts w:ascii="Times New Roman" w:hAnsi="Times New Roman" w:cs="Times New Roman"/>
          <w:sz w:val="21"/>
          <w:szCs w:val="21"/>
        </w:rPr>
      </w:pPr>
    </w:p>
    <w:p w:rsidR="00247296" w:rsidRPr="0087738A" w:rsidRDefault="00224019" w:rsidP="00AC2A23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  <w:r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8</w:t>
      </w:r>
      <w:r w:rsidR="001566E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.</w:t>
      </w:r>
      <w:r w:rsidR="0024729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 </w:t>
      </w:r>
      <w:r w:rsidR="001566E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С</w:t>
      </w:r>
      <w:r w:rsidR="0024729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роки, в течение которых</w:t>
      </w:r>
      <w:r w:rsidR="00962287" w:rsidRPr="00962287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 </w:t>
      </w:r>
      <w:r w:rsidR="00CC314D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клиент </w:t>
      </w:r>
      <w:r w:rsidR="00962287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и (при наличии) созаемщик </w:t>
      </w:r>
      <w:r w:rsidR="0024729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вправе отказаться от получения кредита</w:t>
      </w:r>
      <w:r w:rsidR="001566E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.</w:t>
      </w:r>
    </w:p>
    <w:p w:rsidR="001E07BB" w:rsidRPr="0087738A" w:rsidRDefault="00CC314D" w:rsidP="00AC2A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bg-BG" w:eastAsia="ru-RU"/>
        </w:rPr>
      </w:pPr>
      <w:r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Клиент </w:t>
      </w:r>
      <w:r w:rsidR="00962287">
        <w:rPr>
          <w:rFonts w:ascii="Times New Roman" w:hAnsi="Times New Roman" w:cs="Times New Roman"/>
          <w:color w:val="000000" w:themeColor="text1"/>
          <w:sz w:val="21"/>
          <w:szCs w:val="21"/>
        </w:rPr>
        <w:t>и (при наличии) созаемщик</w:t>
      </w:r>
      <w:r w:rsidR="00031197" w:rsidRPr="0087738A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вправе отказаться от получения кредита полностью, уведомив об этом Банк </w:t>
      </w:r>
      <w:r w:rsidR="00681472" w:rsidRPr="0087738A">
        <w:rPr>
          <w:rFonts w:ascii="Times New Roman" w:hAnsi="Times New Roman" w:cs="Times New Roman"/>
          <w:color w:val="000000" w:themeColor="text1"/>
          <w:sz w:val="21"/>
          <w:szCs w:val="21"/>
        </w:rPr>
        <w:t>в письменной форме</w:t>
      </w:r>
      <w:r w:rsidR="00681472" w:rsidRPr="0087738A">
        <w:rPr>
          <w:color w:val="000000" w:themeColor="text1"/>
          <w:sz w:val="21"/>
          <w:szCs w:val="21"/>
        </w:rPr>
        <w:t xml:space="preserve"> </w:t>
      </w:r>
      <w:r w:rsidR="00031197" w:rsidRPr="0087738A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до фактического </w:t>
      </w:r>
      <w:r w:rsidR="00031197" w:rsidRPr="0087738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bg-BG" w:eastAsia="ru-RU"/>
        </w:rPr>
        <w:t xml:space="preserve">зачисления суммы </w:t>
      </w:r>
      <w:r w:rsidR="001566E6" w:rsidRPr="0087738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bg-BG" w:eastAsia="ru-RU"/>
        </w:rPr>
        <w:t>к</w:t>
      </w:r>
      <w:r w:rsidR="00031197" w:rsidRPr="0087738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bg-BG" w:eastAsia="ru-RU"/>
        </w:rPr>
        <w:t>редита на счет</w:t>
      </w:r>
      <w:r w:rsidR="00962287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bg-BG" w:eastAsia="ru-RU"/>
        </w:rPr>
        <w:t>заемщика</w:t>
      </w:r>
      <w:r w:rsidR="00031197" w:rsidRPr="0087738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bg-BG" w:eastAsia="ru-RU"/>
        </w:rPr>
        <w:t>.</w:t>
      </w:r>
    </w:p>
    <w:p w:rsidR="00031197" w:rsidRPr="0087738A" w:rsidRDefault="001E07BB" w:rsidP="00AC2A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bg-BG" w:eastAsia="ru-RU"/>
        </w:rPr>
      </w:pPr>
      <w:r w:rsidRPr="0087738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bg-BG" w:eastAsia="ru-RU"/>
        </w:rPr>
        <w:t>В случае предоста</w:t>
      </w:r>
      <w:r w:rsidR="004C2FED" w:rsidRPr="0087738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bg-BG" w:eastAsia="ru-RU"/>
        </w:rPr>
        <w:t>в</w:t>
      </w:r>
      <w:r w:rsidRPr="0087738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bg-BG" w:eastAsia="ru-RU"/>
        </w:rPr>
        <w:t>ления кредита траншами –</w:t>
      </w:r>
      <w:r w:rsidR="00CC314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bg-BG" w:eastAsia="ru-RU"/>
        </w:rPr>
        <w:t xml:space="preserve"> клиент </w:t>
      </w:r>
      <w:r w:rsidR="00962287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bg-BG" w:eastAsia="ru-RU"/>
        </w:rPr>
        <w:t>и (при наличии) созаемщик</w:t>
      </w:r>
      <w:r w:rsidR="00CC314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bg-BG" w:eastAsia="ru-RU"/>
        </w:rPr>
        <w:t xml:space="preserve"> </w:t>
      </w:r>
      <w:r w:rsidRPr="0087738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bg-BG" w:eastAsia="ru-RU"/>
        </w:rPr>
        <w:t xml:space="preserve">вправе отказаться от получения кредита полностью или частично, уведомив об этом Банк до </w:t>
      </w:r>
      <w:r w:rsidR="00D61377" w:rsidRPr="0087738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bg-BG" w:eastAsia="ru-RU"/>
        </w:rPr>
        <w:t>перечисления очередного транша</w:t>
      </w:r>
      <w:r w:rsidR="00FE5436" w:rsidRPr="0087738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bg-BG" w:eastAsia="ru-RU"/>
        </w:rPr>
        <w:t xml:space="preserve"> </w:t>
      </w:r>
      <w:r w:rsidRPr="0087738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bg-BG" w:eastAsia="ru-RU"/>
        </w:rPr>
        <w:t>на счет</w:t>
      </w:r>
      <w:r w:rsidR="00CC314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bg-BG" w:eastAsia="ru-RU"/>
        </w:rPr>
        <w:t xml:space="preserve"> клиента</w:t>
      </w:r>
      <w:r w:rsidRPr="0087738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bg-BG" w:eastAsia="ru-RU"/>
        </w:rPr>
        <w:t xml:space="preserve">. </w:t>
      </w:r>
    </w:p>
    <w:p w:rsidR="001566E6" w:rsidRPr="0087738A" w:rsidRDefault="001566E6" w:rsidP="00AC2A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bg-BG" w:eastAsia="ru-RU"/>
        </w:rPr>
      </w:pPr>
    </w:p>
    <w:p w:rsidR="00247296" w:rsidRPr="0087738A" w:rsidRDefault="00224019" w:rsidP="00AC2A23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  <w:r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9</w:t>
      </w:r>
      <w:r w:rsidR="001566E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. С</w:t>
      </w:r>
      <w:r w:rsidR="0024729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пособы обеспечения исполнения обязательств по </w:t>
      </w:r>
      <w:r w:rsidR="004C2FED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Д</w:t>
      </w:r>
      <w:r w:rsidR="0024729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оговору</w:t>
      </w:r>
      <w:r w:rsidR="004C2FED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 потребительского кредита</w:t>
      </w:r>
      <w:r w:rsidR="001566E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.</w:t>
      </w:r>
    </w:p>
    <w:p w:rsidR="00EF02FA" w:rsidRPr="004C687C" w:rsidRDefault="00EF02FA" w:rsidP="00AC2A23">
      <w:pPr>
        <w:pStyle w:val="ad"/>
        <w:tabs>
          <w:tab w:val="left" w:pos="720"/>
        </w:tabs>
        <w:spacing w:after="0"/>
        <w:ind w:firstLine="709"/>
        <w:jc w:val="both"/>
        <w:rPr>
          <w:color w:val="000000" w:themeColor="text1"/>
          <w:sz w:val="21"/>
          <w:szCs w:val="21"/>
          <w:lang w:val="ru-RU"/>
        </w:rPr>
      </w:pPr>
      <w:r w:rsidRPr="0087738A">
        <w:rPr>
          <w:color w:val="000000" w:themeColor="text1"/>
          <w:sz w:val="21"/>
          <w:szCs w:val="21"/>
          <w:lang w:val="ru-RU"/>
        </w:rPr>
        <w:t xml:space="preserve">В отдельных </w:t>
      </w:r>
      <w:proofErr w:type="gramStart"/>
      <w:r w:rsidRPr="0087738A">
        <w:rPr>
          <w:color w:val="000000" w:themeColor="text1"/>
          <w:sz w:val="21"/>
          <w:szCs w:val="21"/>
          <w:lang w:val="ru-RU"/>
        </w:rPr>
        <w:t>случаях</w:t>
      </w:r>
      <w:proofErr w:type="gramEnd"/>
      <w:r w:rsidRPr="0087738A">
        <w:rPr>
          <w:color w:val="000000" w:themeColor="text1"/>
          <w:sz w:val="21"/>
          <w:szCs w:val="21"/>
          <w:lang w:val="ru-RU"/>
        </w:rPr>
        <w:t xml:space="preserve">, по усмотрению Банка, в качестве обеспечения обязательств по </w:t>
      </w:r>
      <w:r w:rsidR="00B716E6" w:rsidRPr="004C687C">
        <w:rPr>
          <w:color w:val="000000" w:themeColor="text1"/>
          <w:sz w:val="21"/>
          <w:szCs w:val="21"/>
        </w:rPr>
        <w:t>Договору потребительского кредита</w:t>
      </w:r>
      <w:r w:rsidR="00B716E6" w:rsidRPr="004C687C" w:rsidDel="00B716E6">
        <w:rPr>
          <w:color w:val="000000" w:themeColor="text1"/>
          <w:sz w:val="21"/>
          <w:szCs w:val="21"/>
          <w:lang w:val="ru-RU"/>
        </w:rPr>
        <w:t xml:space="preserve"> </w:t>
      </w:r>
      <w:r w:rsidRPr="004C687C">
        <w:rPr>
          <w:color w:val="000000" w:themeColor="text1"/>
          <w:sz w:val="21"/>
          <w:szCs w:val="21"/>
          <w:lang w:val="ru-RU"/>
        </w:rPr>
        <w:t xml:space="preserve">могут быть запрошены: </w:t>
      </w:r>
    </w:p>
    <w:p w:rsidR="00EF02FA" w:rsidRPr="0087738A" w:rsidRDefault="00EF02FA" w:rsidP="00AC2A23">
      <w:pPr>
        <w:pStyle w:val="ad"/>
        <w:tabs>
          <w:tab w:val="left" w:pos="993"/>
        </w:tabs>
        <w:spacing w:after="0"/>
        <w:ind w:firstLine="709"/>
        <w:jc w:val="both"/>
        <w:rPr>
          <w:color w:val="000000" w:themeColor="text1"/>
          <w:sz w:val="21"/>
          <w:szCs w:val="21"/>
        </w:rPr>
      </w:pPr>
      <w:r w:rsidRPr="0087738A">
        <w:rPr>
          <w:color w:val="000000" w:themeColor="text1"/>
          <w:sz w:val="21"/>
          <w:szCs w:val="21"/>
          <w:lang w:val="ru-RU"/>
        </w:rPr>
        <w:t xml:space="preserve"> </w:t>
      </w:r>
      <w:r w:rsidRPr="0087738A">
        <w:rPr>
          <w:color w:val="000000" w:themeColor="text1"/>
          <w:sz w:val="21"/>
          <w:szCs w:val="21"/>
        </w:rPr>
        <w:t>– </w:t>
      </w:r>
      <w:r w:rsidR="00991313" w:rsidRPr="0087738A">
        <w:rPr>
          <w:color w:val="000000" w:themeColor="text1"/>
          <w:sz w:val="21"/>
          <w:szCs w:val="21"/>
          <w:lang w:val="ru-RU"/>
        </w:rPr>
        <w:t xml:space="preserve"> поручительство физического/юридического лица</w:t>
      </w:r>
      <w:r w:rsidRPr="0087738A">
        <w:rPr>
          <w:color w:val="000000" w:themeColor="text1"/>
          <w:sz w:val="21"/>
          <w:szCs w:val="21"/>
        </w:rPr>
        <w:t>;</w:t>
      </w:r>
    </w:p>
    <w:p w:rsidR="00482C08" w:rsidRPr="0087738A" w:rsidDel="00482C08" w:rsidRDefault="00EF02FA" w:rsidP="00482C08">
      <w:pPr>
        <w:pStyle w:val="ad"/>
        <w:tabs>
          <w:tab w:val="left" w:pos="720"/>
        </w:tabs>
        <w:spacing w:after="0"/>
        <w:ind w:firstLine="709"/>
        <w:jc w:val="both"/>
        <w:rPr>
          <w:color w:val="000000" w:themeColor="text1"/>
          <w:sz w:val="21"/>
          <w:szCs w:val="21"/>
          <w:lang w:val="ru-RU"/>
        </w:rPr>
      </w:pPr>
      <w:r w:rsidRPr="0087738A">
        <w:rPr>
          <w:color w:val="000000" w:themeColor="text1"/>
          <w:sz w:val="21"/>
          <w:szCs w:val="21"/>
        </w:rPr>
        <w:t>– </w:t>
      </w:r>
      <w:r w:rsidR="00482C08" w:rsidRPr="0087738A">
        <w:rPr>
          <w:color w:val="000000" w:themeColor="text1"/>
          <w:sz w:val="21"/>
          <w:szCs w:val="21"/>
          <w:lang w:val="ru-RU"/>
        </w:rPr>
        <w:t>залог движимого/недвижимого имущества.</w:t>
      </w:r>
    </w:p>
    <w:p w:rsidR="00005347" w:rsidRPr="0087738A" w:rsidRDefault="00EF02FA" w:rsidP="006E0162">
      <w:pPr>
        <w:pStyle w:val="ad"/>
        <w:tabs>
          <w:tab w:val="left" w:pos="720"/>
        </w:tabs>
        <w:spacing w:after="0"/>
        <w:ind w:firstLine="709"/>
        <w:jc w:val="both"/>
        <w:rPr>
          <w:color w:val="000000" w:themeColor="text1"/>
          <w:sz w:val="21"/>
          <w:szCs w:val="21"/>
        </w:rPr>
      </w:pPr>
      <w:r w:rsidRPr="0087738A">
        <w:rPr>
          <w:color w:val="000000" w:themeColor="text1"/>
          <w:sz w:val="21"/>
          <w:szCs w:val="21"/>
          <w:lang w:val="ru-RU"/>
        </w:rPr>
        <w:t xml:space="preserve"> </w:t>
      </w:r>
    </w:p>
    <w:p w:rsidR="00247296" w:rsidRPr="0087738A" w:rsidRDefault="007C06AB" w:rsidP="00EF02FA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  <w:r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1</w:t>
      </w:r>
      <w:r w:rsidR="006121DC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0</w:t>
      </w:r>
      <w:r w:rsidR="001566E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. О</w:t>
      </w:r>
      <w:r w:rsidR="0024729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тветственность </w:t>
      </w:r>
      <w:r w:rsidR="00CC314D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клиента </w:t>
      </w:r>
      <w:r w:rsidR="006470E5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и (при наличии) созаемщика </w:t>
      </w:r>
      <w:r w:rsidR="0024729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за ненадлежащее исполнение </w:t>
      </w:r>
      <w:r w:rsidR="004C2FED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Д</w:t>
      </w:r>
      <w:r w:rsidR="0024729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оговора</w:t>
      </w:r>
      <w:r w:rsidR="004C2FED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 потребительского кредита</w:t>
      </w:r>
      <w:r w:rsidR="0024729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, размеры неустойки (штрафа, пени), порядок ее расчета, а также информация о том, в каких случаях данные санкции могут быть применены</w:t>
      </w:r>
      <w:r w:rsidR="001566E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.</w:t>
      </w:r>
    </w:p>
    <w:p w:rsidR="00212678" w:rsidRPr="0087738A" w:rsidRDefault="00EA0156" w:rsidP="00212678">
      <w:pPr>
        <w:spacing w:after="0" w:line="240" w:lineRule="auto"/>
        <w:ind w:firstLine="709"/>
        <w:jc w:val="both"/>
        <w:rPr>
          <w:color w:val="000000" w:themeColor="text1"/>
          <w:sz w:val="16"/>
          <w:szCs w:val="16"/>
        </w:rPr>
      </w:pPr>
      <w:r w:rsidRPr="0087738A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В </w:t>
      </w:r>
      <w:proofErr w:type="gramStart"/>
      <w:r w:rsidRPr="0087738A">
        <w:rPr>
          <w:rFonts w:ascii="Times New Roman" w:hAnsi="Times New Roman" w:cs="Times New Roman"/>
          <w:color w:val="000000" w:themeColor="text1"/>
          <w:sz w:val="21"/>
          <w:szCs w:val="21"/>
        </w:rPr>
        <w:t>случае</w:t>
      </w:r>
      <w:proofErr w:type="gramEnd"/>
      <w:r w:rsidRPr="0087738A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нарушения </w:t>
      </w:r>
      <w:r w:rsidR="00CC314D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клиентом </w:t>
      </w:r>
      <w:r w:rsidR="006470E5">
        <w:rPr>
          <w:rFonts w:ascii="Times New Roman" w:hAnsi="Times New Roman" w:cs="Times New Roman"/>
          <w:color w:val="000000" w:themeColor="text1"/>
          <w:sz w:val="21"/>
          <w:szCs w:val="21"/>
        </w:rPr>
        <w:t>и (при наличии) созаемщиком</w:t>
      </w:r>
      <w:r w:rsidR="006470E5" w:rsidRPr="0087738A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Pr="0087738A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срока (ов) возврата </w:t>
      </w:r>
      <w:r w:rsidR="001566E6" w:rsidRPr="0087738A">
        <w:rPr>
          <w:rFonts w:ascii="Times New Roman" w:hAnsi="Times New Roman" w:cs="Times New Roman"/>
          <w:color w:val="000000" w:themeColor="text1"/>
          <w:sz w:val="21"/>
          <w:szCs w:val="21"/>
        </w:rPr>
        <w:t>к</w:t>
      </w:r>
      <w:r w:rsidRPr="0087738A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редита и / или уплаты процентов за пользование </w:t>
      </w:r>
      <w:r w:rsidR="001566E6" w:rsidRPr="0087738A">
        <w:rPr>
          <w:rFonts w:ascii="Times New Roman" w:hAnsi="Times New Roman" w:cs="Times New Roman"/>
          <w:color w:val="000000" w:themeColor="text1"/>
          <w:sz w:val="21"/>
          <w:szCs w:val="21"/>
        </w:rPr>
        <w:t>к</w:t>
      </w:r>
      <w:r w:rsidRPr="0087738A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редитом Банк имеет право начислить штрафную неустойку в размере </w:t>
      </w:r>
      <w:r w:rsidR="00212678" w:rsidRPr="0087738A">
        <w:rPr>
          <w:rFonts w:ascii="Times New Roman" w:hAnsi="Times New Roman" w:cs="Times New Roman"/>
          <w:color w:val="000000" w:themeColor="text1"/>
          <w:sz w:val="21"/>
          <w:szCs w:val="21"/>
        </w:rPr>
        <w:t>20 процентов годовых</w:t>
      </w:r>
      <w:r w:rsidR="00016D50" w:rsidRPr="0087738A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от суммы просроченной задолженности</w:t>
      </w:r>
      <w:r w:rsidR="00212678" w:rsidRPr="0087738A">
        <w:rPr>
          <w:rFonts w:ascii="Times New Roman" w:hAnsi="Times New Roman" w:cs="Times New Roman"/>
          <w:color w:val="000000" w:themeColor="text1"/>
          <w:sz w:val="21"/>
          <w:szCs w:val="21"/>
        </w:rPr>
        <w:t>.</w:t>
      </w:r>
      <w:r w:rsidR="00212678" w:rsidRPr="0087738A" w:rsidDel="00212678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</w:p>
    <w:p w:rsidR="00365483" w:rsidRDefault="00365483" w:rsidP="00365483">
      <w:pPr>
        <w:tabs>
          <w:tab w:val="left" w:pos="8647"/>
        </w:tabs>
        <w:spacing w:after="0" w:line="240" w:lineRule="auto"/>
        <w:ind w:right="141" w:firstLine="709"/>
        <w:contextualSpacing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Если сумма Договора потребительского кредита, который может быть заключен между Банком и Клиентом  в будущем, составит 100 000 рублей и более (эквивалент в валюте) в течение 365 календарных дней с даты подачи клиентом Заявления - анкеты общий размер платежей по всем имеющимся у клиента на дату подачи клиентом Заявления - анкеты обязательствам по кредитным договорам, договорам займа, включая платежи по договору, который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</w:t>
      </w:r>
      <w:proofErr w:type="gramStart"/>
      <w:r>
        <w:rPr>
          <w:rFonts w:ascii="Times New Roman" w:hAnsi="Times New Roman" w:cs="Times New Roman"/>
          <w:sz w:val="21"/>
          <w:szCs w:val="21"/>
        </w:rPr>
        <w:t>может быть заключен с клиентом Банком в будущем, будут превышать 50% годового дохода клиента, то для клиента существует риск неисполнения им обязательств по договору,  что может повлечь применение Банком к клиенту штрафных санкций (в соответствии с пунктом 8 статьи 5 Федерального закона от 21.12.2013 N 353-ФЗ «О потребительском кредите (займе)».</w:t>
      </w:r>
      <w:proofErr w:type="gramEnd"/>
    </w:p>
    <w:p w:rsidR="00005347" w:rsidRPr="0087738A" w:rsidRDefault="00005347" w:rsidP="00A959B6">
      <w:pPr>
        <w:pStyle w:val="ConsPlusNormal"/>
        <w:jc w:val="both"/>
        <w:rPr>
          <w:color w:val="000000" w:themeColor="text1"/>
          <w:sz w:val="21"/>
          <w:szCs w:val="21"/>
        </w:rPr>
      </w:pPr>
    </w:p>
    <w:p w:rsidR="00247296" w:rsidRPr="0087738A" w:rsidRDefault="00224019" w:rsidP="00AC2A23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  <w:r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1</w:t>
      </w:r>
      <w:r w:rsidR="006121DC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1</w:t>
      </w:r>
      <w:r w:rsidR="001566E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.</w:t>
      </w:r>
      <w:r w:rsidR="0024729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 </w:t>
      </w:r>
      <w:r w:rsidR="001566E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И</w:t>
      </w:r>
      <w:r w:rsidR="0024729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нформация об иных договорах, которые </w:t>
      </w:r>
      <w:r w:rsidR="001566E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клиент </w:t>
      </w:r>
      <w:r w:rsidR="0024729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обязан заключить, и (или) иных услугах, которые он обязан получить в связи с </w:t>
      </w:r>
      <w:r w:rsidR="008C5F79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Д</w:t>
      </w:r>
      <w:r w:rsidR="001566E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оговором</w:t>
      </w:r>
      <w:r w:rsidR="008C5F79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 потребительского кредита</w:t>
      </w:r>
      <w:r w:rsidR="0024729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, а также информация о возможности </w:t>
      </w:r>
      <w:r w:rsidR="001566E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клиента </w:t>
      </w:r>
      <w:r w:rsidR="0024729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согласиться с заключением таких договоров и (или) оказанием таких услуг либо отказаться от них</w:t>
      </w:r>
      <w:r w:rsidR="001D7D1F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.</w:t>
      </w:r>
    </w:p>
    <w:p w:rsidR="007605F1" w:rsidRPr="0087738A" w:rsidRDefault="00FF38E4" w:rsidP="00AC2A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87738A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В </w:t>
      </w:r>
      <w:proofErr w:type="gramStart"/>
      <w:r w:rsidRPr="0087738A">
        <w:rPr>
          <w:rFonts w:ascii="Times New Roman" w:hAnsi="Times New Roman" w:cs="Times New Roman"/>
          <w:color w:val="000000" w:themeColor="text1"/>
          <w:sz w:val="21"/>
          <w:szCs w:val="21"/>
        </w:rPr>
        <w:t>случае</w:t>
      </w:r>
      <w:proofErr w:type="gramEnd"/>
      <w:r w:rsidRPr="0087738A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выбора </w:t>
      </w:r>
      <w:r w:rsidR="00CC314D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клиентом </w:t>
      </w:r>
      <w:r w:rsidR="00895D67">
        <w:rPr>
          <w:rFonts w:ascii="Times New Roman" w:hAnsi="Times New Roman" w:cs="Times New Roman"/>
          <w:color w:val="000000" w:themeColor="text1"/>
          <w:sz w:val="21"/>
          <w:szCs w:val="21"/>
        </w:rPr>
        <w:t>и (при наличии) созаемщиком</w:t>
      </w:r>
      <w:r w:rsidR="008B262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Pr="0087738A">
        <w:rPr>
          <w:rFonts w:ascii="Times New Roman" w:hAnsi="Times New Roman" w:cs="Times New Roman"/>
          <w:color w:val="000000" w:themeColor="text1"/>
          <w:sz w:val="21"/>
          <w:szCs w:val="21"/>
        </w:rPr>
        <w:t>усл</w:t>
      </w:r>
      <w:r w:rsidR="007D71E5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овий кредитования со </w:t>
      </w:r>
      <w:r w:rsidRPr="0087738A">
        <w:rPr>
          <w:rFonts w:ascii="Times New Roman" w:hAnsi="Times New Roman" w:cs="Times New Roman"/>
          <w:color w:val="000000" w:themeColor="text1"/>
          <w:sz w:val="21"/>
          <w:szCs w:val="21"/>
        </w:rPr>
        <w:t>страховани</w:t>
      </w:r>
      <w:r w:rsidR="007D71E5">
        <w:rPr>
          <w:rFonts w:ascii="Times New Roman" w:hAnsi="Times New Roman" w:cs="Times New Roman"/>
          <w:color w:val="000000" w:themeColor="text1"/>
          <w:sz w:val="21"/>
          <w:szCs w:val="21"/>
        </w:rPr>
        <w:t>ем</w:t>
      </w:r>
      <w:r w:rsidRPr="0087738A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, </w:t>
      </w:r>
      <w:r w:rsidR="007D71E5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Банк вправе требовать </w:t>
      </w:r>
      <w:r w:rsidRPr="0087738A">
        <w:rPr>
          <w:rFonts w:ascii="Times New Roman" w:hAnsi="Times New Roman" w:cs="Times New Roman"/>
          <w:color w:val="000000" w:themeColor="text1"/>
          <w:sz w:val="21"/>
          <w:szCs w:val="21"/>
        </w:rPr>
        <w:t>заключени</w:t>
      </w:r>
      <w:r w:rsidR="007D71E5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я </w:t>
      </w:r>
      <w:r w:rsidR="00CC314D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клиентом </w:t>
      </w:r>
      <w:r w:rsidR="00895D67">
        <w:rPr>
          <w:rFonts w:ascii="Times New Roman" w:hAnsi="Times New Roman" w:cs="Times New Roman"/>
          <w:color w:val="000000" w:themeColor="text1"/>
          <w:sz w:val="21"/>
          <w:szCs w:val="21"/>
        </w:rPr>
        <w:t>и (при наличии) созаемщиком</w:t>
      </w:r>
      <w:r w:rsidR="00895D67" w:rsidRPr="0087738A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Pr="0087738A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договора страхования. Решение о выборе или об отказе от добровольного страхования не </w:t>
      </w:r>
      <w:r w:rsidR="00441D00" w:rsidRPr="0087738A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влияет на возможность </w:t>
      </w:r>
      <w:r w:rsidRPr="0087738A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получения кредита в Банке. </w:t>
      </w:r>
    </w:p>
    <w:p w:rsidR="00FF38E4" w:rsidRPr="0087738A" w:rsidRDefault="00FF38E4" w:rsidP="00AC2A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</w:p>
    <w:p w:rsidR="006E0162" w:rsidRPr="0087738A" w:rsidRDefault="00224019" w:rsidP="006E0162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02780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1</w:t>
      </w:r>
      <w:r w:rsidR="001F2BFA" w:rsidRPr="00422BD1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2</w:t>
      </w:r>
      <w:r w:rsidR="006E0162" w:rsidRPr="00002780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.</w:t>
      </w:r>
      <w:r w:rsidR="006E0162" w:rsidRPr="0087738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6E0162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В </w:t>
      </w:r>
      <w:proofErr w:type="gramStart"/>
      <w:r w:rsidR="006E0162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>случае</w:t>
      </w:r>
      <w:proofErr w:type="gramEnd"/>
      <w:r w:rsidR="006E0162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необходимости перевода суммы кредита третьему лицу, указанному </w:t>
      </w:r>
      <w:r w:rsidR="00CC314D">
        <w:rPr>
          <w:rFonts w:ascii="Times New Roman" w:hAnsi="Times New Roman" w:cs="Times New Roman"/>
          <w:color w:val="000000" w:themeColor="text1"/>
          <w:sz w:val="21"/>
          <w:szCs w:val="21"/>
        </w:rPr>
        <w:t>клиентом</w:t>
      </w:r>
      <w:r w:rsidR="00CC314D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6E0162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>при предоставлении кредита, в валюте, отличной от валюты кредита, конвертация валюты осуществляется по курсу Банка, установленному на дату совершения операции.</w:t>
      </w:r>
    </w:p>
    <w:p w:rsidR="00005347" w:rsidRPr="00FB317D" w:rsidRDefault="00BB0338" w:rsidP="00EF02F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FB317D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 </w:t>
      </w:r>
    </w:p>
    <w:p w:rsidR="00EA0156" w:rsidRPr="0087738A" w:rsidRDefault="001F2BFA" w:rsidP="004C2FE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02780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1</w:t>
      </w:r>
      <w:r w:rsidRPr="001F2BF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3</w:t>
      </w:r>
      <w:r w:rsidR="00BB0338" w:rsidRPr="00002780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.</w:t>
      </w:r>
      <w:r w:rsidR="008C5F79" w:rsidRPr="00FB317D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0A1416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>Возможность запрета уступки Банком</w:t>
      </w:r>
      <w:r w:rsidR="00441D00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0A1416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третьим лицам прав (требований) по </w:t>
      </w:r>
      <w:r w:rsidR="008C5F79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>Д</w:t>
      </w:r>
      <w:r w:rsidR="000A1416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>оговору</w:t>
      </w:r>
      <w:r w:rsidR="008C5F79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потребительского кредита</w:t>
      </w:r>
      <w:r w:rsidR="000A1416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предусматривается по соглашению сторон в </w:t>
      </w:r>
      <w:r w:rsidR="008C5F79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>Д</w:t>
      </w:r>
      <w:r w:rsidR="000A1416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>оговоре</w:t>
      </w:r>
      <w:r w:rsidR="008C5F79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потребительского кредита</w:t>
      </w:r>
      <w:r w:rsidR="000A1416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>.</w:t>
      </w:r>
    </w:p>
    <w:p w:rsidR="00BB0338" w:rsidRPr="00002780" w:rsidRDefault="00BB0338" w:rsidP="004C2FE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</w:p>
    <w:p w:rsidR="00BB0338" w:rsidRPr="00002780" w:rsidRDefault="001F2BFA" w:rsidP="004C2FED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  <w:r w:rsidRPr="00002780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1</w:t>
      </w:r>
      <w:r w:rsidRPr="00422BD1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4</w:t>
      </w:r>
      <w:r w:rsidR="00BB0338" w:rsidRPr="00002780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. Подсудность</w:t>
      </w:r>
      <w:r w:rsidR="001D7D1F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.</w:t>
      </w:r>
    </w:p>
    <w:p w:rsidR="00484DD3" w:rsidRPr="00002780" w:rsidRDefault="00484DD3" w:rsidP="00484DD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Иски </w:t>
      </w:r>
      <w:r w:rsidR="00CC314D">
        <w:rPr>
          <w:rFonts w:ascii="Times New Roman" w:hAnsi="Times New Roman" w:cs="Times New Roman"/>
          <w:color w:val="000000" w:themeColor="text1"/>
          <w:sz w:val="21"/>
          <w:szCs w:val="21"/>
        </w:rPr>
        <w:t>клиента</w:t>
      </w:r>
      <w:r w:rsidR="00CC314D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>и (при наличии) созаемщика к Банку о защите прав потребителей предъявляются в соответствии с законодательством Российской Федерации.</w:t>
      </w:r>
    </w:p>
    <w:p w:rsidR="00023FF8" w:rsidRPr="00002780" w:rsidRDefault="00484DD3" w:rsidP="0021267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Споры, возникающие в связи с исполнением Договора потребительского кредита по инициативе Банка, подлежат </w:t>
      </w:r>
      <w:r w:rsidR="0052413C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>рассмотрению по правилам подсудности, установленным законодательством Российской Федерации.</w:t>
      </w:r>
    </w:p>
    <w:p w:rsidR="00023FF8" w:rsidRPr="00002780" w:rsidRDefault="00023FF8" w:rsidP="00212678">
      <w:pPr>
        <w:pStyle w:val="ConsPlusNormal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1"/>
          <w:szCs w:val="21"/>
        </w:rPr>
      </w:pPr>
    </w:p>
    <w:p w:rsidR="00212678" w:rsidRPr="0087738A" w:rsidRDefault="001F2BFA" w:rsidP="0021267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02780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1</w:t>
      </w:r>
      <w:r w:rsidRPr="00422BD1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5</w:t>
      </w:r>
      <w:r w:rsidR="00BB0338" w:rsidRPr="00002780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.</w:t>
      </w:r>
      <w:r w:rsidR="00BB0338" w:rsidRPr="0087738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="00705AFB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С формой Общих </w:t>
      </w:r>
      <w:r w:rsidR="00BB0338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>услови</w:t>
      </w:r>
      <w:r w:rsidR="00705AFB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>й</w:t>
      </w:r>
      <w:r w:rsidR="00BB0338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8C5F79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>Д</w:t>
      </w:r>
      <w:r w:rsidR="00BB0338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>оговора</w:t>
      </w:r>
      <w:r w:rsidR="00705AFB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8C5F79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потребительского кредита </w:t>
      </w:r>
      <w:r w:rsidR="00705AFB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по данному виду кредита можно ознакомиться на </w:t>
      </w:r>
      <w:proofErr w:type="gramStart"/>
      <w:r w:rsidR="00705AFB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>сайте</w:t>
      </w:r>
      <w:proofErr w:type="gramEnd"/>
      <w:r w:rsidR="00705AFB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Банка</w:t>
      </w:r>
      <w:r w:rsidR="00212678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или в </w:t>
      </w:r>
      <w:r w:rsidR="00B84E3F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>дополнительных офисах Банка</w:t>
      </w:r>
      <w:r w:rsidR="00212678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>.</w:t>
      </w:r>
    </w:p>
    <w:p w:rsidR="00C67674" w:rsidRPr="0087738A" w:rsidRDefault="00C67674" w:rsidP="00EF02FA">
      <w:pPr>
        <w:pStyle w:val="a"/>
        <w:numPr>
          <w:ilvl w:val="0"/>
          <w:numId w:val="0"/>
        </w:num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1"/>
          <w:szCs w:val="21"/>
          <w:lang w:val="ru-RU"/>
        </w:rPr>
      </w:pPr>
    </w:p>
    <w:p w:rsidR="00D07F4C" w:rsidRPr="00002780" w:rsidRDefault="00763BAA" w:rsidP="00D07F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color w:val="000000" w:themeColor="text1"/>
          <w:sz w:val="21"/>
          <w:szCs w:val="21"/>
          <w:lang w:eastAsia="ru-RU"/>
        </w:rPr>
      </w:pPr>
      <w:r w:rsidRPr="00002780">
        <w:rPr>
          <w:rFonts w:ascii="Times New Roman" w:eastAsiaTheme="minorEastAsia" w:hAnsi="Times New Roman" w:cs="Times New Roman"/>
          <w:b/>
          <w:color w:val="000000" w:themeColor="text1"/>
          <w:sz w:val="21"/>
          <w:szCs w:val="21"/>
          <w:lang w:eastAsia="ru-RU"/>
        </w:rPr>
        <w:t>П</w:t>
      </w:r>
      <w:r w:rsidR="00D07F4C" w:rsidRPr="00002780">
        <w:rPr>
          <w:rFonts w:ascii="Times New Roman" w:eastAsiaTheme="minorEastAsia" w:hAnsi="Times New Roman" w:cs="Times New Roman"/>
          <w:b/>
          <w:color w:val="000000" w:themeColor="text1"/>
          <w:sz w:val="21"/>
          <w:szCs w:val="21"/>
          <w:lang w:eastAsia="ru-RU"/>
        </w:rPr>
        <w:t xml:space="preserve">еред принятием решения о получении кредита оцените Ваши потребности в его получении, а также Ваши возможности по его своевременному обслуживанию (погашению), то есть какую сумму денежных средств, исходя из Вашего бюджета, Вы действительно сможете направлять на уплату всех причитающихся платежей по кредиту. </w:t>
      </w:r>
    </w:p>
    <w:p w:rsidR="00D07F4C" w:rsidRPr="0087738A" w:rsidRDefault="00D07F4C" w:rsidP="00EF02FA">
      <w:pPr>
        <w:pStyle w:val="a"/>
        <w:numPr>
          <w:ilvl w:val="0"/>
          <w:numId w:val="0"/>
        </w:num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1"/>
          <w:szCs w:val="21"/>
          <w:lang w:val="ru-RU"/>
        </w:rPr>
      </w:pPr>
    </w:p>
    <w:p w:rsidR="00A54226" w:rsidRPr="00A54226" w:rsidRDefault="00A54226" w:rsidP="00EF02FA">
      <w:pPr>
        <w:pStyle w:val="a"/>
        <w:numPr>
          <w:ilvl w:val="0"/>
          <w:numId w:val="0"/>
        </w:num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1"/>
          <w:szCs w:val="21"/>
          <w:lang w:val="ru-RU"/>
        </w:rPr>
      </w:pPr>
    </w:p>
    <w:p w:rsidR="00A54226" w:rsidRPr="00DE2B7A" w:rsidRDefault="00A54226" w:rsidP="00EF02FA">
      <w:pPr>
        <w:pStyle w:val="a"/>
        <w:numPr>
          <w:ilvl w:val="0"/>
          <w:numId w:val="0"/>
        </w:num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1"/>
          <w:szCs w:val="21"/>
          <w:lang w:val="ru-RU"/>
        </w:rPr>
      </w:pPr>
    </w:p>
    <w:p w:rsidR="00C67674" w:rsidRPr="0087738A" w:rsidRDefault="00C67674" w:rsidP="00EF02FA">
      <w:pPr>
        <w:pStyle w:val="a"/>
        <w:numPr>
          <w:ilvl w:val="0"/>
          <w:numId w:val="0"/>
        </w:num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  <w:r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УБЕДИТЕЛЬНО ПРОСИМ ВАС ВНИМАТЕЛЬНО ОЗНАКОМИТЬСЯ С</w:t>
      </w:r>
      <w:r w:rsidRPr="0087738A">
        <w:rPr>
          <w:rFonts w:ascii="Times New Roman" w:hAnsi="Times New Roman" w:cs="Times New Roman"/>
          <w:b/>
          <w:color w:val="000000" w:themeColor="text1"/>
          <w:sz w:val="21"/>
          <w:szCs w:val="21"/>
          <w:lang w:val="ru-RU"/>
        </w:rPr>
        <w:t> </w:t>
      </w:r>
      <w:r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УСЛОВИЯМИ </w:t>
      </w:r>
      <w:r w:rsidR="00705AFB" w:rsidRPr="0087738A">
        <w:rPr>
          <w:rFonts w:ascii="Times New Roman" w:hAnsi="Times New Roman" w:cs="Times New Roman"/>
          <w:b/>
          <w:color w:val="000000" w:themeColor="text1"/>
          <w:sz w:val="21"/>
          <w:szCs w:val="21"/>
          <w:lang w:val="ru-RU"/>
        </w:rPr>
        <w:t>ПРЕДОСТАВЛЕНИЯ, ИСПОЛЬЗОВАНИЯ И ВОЗВРАТА КРЕДИТА</w:t>
      </w:r>
      <w:r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, В СЛУЧАЕ ВОЗНИКНОВЕНИЯ КАКИХ-ЛИБО ВОПРОСОВ – </w:t>
      </w:r>
      <w:r w:rsidRPr="0087738A">
        <w:rPr>
          <w:rFonts w:ascii="Times New Roman" w:hAnsi="Times New Roman" w:cs="Times New Roman"/>
          <w:b/>
          <w:color w:val="000000" w:themeColor="text1"/>
          <w:sz w:val="21"/>
          <w:szCs w:val="21"/>
          <w:lang w:val="ru-RU"/>
        </w:rPr>
        <w:t xml:space="preserve">ПРОСИМ </w:t>
      </w:r>
      <w:r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ОБРАЩАТЬСЯ ЗА ИХ РАЗЪЯСНЕНИ</w:t>
      </w:r>
      <w:r w:rsidRPr="0087738A">
        <w:rPr>
          <w:rFonts w:ascii="Times New Roman" w:hAnsi="Times New Roman" w:cs="Times New Roman"/>
          <w:b/>
          <w:color w:val="000000" w:themeColor="text1"/>
          <w:sz w:val="21"/>
          <w:szCs w:val="21"/>
          <w:lang w:val="ru-RU"/>
        </w:rPr>
        <w:t>ЕМ</w:t>
      </w:r>
      <w:r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 В БАНК.</w:t>
      </w:r>
    </w:p>
    <w:p w:rsidR="00C67674" w:rsidRPr="0087738A" w:rsidRDefault="00C67674" w:rsidP="00EF02F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</w:p>
    <w:p w:rsidR="00EC4E35" w:rsidRPr="0087738A" w:rsidRDefault="00EC4E35" w:rsidP="00EC4E3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  <w:r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Надеемся на дальнейшее плодотворное сотрудничество!</w:t>
      </w:r>
    </w:p>
    <w:p w:rsidR="00EC4E35" w:rsidRPr="0087738A" w:rsidRDefault="00EC4E35" w:rsidP="00EC4E3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  <w:r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Для получения информации по интересующим Вас вопросам, Вы можете обратиться </w:t>
      </w:r>
      <w:r>
        <w:rPr>
          <w:rFonts w:ascii="Times New Roman" w:hAnsi="Times New Roman" w:cs="Times New Roman"/>
          <w:b/>
          <w:color w:val="000000" w:themeColor="text1"/>
          <w:sz w:val="21"/>
          <w:szCs w:val="21"/>
        </w:rPr>
        <w:t>к своему персональному менеджеру, а также на выделенную линию премиального обслуживания по</w:t>
      </w:r>
      <w:r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 телефонам: 8 (495) </w:t>
      </w:r>
      <w:r>
        <w:rPr>
          <w:rFonts w:ascii="Times New Roman" w:hAnsi="Times New Roman" w:cs="Times New Roman"/>
          <w:b/>
          <w:color w:val="000000" w:themeColor="text1"/>
          <w:sz w:val="21"/>
          <w:szCs w:val="21"/>
        </w:rPr>
        <w:t>775-07-88</w:t>
      </w:r>
      <w:r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, 8 (800) </w:t>
      </w:r>
      <w:r>
        <w:rPr>
          <w:rFonts w:ascii="Times New Roman" w:hAnsi="Times New Roman" w:cs="Times New Roman"/>
          <w:b/>
          <w:color w:val="000000" w:themeColor="text1"/>
          <w:sz w:val="21"/>
          <w:szCs w:val="21"/>
        </w:rPr>
        <w:t>775</w:t>
      </w:r>
      <w:r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-</w:t>
      </w:r>
      <w:r>
        <w:rPr>
          <w:rFonts w:ascii="Times New Roman" w:hAnsi="Times New Roman" w:cs="Times New Roman"/>
          <w:b/>
          <w:color w:val="000000" w:themeColor="text1"/>
          <w:sz w:val="21"/>
          <w:szCs w:val="21"/>
        </w:rPr>
        <w:t>07</w:t>
      </w:r>
      <w:r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-88 (бесплатно по России), или посетить наш сайт по адресу: </w:t>
      </w:r>
      <w:r w:rsidRPr="000A2FA6">
        <w:rPr>
          <w:rFonts w:ascii="Times New Roman" w:hAnsi="Times New Roman" w:cs="Times New Roman"/>
          <w:b/>
          <w:color w:val="000000" w:themeColor="text1"/>
          <w:sz w:val="21"/>
          <w:szCs w:val="21"/>
          <w:u w:val="single"/>
        </w:rPr>
        <w:t>https://mkb.ru/premium</w:t>
      </w:r>
    </w:p>
    <w:p w:rsidR="00EC4E35" w:rsidRPr="0087738A" w:rsidRDefault="00EC4E35" w:rsidP="00EC4E35">
      <w:pPr>
        <w:spacing w:after="0" w:line="240" w:lineRule="auto"/>
        <w:jc w:val="center"/>
        <w:rPr>
          <w:rFonts w:ascii="Times New Roman" w:hAnsi="Times New Roman" w:cs="Times New Roman"/>
          <w:caps/>
          <w:color w:val="000000" w:themeColor="text1"/>
          <w:sz w:val="21"/>
          <w:szCs w:val="21"/>
        </w:rPr>
      </w:pPr>
    </w:p>
    <w:p w:rsidR="00EC4E35" w:rsidRPr="0087738A" w:rsidRDefault="00EC4E35" w:rsidP="00EC4E35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 w:themeColor="text1"/>
          <w:sz w:val="21"/>
          <w:szCs w:val="21"/>
        </w:rPr>
      </w:pPr>
      <w:r w:rsidRPr="0087738A">
        <w:rPr>
          <w:rFonts w:ascii="Times New Roman" w:hAnsi="Times New Roman" w:cs="Times New Roman"/>
          <w:b/>
          <w:caps/>
          <w:color w:val="000000" w:themeColor="text1"/>
          <w:sz w:val="21"/>
          <w:szCs w:val="21"/>
        </w:rPr>
        <w:t>Online-заявку на кредит</w:t>
      </w:r>
      <w:r>
        <w:rPr>
          <w:rFonts w:ascii="Times New Roman" w:hAnsi="Times New Roman" w:cs="Times New Roman"/>
          <w:b/>
          <w:caps/>
          <w:color w:val="000000" w:themeColor="text1"/>
          <w:sz w:val="21"/>
          <w:szCs w:val="21"/>
        </w:rPr>
        <w:t xml:space="preserve"> ДЛЯ КЛИЕНТОВ МКБ ПРЕМИУМ</w:t>
      </w:r>
      <w:r w:rsidRPr="0087738A">
        <w:rPr>
          <w:rFonts w:ascii="Times New Roman" w:hAnsi="Times New Roman" w:cs="Times New Roman"/>
          <w:b/>
          <w:caps/>
          <w:color w:val="000000" w:themeColor="text1"/>
          <w:sz w:val="21"/>
          <w:szCs w:val="21"/>
        </w:rPr>
        <w:t xml:space="preserve"> можно заполнить: </w:t>
      </w:r>
    </w:p>
    <w:p w:rsidR="009B0C7B" w:rsidRPr="0087738A" w:rsidRDefault="00EC4E35" w:rsidP="008D606F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 w:themeColor="text1"/>
          <w:sz w:val="21"/>
          <w:szCs w:val="21"/>
        </w:rPr>
      </w:pPr>
      <w:r w:rsidRPr="0087738A">
        <w:rPr>
          <w:rFonts w:ascii="Times New Roman" w:hAnsi="Times New Roman" w:cs="Times New Roman"/>
          <w:b/>
          <w:caps/>
          <w:color w:val="000000" w:themeColor="text1"/>
          <w:sz w:val="21"/>
          <w:szCs w:val="21"/>
        </w:rPr>
        <w:t xml:space="preserve">круглосуточно </w:t>
      </w:r>
      <w:hyperlink r:id="rId12" w:anchor="request_form" w:history="1">
        <w:r w:rsidRPr="0087738A">
          <w:rPr>
            <w:rFonts w:ascii="Times New Roman" w:hAnsi="Times New Roman" w:cs="Times New Roman"/>
            <w:b/>
            <w:caps/>
            <w:color w:val="000000" w:themeColor="text1"/>
            <w:sz w:val="21"/>
            <w:szCs w:val="21"/>
          </w:rPr>
          <w:t xml:space="preserve"> на сайте</w:t>
        </w:r>
      </w:hyperlink>
      <w:r w:rsidRPr="0087738A">
        <w:rPr>
          <w:rFonts w:ascii="Times New Roman" w:hAnsi="Times New Roman" w:cs="Times New Roman"/>
          <w:b/>
          <w:caps/>
          <w:color w:val="000000" w:themeColor="text1"/>
          <w:sz w:val="21"/>
          <w:szCs w:val="21"/>
        </w:rPr>
        <w:t xml:space="preserve"> БАНКА </w:t>
      </w:r>
      <w:hyperlink r:id="rId13" w:history="1">
        <w:r w:rsidRPr="000A2FA6">
          <w:rPr>
            <w:rFonts w:ascii="Times New Roman" w:hAnsi="Times New Roman" w:cs="Times New Roman"/>
            <w:b/>
            <w:color w:val="000000" w:themeColor="text1"/>
            <w:sz w:val="21"/>
            <w:szCs w:val="21"/>
            <w:u w:val="single"/>
          </w:rPr>
          <w:t>www.mkb.ru</w:t>
        </w:r>
      </w:hyperlink>
      <w:r w:rsidRPr="000A2FA6">
        <w:rPr>
          <w:rFonts w:ascii="Times New Roman" w:hAnsi="Times New Roman" w:cs="Times New Roman"/>
          <w:b/>
          <w:caps/>
          <w:color w:val="000000" w:themeColor="text1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1"/>
          <w:szCs w:val="21"/>
          <w:u w:val="single"/>
        </w:rPr>
        <w:t xml:space="preserve">В РАЗДЕЛЕ ПРЕМИУМ </w:t>
      </w:r>
    </w:p>
    <w:sectPr w:rsidR="009B0C7B" w:rsidRPr="0087738A" w:rsidSect="003A5121">
      <w:pgSz w:w="11906" w:h="16838"/>
      <w:pgMar w:top="142" w:right="850" w:bottom="28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81D" w:rsidRDefault="00F6681D" w:rsidP="00D658BA">
      <w:pPr>
        <w:spacing w:after="0" w:line="240" w:lineRule="auto"/>
      </w:pPr>
      <w:r>
        <w:separator/>
      </w:r>
    </w:p>
  </w:endnote>
  <w:endnote w:type="continuationSeparator" w:id="0">
    <w:p w:rsidR="00F6681D" w:rsidRDefault="00F6681D" w:rsidP="00D65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81D" w:rsidRDefault="00F6681D" w:rsidP="00D658BA">
      <w:pPr>
        <w:spacing w:after="0" w:line="240" w:lineRule="auto"/>
      </w:pPr>
      <w:r>
        <w:separator/>
      </w:r>
    </w:p>
  </w:footnote>
  <w:footnote w:type="continuationSeparator" w:id="0">
    <w:p w:rsidR="00F6681D" w:rsidRDefault="00F6681D" w:rsidP="00D658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4C36"/>
    <w:multiLevelType w:val="hybridMultilevel"/>
    <w:tmpl w:val="AA142BD2"/>
    <w:lvl w:ilvl="0" w:tplc="2A462698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  <w:b w:val="0"/>
        <w:sz w:val="14"/>
        <w:szCs w:val="14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93D08A1"/>
    <w:multiLevelType w:val="hybridMultilevel"/>
    <w:tmpl w:val="F154AF8A"/>
    <w:lvl w:ilvl="0" w:tplc="27786AF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44C6318"/>
    <w:multiLevelType w:val="hybridMultilevel"/>
    <w:tmpl w:val="B9DE0942"/>
    <w:lvl w:ilvl="0" w:tplc="BE6E39A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1A5D111E"/>
    <w:multiLevelType w:val="hybridMultilevel"/>
    <w:tmpl w:val="62F248BC"/>
    <w:lvl w:ilvl="0" w:tplc="2A462698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b w:val="0"/>
        <w:sz w:val="14"/>
        <w:szCs w:val="14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>
    <w:nsid w:val="1CEC4781"/>
    <w:multiLevelType w:val="multilevel"/>
    <w:tmpl w:val="B0566B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84" w:hanging="1440"/>
      </w:pPr>
      <w:rPr>
        <w:rFonts w:hint="default"/>
      </w:rPr>
    </w:lvl>
  </w:abstractNum>
  <w:abstractNum w:abstractNumId="5">
    <w:nsid w:val="23AB1F28"/>
    <w:multiLevelType w:val="multilevel"/>
    <w:tmpl w:val="536831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6">
    <w:nsid w:val="23D14682"/>
    <w:multiLevelType w:val="hybridMultilevel"/>
    <w:tmpl w:val="3CEEFA1E"/>
    <w:lvl w:ilvl="0" w:tplc="BE6E39A4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">
    <w:nsid w:val="23E96BF9"/>
    <w:multiLevelType w:val="hybridMultilevel"/>
    <w:tmpl w:val="33F22588"/>
    <w:lvl w:ilvl="0" w:tplc="4C84D5F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E15EE1"/>
    <w:multiLevelType w:val="hybridMultilevel"/>
    <w:tmpl w:val="2FAA0A4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2A68032D"/>
    <w:multiLevelType w:val="hybridMultilevel"/>
    <w:tmpl w:val="1B6C6C4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6EF23EB"/>
    <w:multiLevelType w:val="multilevel"/>
    <w:tmpl w:val="C93EF6D4"/>
    <w:lvl w:ilvl="0">
      <w:start w:val="1"/>
      <w:numFmt w:val="decimal"/>
      <w:pStyle w:val="a"/>
      <w:suff w:val="space"/>
      <w:lvlText w:val="%1."/>
      <w:lvlJc w:val="left"/>
      <w:pPr>
        <w:ind w:left="0" w:firstLine="0"/>
      </w:pPr>
      <w:rPr>
        <w:b/>
        <w:i w:val="0"/>
        <w:sz w:val="15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b/>
        <w:i w:val="0"/>
        <w:sz w:val="15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b/>
        <w:i w:val="0"/>
        <w:sz w:val="15"/>
      </w:rPr>
    </w:lvl>
    <w:lvl w:ilvl="3">
      <w:start w:val="1"/>
      <w:numFmt w:val="bullet"/>
      <w:suff w:val="space"/>
      <w:lvlText w:val=""/>
      <w:lvlJc w:val="left"/>
      <w:pPr>
        <w:ind w:left="0" w:firstLine="0"/>
      </w:pPr>
      <w:rPr>
        <w:rFonts w:ascii="Symbol" w:hAnsi="Symbol" w:hint="default"/>
        <w:color w:val="auto"/>
        <w:sz w:val="16"/>
      </w:rPr>
    </w:lvl>
    <w:lvl w:ilvl="4">
      <w:start w:val="1"/>
      <w:numFmt w:val="none"/>
      <w:suff w:val="space"/>
      <w:lvlText w:val=""/>
      <w:lvlJc w:val="left"/>
      <w:pPr>
        <w:ind w:left="0" w:firstLine="113"/>
      </w:pPr>
      <w:rPr>
        <w:b/>
        <w:i w:val="0"/>
      </w:rPr>
    </w:lvl>
    <w:lvl w:ilvl="5">
      <w:start w:val="1"/>
      <w:numFmt w:val="none"/>
      <w:lvlText w:val=""/>
      <w:lvlJc w:val="left"/>
      <w:pPr>
        <w:tabs>
          <w:tab w:val="num" w:pos="0"/>
        </w:tabs>
        <w:ind w:left="567" w:firstLine="0"/>
      </w:pPr>
      <w:rPr>
        <w:rFonts w:ascii="Symbol" w:hAnsi="Symbol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567" w:firstLine="0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287" w:hanging="720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007" w:hanging="720"/>
      </w:pPr>
    </w:lvl>
  </w:abstractNum>
  <w:abstractNum w:abstractNumId="11">
    <w:nsid w:val="37351A3C"/>
    <w:multiLevelType w:val="multilevel"/>
    <w:tmpl w:val="45B6C58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6186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  <w:color w:val="auto"/>
      </w:rPr>
    </w:lvl>
  </w:abstractNum>
  <w:abstractNum w:abstractNumId="12">
    <w:nsid w:val="3A290783"/>
    <w:multiLevelType w:val="hybridMultilevel"/>
    <w:tmpl w:val="47D8A478"/>
    <w:lvl w:ilvl="0" w:tplc="6EBEFF4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3">
    <w:nsid w:val="3BBC67E1"/>
    <w:multiLevelType w:val="hybridMultilevel"/>
    <w:tmpl w:val="00809692"/>
    <w:lvl w:ilvl="0" w:tplc="BE6E39A4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4">
    <w:nsid w:val="3BEF0485"/>
    <w:multiLevelType w:val="hybridMultilevel"/>
    <w:tmpl w:val="8F90F9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C0301E"/>
    <w:multiLevelType w:val="hybridMultilevel"/>
    <w:tmpl w:val="F9862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CC0EF3"/>
    <w:multiLevelType w:val="hybridMultilevel"/>
    <w:tmpl w:val="B1A44C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9141EA6"/>
    <w:multiLevelType w:val="hybridMultilevel"/>
    <w:tmpl w:val="4E00E7E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>
    <w:nsid w:val="5D1127A4"/>
    <w:multiLevelType w:val="hybridMultilevel"/>
    <w:tmpl w:val="CF188960"/>
    <w:lvl w:ilvl="0" w:tplc="BE6E39A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BE6E39A4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5E745686"/>
    <w:multiLevelType w:val="multilevel"/>
    <w:tmpl w:val="D4729916"/>
    <w:lvl w:ilvl="0">
      <w:start w:val="1"/>
      <w:numFmt w:val="none"/>
      <w:pStyle w:val="1"/>
      <w:lvlText w:val="4.3."/>
      <w:lvlJc w:val="left"/>
      <w:pPr>
        <w:tabs>
          <w:tab w:val="num" w:pos="720"/>
        </w:tabs>
        <w:ind w:left="432" w:hanging="432"/>
      </w:pPr>
    </w:lvl>
    <w:lvl w:ilvl="1">
      <w:start w:val="2"/>
      <w:numFmt w:val="decimal"/>
      <w:pStyle w:val="2"/>
      <w:lvlText w:val="%13.%2"/>
      <w:lvlJc w:val="left"/>
      <w:pPr>
        <w:tabs>
          <w:tab w:val="num" w:pos="576"/>
        </w:tabs>
        <w:ind w:left="576" w:hanging="576"/>
      </w:pPr>
    </w:lvl>
    <w:lvl w:ilvl="2">
      <w:start w:val="10"/>
      <w:numFmt w:val="decimal"/>
      <w:pStyle w:val="3"/>
      <w:lvlText w:val="%12.%3"/>
      <w:lvlJc w:val="left"/>
      <w:pPr>
        <w:tabs>
          <w:tab w:val="num" w:pos="720"/>
        </w:tabs>
        <w:ind w:left="720" w:hanging="720"/>
      </w:pPr>
    </w:lvl>
    <w:lvl w:ilvl="3">
      <w:start w:val="5"/>
      <w:numFmt w:val="decimal"/>
      <w:pStyle w:val="4"/>
      <w:lvlText w:val="%4%1.%2"/>
      <w:lvlJc w:val="left"/>
      <w:pPr>
        <w:tabs>
          <w:tab w:val="num" w:pos="3024"/>
        </w:tabs>
        <w:ind w:left="3024" w:hanging="864"/>
      </w:pPr>
    </w:lvl>
    <w:lvl w:ilvl="4">
      <w:start w:val="4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5F020A60"/>
    <w:multiLevelType w:val="hybridMultilevel"/>
    <w:tmpl w:val="548A9DA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>
    <w:nsid w:val="68BC2FDA"/>
    <w:multiLevelType w:val="hybridMultilevel"/>
    <w:tmpl w:val="9C0283F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8EE510D"/>
    <w:multiLevelType w:val="hybridMultilevel"/>
    <w:tmpl w:val="B0A67E70"/>
    <w:lvl w:ilvl="0" w:tplc="370A08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6B86554F"/>
    <w:multiLevelType w:val="hybridMultilevel"/>
    <w:tmpl w:val="2500B754"/>
    <w:lvl w:ilvl="0" w:tplc="BE6E39A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6C3F0535"/>
    <w:multiLevelType w:val="hybridMultilevel"/>
    <w:tmpl w:val="E99C888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509195A"/>
    <w:multiLevelType w:val="hybridMultilevel"/>
    <w:tmpl w:val="A40002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F92A8D"/>
    <w:multiLevelType w:val="multilevel"/>
    <w:tmpl w:val="F5A430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72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3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54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45" w:hanging="12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28" w:hanging="1440"/>
      </w:pPr>
      <w:rPr>
        <w:rFonts w:hint="default"/>
      </w:rPr>
    </w:lvl>
  </w:abstractNum>
  <w:abstractNum w:abstractNumId="27">
    <w:nsid w:val="7B42750E"/>
    <w:multiLevelType w:val="hybridMultilevel"/>
    <w:tmpl w:val="BDD65E0C"/>
    <w:lvl w:ilvl="0" w:tplc="59F817E6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sz w:val="14"/>
        <w:szCs w:val="14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7B6D62E4"/>
    <w:multiLevelType w:val="hybridMultilevel"/>
    <w:tmpl w:val="047A2E8E"/>
    <w:lvl w:ilvl="0" w:tplc="BE6E39A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9"/>
    <w:lvlOverride w:ilvl="0">
      <w:startOverride w:val="1"/>
    </w:lvlOverride>
    <w:lvlOverride w:ilvl="1">
      <w:startOverride w:val="2"/>
    </w:lvlOverride>
    <w:lvlOverride w:ilvl="2">
      <w:startOverride w:val="10"/>
    </w:lvlOverride>
    <w:lvlOverride w:ilvl="3">
      <w:startOverride w:val="5"/>
    </w:lvlOverride>
    <w:lvlOverride w:ilvl="4">
      <w:startOverride w:val="4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17"/>
  </w:num>
  <w:num w:numId="6">
    <w:abstractNumId w:val="7"/>
  </w:num>
  <w:num w:numId="7">
    <w:abstractNumId w:val="8"/>
  </w:num>
  <w:num w:numId="8">
    <w:abstractNumId w:val="16"/>
  </w:num>
  <w:num w:numId="9">
    <w:abstractNumId w:val="15"/>
  </w:num>
  <w:num w:numId="10">
    <w:abstractNumId w:val="14"/>
  </w:num>
  <w:num w:numId="11">
    <w:abstractNumId w:val="21"/>
  </w:num>
  <w:num w:numId="12">
    <w:abstractNumId w:val="12"/>
  </w:num>
  <w:num w:numId="13">
    <w:abstractNumId w:val="11"/>
  </w:num>
  <w:num w:numId="14">
    <w:abstractNumId w:val="5"/>
  </w:num>
  <w:num w:numId="15">
    <w:abstractNumId w:val="24"/>
  </w:num>
  <w:num w:numId="16">
    <w:abstractNumId w:val="22"/>
  </w:num>
  <w:num w:numId="17">
    <w:abstractNumId w:val="23"/>
  </w:num>
  <w:num w:numId="18">
    <w:abstractNumId w:val="2"/>
  </w:num>
  <w:num w:numId="19">
    <w:abstractNumId w:val="28"/>
  </w:num>
  <w:num w:numId="20">
    <w:abstractNumId w:val="18"/>
  </w:num>
  <w:num w:numId="21">
    <w:abstractNumId w:val="4"/>
  </w:num>
  <w:num w:numId="22">
    <w:abstractNumId w:val="20"/>
  </w:num>
  <w:num w:numId="23">
    <w:abstractNumId w:val="9"/>
  </w:num>
  <w:num w:numId="24">
    <w:abstractNumId w:val="1"/>
  </w:num>
  <w:num w:numId="25">
    <w:abstractNumId w:val="27"/>
  </w:num>
  <w:num w:numId="26">
    <w:abstractNumId w:val="3"/>
  </w:num>
  <w:num w:numId="27">
    <w:abstractNumId w:val="0"/>
  </w:num>
  <w:num w:numId="28">
    <w:abstractNumId w:val="13"/>
  </w:num>
  <w:num w:numId="29">
    <w:abstractNumId w:val="6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Милюкова Екатерина Николаевна">
    <w15:presenceInfo w15:providerId="AD" w15:userId="S-1-5-21-832580962-1902539472-1617787245-166208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oNotTrackFormatting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11D"/>
    <w:rsid w:val="000016CF"/>
    <w:rsid w:val="00002780"/>
    <w:rsid w:val="00002B35"/>
    <w:rsid w:val="00005347"/>
    <w:rsid w:val="00014B9D"/>
    <w:rsid w:val="00016D50"/>
    <w:rsid w:val="0001747F"/>
    <w:rsid w:val="00023C01"/>
    <w:rsid w:val="00023FF8"/>
    <w:rsid w:val="0003106B"/>
    <w:rsid w:val="00031197"/>
    <w:rsid w:val="000346C5"/>
    <w:rsid w:val="0003537C"/>
    <w:rsid w:val="00035883"/>
    <w:rsid w:val="00036CF0"/>
    <w:rsid w:val="00043BAB"/>
    <w:rsid w:val="000474B0"/>
    <w:rsid w:val="00051A6B"/>
    <w:rsid w:val="00053C02"/>
    <w:rsid w:val="00055505"/>
    <w:rsid w:val="00056895"/>
    <w:rsid w:val="0006219D"/>
    <w:rsid w:val="000626DA"/>
    <w:rsid w:val="00063514"/>
    <w:rsid w:val="00063CFF"/>
    <w:rsid w:val="000651AC"/>
    <w:rsid w:val="0006682C"/>
    <w:rsid w:val="00074167"/>
    <w:rsid w:val="0008063C"/>
    <w:rsid w:val="000838E8"/>
    <w:rsid w:val="000903D6"/>
    <w:rsid w:val="00091C7F"/>
    <w:rsid w:val="00094612"/>
    <w:rsid w:val="00094702"/>
    <w:rsid w:val="0009592B"/>
    <w:rsid w:val="00096F39"/>
    <w:rsid w:val="00096F5F"/>
    <w:rsid w:val="000A0770"/>
    <w:rsid w:val="000A1416"/>
    <w:rsid w:val="000A61DF"/>
    <w:rsid w:val="000B10B8"/>
    <w:rsid w:val="000B70B7"/>
    <w:rsid w:val="000C225B"/>
    <w:rsid w:val="000C3D53"/>
    <w:rsid w:val="000D0B48"/>
    <w:rsid w:val="000D76AB"/>
    <w:rsid w:val="000E0E84"/>
    <w:rsid w:val="000F4B8A"/>
    <w:rsid w:val="00100EEF"/>
    <w:rsid w:val="00104223"/>
    <w:rsid w:val="001116C3"/>
    <w:rsid w:val="0011460C"/>
    <w:rsid w:val="00114704"/>
    <w:rsid w:val="0013132C"/>
    <w:rsid w:val="00131FF6"/>
    <w:rsid w:val="001329AB"/>
    <w:rsid w:val="00134EFF"/>
    <w:rsid w:val="00142E06"/>
    <w:rsid w:val="00145FFF"/>
    <w:rsid w:val="00154E05"/>
    <w:rsid w:val="001566E6"/>
    <w:rsid w:val="001569F2"/>
    <w:rsid w:val="00160921"/>
    <w:rsid w:val="00160E3E"/>
    <w:rsid w:val="0016335A"/>
    <w:rsid w:val="00170813"/>
    <w:rsid w:val="0018058B"/>
    <w:rsid w:val="00185747"/>
    <w:rsid w:val="001A1F3D"/>
    <w:rsid w:val="001A310B"/>
    <w:rsid w:val="001A406D"/>
    <w:rsid w:val="001B4218"/>
    <w:rsid w:val="001B69B3"/>
    <w:rsid w:val="001C216C"/>
    <w:rsid w:val="001C3D83"/>
    <w:rsid w:val="001C46C5"/>
    <w:rsid w:val="001C49BF"/>
    <w:rsid w:val="001D58A4"/>
    <w:rsid w:val="001D7B57"/>
    <w:rsid w:val="001D7D1F"/>
    <w:rsid w:val="001E07BB"/>
    <w:rsid w:val="001E50EF"/>
    <w:rsid w:val="001F2BFA"/>
    <w:rsid w:val="001F6B75"/>
    <w:rsid w:val="00202738"/>
    <w:rsid w:val="00212352"/>
    <w:rsid w:val="00212678"/>
    <w:rsid w:val="002209E0"/>
    <w:rsid w:val="00221DEB"/>
    <w:rsid w:val="00224019"/>
    <w:rsid w:val="0024443D"/>
    <w:rsid w:val="00246834"/>
    <w:rsid w:val="00247296"/>
    <w:rsid w:val="00252C81"/>
    <w:rsid w:val="00256A0F"/>
    <w:rsid w:val="0025772B"/>
    <w:rsid w:val="002614E2"/>
    <w:rsid w:val="00265E20"/>
    <w:rsid w:val="00272471"/>
    <w:rsid w:val="0027772C"/>
    <w:rsid w:val="00282458"/>
    <w:rsid w:val="0029286D"/>
    <w:rsid w:val="00292A88"/>
    <w:rsid w:val="002942A2"/>
    <w:rsid w:val="002967F7"/>
    <w:rsid w:val="002A00B2"/>
    <w:rsid w:val="002A0FD1"/>
    <w:rsid w:val="002A5AFE"/>
    <w:rsid w:val="002B07FE"/>
    <w:rsid w:val="002C17F1"/>
    <w:rsid w:val="002C4BE1"/>
    <w:rsid w:val="002D0A9F"/>
    <w:rsid w:val="002D4F19"/>
    <w:rsid w:val="002D7EDF"/>
    <w:rsid w:val="002E21AE"/>
    <w:rsid w:val="002E34E7"/>
    <w:rsid w:val="002E5CAA"/>
    <w:rsid w:val="002E5E28"/>
    <w:rsid w:val="002F0669"/>
    <w:rsid w:val="002F1C43"/>
    <w:rsid w:val="002F565B"/>
    <w:rsid w:val="00304287"/>
    <w:rsid w:val="0030429C"/>
    <w:rsid w:val="00305E61"/>
    <w:rsid w:val="00313796"/>
    <w:rsid w:val="00320AEA"/>
    <w:rsid w:val="00321093"/>
    <w:rsid w:val="003217AF"/>
    <w:rsid w:val="0033213A"/>
    <w:rsid w:val="00341726"/>
    <w:rsid w:val="00341CA8"/>
    <w:rsid w:val="0034339A"/>
    <w:rsid w:val="00344B64"/>
    <w:rsid w:val="00355272"/>
    <w:rsid w:val="003653D3"/>
    <w:rsid w:val="00365483"/>
    <w:rsid w:val="003658AA"/>
    <w:rsid w:val="003729CE"/>
    <w:rsid w:val="00374866"/>
    <w:rsid w:val="003833A8"/>
    <w:rsid w:val="00385082"/>
    <w:rsid w:val="00385AB5"/>
    <w:rsid w:val="0038664F"/>
    <w:rsid w:val="0038683C"/>
    <w:rsid w:val="00386A56"/>
    <w:rsid w:val="00390ABA"/>
    <w:rsid w:val="003934CD"/>
    <w:rsid w:val="003A5121"/>
    <w:rsid w:val="003B3A4C"/>
    <w:rsid w:val="003B6946"/>
    <w:rsid w:val="003C3064"/>
    <w:rsid w:val="003C348B"/>
    <w:rsid w:val="003C5FA0"/>
    <w:rsid w:val="003D7D52"/>
    <w:rsid w:val="003E3307"/>
    <w:rsid w:val="003E5604"/>
    <w:rsid w:val="003F2CBF"/>
    <w:rsid w:val="003F567F"/>
    <w:rsid w:val="00407E0F"/>
    <w:rsid w:val="004135C0"/>
    <w:rsid w:val="00414FF3"/>
    <w:rsid w:val="00415D82"/>
    <w:rsid w:val="00422BD1"/>
    <w:rsid w:val="00430BFD"/>
    <w:rsid w:val="00430FA9"/>
    <w:rsid w:val="004312A8"/>
    <w:rsid w:val="0043246A"/>
    <w:rsid w:val="00434AFD"/>
    <w:rsid w:val="00437687"/>
    <w:rsid w:val="00441D00"/>
    <w:rsid w:val="0044251F"/>
    <w:rsid w:val="00442F90"/>
    <w:rsid w:val="00444910"/>
    <w:rsid w:val="00447A2A"/>
    <w:rsid w:val="00450A30"/>
    <w:rsid w:val="00450AB3"/>
    <w:rsid w:val="00456A35"/>
    <w:rsid w:val="00456A7E"/>
    <w:rsid w:val="00462C93"/>
    <w:rsid w:val="00463E60"/>
    <w:rsid w:val="00465C4D"/>
    <w:rsid w:val="00472992"/>
    <w:rsid w:val="00476855"/>
    <w:rsid w:val="00476C84"/>
    <w:rsid w:val="00477237"/>
    <w:rsid w:val="00480A9D"/>
    <w:rsid w:val="004814A6"/>
    <w:rsid w:val="00482C08"/>
    <w:rsid w:val="00483348"/>
    <w:rsid w:val="00484DD3"/>
    <w:rsid w:val="00486E1C"/>
    <w:rsid w:val="00490FBF"/>
    <w:rsid w:val="00491EB9"/>
    <w:rsid w:val="00492DB5"/>
    <w:rsid w:val="004A126D"/>
    <w:rsid w:val="004A21F1"/>
    <w:rsid w:val="004A44D6"/>
    <w:rsid w:val="004A741E"/>
    <w:rsid w:val="004B40A3"/>
    <w:rsid w:val="004B6550"/>
    <w:rsid w:val="004C20A5"/>
    <w:rsid w:val="004C2FED"/>
    <w:rsid w:val="004C3B5F"/>
    <w:rsid w:val="004C52EE"/>
    <w:rsid w:val="004C687C"/>
    <w:rsid w:val="004C73E0"/>
    <w:rsid w:val="004E2A27"/>
    <w:rsid w:val="004E2C08"/>
    <w:rsid w:val="004E4191"/>
    <w:rsid w:val="004E7A66"/>
    <w:rsid w:val="004E7CC3"/>
    <w:rsid w:val="004F1DC9"/>
    <w:rsid w:val="004F68DF"/>
    <w:rsid w:val="00502789"/>
    <w:rsid w:val="00505461"/>
    <w:rsid w:val="00506065"/>
    <w:rsid w:val="0052413C"/>
    <w:rsid w:val="005264FE"/>
    <w:rsid w:val="00533E88"/>
    <w:rsid w:val="005425C2"/>
    <w:rsid w:val="0054270C"/>
    <w:rsid w:val="00545937"/>
    <w:rsid w:val="00562191"/>
    <w:rsid w:val="00584332"/>
    <w:rsid w:val="00585D54"/>
    <w:rsid w:val="005A21DA"/>
    <w:rsid w:val="005A3D63"/>
    <w:rsid w:val="005A5E2B"/>
    <w:rsid w:val="005D1BD9"/>
    <w:rsid w:val="005D6260"/>
    <w:rsid w:val="005D756A"/>
    <w:rsid w:val="005D75B1"/>
    <w:rsid w:val="005E0136"/>
    <w:rsid w:val="005E3049"/>
    <w:rsid w:val="005E30B6"/>
    <w:rsid w:val="005E45D4"/>
    <w:rsid w:val="005F48B2"/>
    <w:rsid w:val="005F4DEF"/>
    <w:rsid w:val="005F5EE7"/>
    <w:rsid w:val="005F7BA4"/>
    <w:rsid w:val="00602A96"/>
    <w:rsid w:val="006052ED"/>
    <w:rsid w:val="00605E37"/>
    <w:rsid w:val="006061BA"/>
    <w:rsid w:val="006121DC"/>
    <w:rsid w:val="00613CC8"/>
    <w:rsid w:val="00616FE1"/>
    <w:rsid w:val="00625A8D"/>
    <w:rsid w:val="00630BE4"/>
    <w:rsid w:val="00643BD2"/>
    <w:rsid w:val="006442FC"/>
    <w:rsid w:val="006470E5"/>
    <w:rsid w:val="0065654F"/>
    <w:rsid w:val="00656A0E"/>
    <w:rsid w:val="00662AA8"/>
    <w:rsid w:val="006632C1"/>
    <w:rsid w:val="006642B2"/>
    <w:rsid w:val="00664D38"/>
    <w:rsid w:val="00665613"/>
    <w:rsid w:val="00667AD6"/>
    <w:rsid w:val="00673914"/>
    <w:rsid w:val="006746B4"/>
    <w:rsid w:val="006810EC"/>
    <w:rsid w:val="00681472"/>
    <w:rsid w:val="00681F51"/>
    <w:rsid w:val="006844F5"/>
    <w:rsid w:val="00691C19"/>
    <w:rsid w:val="006923B5"/>
    <w:rsid w:val="006933BE"/>
    <w:rsid w:val="00693C65"/>
    <w:rsid w:val="00696162"/>
    <w:rsid w:val="006A77E2"/>
    <w:rsid w:val="006A7C90"/>
    <w:rsid w:val="006B0A53"/>
    <w:rsid w:val="006B2EE3"/>
    <w:rsid w:val="006C7D3B"/>
    <w:rsid w:val="006D18D3"/>
    <w:rsid w:val="006D36C3"/>
    <w:rsid w:val="006D4562"/>
    <w:rsid w:val="006D5AB0"/>
    <w:rsid w:val="006E0162"/>
    <w:rsid w:val="006F20C1"/>
    <w:rsid w:val="006F637A"/>
    <w:rsid w:val="00702B73"/>
    <w:rsid w:val="0070368A"/>
    <w:rsid w:val="00705AFB"/>
    <w:rsid w:val="00706AA3"/>
    <w:rsid w:val="00706E00"/>
    <w:rsid w:val="00716B2B"/>
    <w:rsid w:val="00721581"/>
    <w:rsid w:val="0072198A"/>
    <w:rsid w:val="00722F44"/>
    <w:rsid w:val="00725C27"/>
    <w:rsid w:val="0072790D"/>
    <w:rsid w:val="00733087"/>
    <w:rsid w:val="007339E6"/>
    <w:rsid w:val="0074140B"/>
    <w:rsid w:val="00742822"/>
    <w:rsid w:val="007457AB"/>
    <w:rsid w:val="0074789D"/>
    <w:rsid w:val="00754DF7"/>
    <w:rsid w:val="00755C50"/>
    <w:rsid w:val="00760424"/>
    <w:rsid w:val="007605F1"/>
    <w:rsid w:val="00760688"/>
    <w:rsid w:val="0076302B"/>
    <w:rsid w:val="00763BAA"/>
    <w:rsid w:val="00763D45"/>
    <w:rsid w:val="00764264"/>
    <w:rsid w:val="007656A2"/>
    <w:rsid w:val="00770AA2"/>
    <w:rsid w:val="007729E8"/>
    <w:rsid w:val="00782D7C"/>
    <w:rsid w:val="00783B55"/>
    <w:rsid w:val="00783F60"/>
    <w:rsid w:val="00791516"/>
    <w:rsid w:val="0079377A"/>
    <w:rsid w:val="00793F85"/>
    <w:rsid w:val="00795772"/>
    <w:rsid w:val="00795E6D"/>
    <w:rsid w:val="007A580B"/>
    <w:rsid w:val="007B48A6"/>
    <w:rsid w:val="007C06AB"/>
    <w:rsid w:val="007C49B7"/>
    <w:rsid w:val="007D05D8"/>
    <w:rsid w:val="007D243B"/>
    <w:rsid w:val="007D6BE3"/>
    <w:rsid w:val="007D71E5"/>
    <w:rsid w:val="007E1E37"/>
    <w:rsid w:val="007E4408"/>
    <w:rsid w:val="007E6470"/>
    <w:rsid w:val="007E7F41"/>
    <w:rsid w:val="007F211D"/>
    <w:rsid w:val="007F7C49"/>
    <w:rsid w:val="007F7E27"/>
    <w:rsid w:val="00801875"/>
    <w:rsid w:val="008021E9"/>
    <w:rsid w:val="008054B2"/>
    <w:rsid w:val="00810550"/>
    <w:rsid w:val="00812607"/>
    <w:rsid w:val="00813A8F"/>
    <w:rsid w:val="00816648"/>
    <w:rsid w:val="00816CD2"/>
    <w:rsid w:val="008264A5"/>
    <w:rsid w:val="00826CD7"/>
    <w:rsid w:val="00831670"/>
    <w:rsid w:val="0083382F"/>
    <w:rsid w:val="008352F3"/>
    <w:rsid w:val="00835CE7"/>
    <w:rsid w:val="00847347"/>
    <w:rsid w:val="008535DA"/>
    <w:rsid w:val="00854629"/>
    <w:rsid w:val="00854A3A"/>
    <w:rsid w:val="00860A66"/>
    <w:rsid w:val="00864CCC"/>
    <w:rsid w:val="00865744"/>
    <w:rsid w:val="00871062"/>
    <w:rsid w:val="008710A2"/>
    <w:rsid w:val="00871F06"/>
    <w:rsid w:val="00874858"/>
    <w:rsid w:val="00875B63"/>
    <w:rsid w:val="0087609A"/>
    <w:rsid w:val="0087738A"/>
    <w:rsid w:val="008816D6"/>
    <w:rsid w:val="00882EC7"/>
    <w:rsid w:val="008861BD"/>
    <w:rsid w:val="00895D67"/>
    <w:rsid w:val="00895E26"/>
    <w:rsid w:val="008A0455"/>
    <w:rsid w:val="008A26D1"/>
    <w:rsid w:val="008A281C"/>
    <w:rsid w:val="008B262B"/>
    <w:rsid w:val="008B773D"/>
    <w:rsid w:val="008C3B8A"/>
    <w:rsid w:val="008C524C"/>
    <w:rsid w:val="008C5F79"/>
    <w:rsid w:val="008C6F03"/>
    <w:rsid w:val="008D0B30"/>
    <w:rsid w:val="008D1E5E"/>
    <w:rsid w:val="008D5E8A"/>
    <w:rsid w:val="008D606F"/>
    <w:rsid w:val="008E07DC"/>
    <w:rsid w:val="008F232A"/>
    <w:rsid w:val="008F5D65"/>
    <w:rsid w:val="008F6B5B"/>
    <w:rsid w:val="008F7557"/>
    <w:rsid w:val="00900EEE"/>
    <w:rsid w:val="00904C34"/>
    <w:rsid w:val="00905D99"/>
    <w:rsid w:val="009103B5"/>
    <w:rsid w:val="00911FCF"/>
    <w:rsid w:val="0091282F"/>
    <w:rsid w:val="00915C4E"/>
    <w:rsid w:val="00916A36"/>
    <w:rsid w:val="0092170F"/>
    <w:rsid w:val="00922D62"/>
    <w:rsid w:val="00925395"/>
    <w:rsid w:val="00925B98"/>
    <w:rsid w:val="009372B1"/>
    <w:rsid w:val="00945FDD"/>
    <w:rsid w:val="00946914"/>
    <w:rsid w:val="00946D35"/>
    <w:rsid w:val="00955121"/>
    <w:rsid w:val="00962287"/>
    <w:rsid w:val="00962E9A"/>
    <w:rsid w:val="00965823"/>
    <w:rsid w:val="00965DAA"/>
    <w:rsid w:val="00967EE4"/>
    <w:rsid w:val="00971D0D"/>
    <w:rsid w:val="00975E12"/>
    <w:rsid w:val="00985F21"/>
    <w:rsid w:val="0098651A"/>
    <w:rsid w:val="009905D4"/>
    <w:rsid w:val="00991313"/>
    <w:rsid w:val="00996383"/>
    <w:rsid w:val="009A3C4A"/>
    <w:rsid w:val="009A4D83"/>
    <w:rsid w:val="009B0696"/>
    <w:rsid w:val="009B0C7B"/>
    <w:rsid w:val="009B4BDB"/>
    <w:rsid w:val="009C1923"/>
    <w:rsid w:val="009C3F89"/>
    <w:rsid w:val="009D2A55"/>
    <w:rsid w:val="009D593A"/>
    <w:rsid w:val="009D72F8"/>
    <w:rsid w:val="009E3570"/>
    <w:rsid w:val="009E76C0"/>
    <w:rsid w:val="009F1120"/>
    <w:rsid w:val="009F42DF"/>
    <w:rsid w:val="009F4820"/>
    <w:rsid w:val="00A14D56"/>
    <w:rsid w:val="00A17327"/>
    <w:rsid w:val="00A17CB5"/>
    <w:rsid w:val="00A2012A"/>
    <w:rsid w:val="00A223E6"/>
    <w:rsid w:val="00A25AC5"/>
    <w:rsid w:val="00A3439C"/>
    <w:rsid w:val="00A36D37"/>
    <w:rsid w:val="00A41747"/>
    <w:rsid w:val="00A41C46"/>
    <w:rsid w:val="00A502F8"/>
    <w:rsid w:val="00A51F2F"/>
    <w:rsid w:val="00A54226"/>
    <w:rsid w:val="00A56AE7"/>
    <w:rsid w:val="00A57725"/>
    <w:rsid w:val="00A62808"/>
    <w:rsid w:val="00A65596"/>
    <w:rsid w:val="00A743C8"/>
    <w:rsid w:val="00A753AF"/>
    <w:rsid w:val="00A93B62"/>
    <w:rsid w:val="00A959B6"/>
    <w:rsid w:val="00A9650A"/>
    <w:rsid w:val="00AA139B"/>
    <w:rsid w:val="00AA4EC2"/>
    <w:rsid w:val="00AA656A"/>
    <w:rsid w:val="00AB4114"/>
    <w:rsid w:val="00AC10E1"/>
    <w:rsid w:val="00AC2A23"/>
    <w:rsid w:val="00AC5C4A"/>
    <w:rsid w:val="00AD2FA1"/>
    <w:rsid w:val="00AE0052"/>
    <w:rsid w:val="00AE2435"/>
    <w:rsid w:val="00AE6EAB"/>
    <w:rsid w:val="00AF2A98"/>
    <w:rsid w:val="00AF5CD2"/>
    <w:rsid w:val="00B0442A"/>
    <w:rsid w:val="00B150F5"/>
    <w:rsid w:val="00B158F3"/>
    <w:rsid w:val="00B17A43"/>
    <w:rsid w:val="00B22EAA"/>
    <w:rsid w:val="00B25020"/>
    <w:rsid w:val="00B259F7"/>
    <w:rsid w:val="00B33298"/>
    <w:rsid w:val="00B359FE"/>
    <w:rsid w:val="00B50DFD"/>
    <w:rsid w:val="00B552F4"/>
    <w:rsid w:val="00B5755E"/>
    <w:rsid w:val="00B5770F"/>
    <w:rsid w:val="00B57A2C"/>
    <w:rsid w:val="00B61B9E"/>
    <w:rsid w:val="00B63C2E"/>
    <w:rsid w:val="00B64D1D"/>
    <w:rsid w:val="00B70712"/>
    <w:rsid w:val="00B716E6"/>
    <w:rsid w:val="00B74A05"/>
    <w:rsid w:val="00B75001"/>
    <w:rsid w:val="00B756BE"/>
    <w:rsid w:val="00B7682E"/>
    <w:rsid w:val="00B77266"/>
    <w:rsid w:val="00B82107"/>
    <w:rsid w:val="00B84E3F"/>
    <w:rsid w:val="00B87FD3"/>
    <w:rsid w:val="00B938B3"/>
    <w:rsid w:val="00BA7565"/>
    <w:rsid w:val="00BB0338"/>
    <w:rsid w:val="00BB3779"/>
    <w:rsid w:val="00BC0D72"/>
    <w:rsid w:val="00BC2623"/>
    <w:rsid w:val="00BC4BED"/>
    <w:rsid w:val="00BD1993"/>
    <w:rsid w:val="00BD3020"/>
    <w:rsid w:val="00BD4872"/>
    <w:rsid w:val="00BE0B51"/>
    <w:rsid w:val="00BE7294"/>
    <w:rsid w:val="00BF381C"/>
    <w:rsid w:val="00BF4843"/>
    <w:rsid w:val="00BF7A85"/>
    <w:rsid w:val="00C010D1"/>
    <w:rsid w:val="00C025C4"/>
    <w:rsid w:val="00C0471D"/>
    <w:rsid w:val="00C14C5C"/>
    <w:rsid w:val="00C14D38"/>
    <w:rsid w:val="00C15155"/>
    <w:rsid w:val="00C171CC"/>
    <w:rsid w:val="00C242BF"/>
    <w:rsid w:val="00C278AB"/>
    <w:rsid w:val="00C32C42"/>
    <w:rsid w:val="00C359DD"/>
    <w:rsid w:val="00C365D4"/>
    <w:rsid w:val="00C37307"/>
    <w:rsid w:val="00C407B9"/>
    <w:rsid w:val="00C40ED2"/>
    <w:rsid w:val="00C43E06"/>
    <w:rsid w:val="00C46E39"/>
    <w:rsid w:val="00C502EB"/>
    <w:rsid w:val="00C503EF"/>
    <w:rsid w:val="00C51884"/>
    <w:rsid w:val="00C605A1"/>
    <w:rsid w:val="00C67674"/>
    <w:rsid w:val="00C730B3"/>
    <w:rsid w:val="00C748B0"/>
    <w:rsid w:val="00C77B32"/>
    <w:rsid w:val="00C8074C"/>
    <w:rsid w:val="00C853C3"/>
    <w:rsid w:val="00C86364"/>
    <w:rsid w:val="00C925F9"/>
    <w:rsid w:val="00CA04F5"/>
    <w:rsid w:val="00CA1FF7"/>
    <w:rsid w:val="00CA2D33"/>
    <w:rsid w:val="00CA5372"/>
    <w:rsid w:val="00CB6174"/>
    <w:rsid w:val="00CC2224"/>
    <w:rsid w:val="00CC314D"/>
    <w:rsid w:val="00CC43A4"/>
    <w:rsid w:val="00CC5CF3"/>
    <w:rsid w:val="00CC685F"/>
    <w:rsid w:val="00CD225F"/>
    <w:rsid w:val="00CD35FB"/>
    <w:rsid w:val="00CE3E6F"/>
    <w:rsid w:val="00CE73AA"/>
    <w:rsid w:val="00CF01DC"/>
    <w:rsid w:val="00D00556"/>
    <w:rsid w:val="00D07F4C"/>
    <w:rsid w:val="00D14095"/>
    <w:rsid w:val="00D25EA2"/>
    <w:rsid w:val="00D26785"/>
    <w:rsid w:val="00D27DB0"/>
    <w:rsid w:val="00D33B5C"/>
    <w:rsid w:val="00D40219"/>
    <w:rsid w:val="00D40D95"/>
    <w:rsid w:val="00D41433"/>
    <w:rsid w:val="00D43AB6"/>
    <w:rsid w:val="00D46315"/>
    <w:rsid w:val="00D50C79"/>
    <w:rsid w:val="00D55F0E"/>
    <w:rsid w:val="00D61377"/>
    <w:rsid w:val="00D658BA"/>
    <w:rsid w:val="00D704E8"/>
    <w:rsid w:val="00D84E1F"/>
    <w:rsid w:val="00D851DF"/>
    <w:rsid w:val="00D90EDB"/>
    <w:rsid w:val="00DA4A07"/>
    <w:rsid w:val="00DA5196"/>
    <w:rsid w:val="00DA65C9"/>
    <w:rsid w:val="00DB2793"/>
    <w:rsid w:val="00DB2AAB"/>
    <w:rsid w:val="00DC3939"/>
    <w:rsid w:val="00DC3D18"/>
    <w:rsid w:val="00DC45EA"/>
    <w:rsid w:val="00DC5554"/>
    <w:rsid w:val="00DC78D1"/>
    <w:rsid w:val="00DD17C8"/>
    <w:rsid w:val="00DD22C6"/>
    <w:rsid w:val="00DD55D8"/>
    <w:rsid w:val="00DE2B7A"/>
    <w:rsid w:val="00DE6A0B"/>
    <w:rsid w:val="00DF5712"/>
    <w:rsid w:val="00E00881"/>
    <w:rsid w:val="00E0369C"/>
    <w:rsid w:val="00E05B3A"/>
    <w:rsid w:val="00E06BED"/>
    <w:rsid w:val="00E15B15"/>
    <w:rsid w:val="00E20599"/>
    <w:rsid w:val="00E25A36"/>
    <w:rsid w:val="00E30A84"/>
    <w:rsid w:val="00E313A1"/>
    <w:rsid w:val="00E344C1"/>
    <w:rsid w:val="00E34E8C"/>
    <w:rsid w:val="00E40BFF"/>
    <w:rsid w:val="00E43C01"/>
    <w:rsid w:val="00E45EA6"/>
    <w:rsid w:val="00E50C09"/>
    <w:rsid w:val="00E52A8A"/>
    <w:rsid w:val="00E5653F"/>
    <w:rsid w:val="00E66441"/>
    <w:rsid w:val="00E677C9"/>
    <w:rsid w:val="00E70D39"/>
    <w:rsid w:val="00E77037"/>
    <w:rsid w:val="00E82B30"/>
    <w:rsid w:val="00E90307"/>
    <w:rsid w:val="00E96048"/>
    <w:rsid w:val="00EA0156"/>
    <w:rsid w:val="00EA1174"/>
    <w:rsid w:val="00EA6E19"/>
    <w:rsid w:val="00EB0E72"/>
    <w:rsid w:val="00EC4E35"/>
    <w:rsid w:val="00EC4EB8"/>
    <w:rsid w:val="00EC7D9C"/>
    <w:rsid w:val="00ED2280"/>
    <w:rsid w:val="00ED40C4"/>
    <w:rsid w:val="00EE0E8E"/>
    <w:rsid w:val="00EE46E8"/>
    <w:rsid w:val="00EE4A15"/>
    <w:rsid w:val="00EF02FA"/>
    <w:rsid w:val="00EF15C1"/>
    <w:rsid w:val="00EF6EE1"/>
    <w:rsid w:val="00F02972"/>
    <w:rsid w:val="00F05109"/>
    <w:rsid w:val="00F06BF0"/>
    <w:rsid w:val="00F17D3F"/>
    <w:rsid w:val="00F20671"/>
    <w:rsid w:val="00F2489A"/>
    <w:rsid w:val="00F33523"/>
    <w:rsid w:val="00F3379A"/>
    <w:rsid w:val="00F36E21"/>
    <w:rsid w:val="00F373FA"/>
    <w:rsid w:val="00F40721"/>
    <w:rsid w:val="00F4085A"/>
    <w:rsid w:val="00F41355"/>
    <w:rsid w:val="00F44D49"/>
    <w:rsid w:val="00F450ED"/>
    <w:rsid w:val="00F46D11"/>
    <w:rsid w:val="00F50443"/>
    <w:rsid w:val="00F50E00"/>
    <w:rsid w:val="00F531F5"/>
    <w:rsid w:val="00F57287"/>
    <w:rsid w:val="00F578BC"/>
    <w:rsid w:val="00F60230"/>
    <w:rsid w:val="00F667B6"/>
    <w:rsid w:val="00F6681D"/>
    <w:rsid w:val="00F72DF9"/>
    <w:rsid w:val="00F74C1E"/>
    <w:rsid w:val="00F822A2"/>
    <w:rsid w:val="00F8260B"/>
    <w:rsid w:val="00F832BB"/>
    <w:rsid w:val="00F87F13"/>
    <w:rsid w:val="00F95BE0"/>
    <w:rsid w:val="00FA0BD2"/>
    <w:rsid w:val="00FB137E"/>
    <w:rsid w:val="00FB16D4"/>
    <w:rsid w:val="00FB317D"/>
    <w:rsid w:val="00FC6593"/>
    <w:rsid w:val="00FD0AA3"/>
    <w:rsid w:val="00FD2BBA"/>
    <w:rsid w:val="00FE1066"/>
    <w:rsid w:val="00FE15AC"/>
    <w:rsid w:val="00FE168D"/>
    <w:rsid w:val="00FE1BBB"/>
    <w:rsid w:val="00FE2349"/>
    <w:rsid w:val="00FE406B"/>
    <w:rsid w:val="00FE5436"/>
    <w:rsid w:val="00FE6855"/>
    <w:rsid w:val="00FF3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664F"/>
  </w:style>
  <w:style w:type="paragraph" w:styleId="1">
    <w:name w:val="heading 1"/>
    <w:basedOn w:val="a0"/>
    <w:next w:val="a0"/>
    <w:link w:val="10"/>
    <w:qFormat/>
    <w:rsid w:val="009D593A"/>
    <w:pPr>
      <w:keepNext/>
      <w:numPr>
        <w:numId w:val="2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link w:val="20"/>
    <w:qFormat/>
    <w:rsid w:val="009D593A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qFormat/>
    <w:rsid w:val="009D593A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9D593A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9D593A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9D593A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9D593A"/>
    <w:pPr>
      <w:numPr>
        <w:ilvl w:val="6"/>
        <w:numId w:val="2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9D593A"/>
    <w:pPr>
      <w:numPr>
        <w:ilvl w:val="7"/>
        <w:numId w:val="2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9D593A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38664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annotation reference"/>
    <w:basedOn w:val="a1"/>
    <w:uiPriority w:val="99"/>
    <w:unhideWhenUsed/>
    <w:rsid w:val="0038664F"/>
    <w:rPr>
      <w:sz w:val="16"/>
      <w:szCs w:val="16"/>
    </w:rPr>
  </w:style>
  <w:style w:type="paragraph" w:styleId="a6">
    <w:name w:val="annotation text"/>
    <w:basedOn w:val="a0"/>
    <w:link w:val="a7"/>
    <w:uiPriority w:val="99"/>
    <w:unhideWhenUsed/>
    <w:rsid w:val="0038664F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rsid w:val="0038664F"/>
    <w:rPr>
      <w:sz w:val="20"/>
      <w:szCs w:val="20"/>
    </w:rPr>
  </w:style>
  <w:style w:type="paragraph" w:styleId="a8">
    <w:name w:val="Balloon Text"/>
    <w:basedOn w:val="a0"/>
    <w:link w:val="a9"/>
    <w:uiPriority w:val="99"/>
    <w:semiHidden/>
    <w:unhideWhenUsed/>
    <w:rsid w:val="00386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664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472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a">
    <w:name w:val="Strong"/>
    <w:basedOn w:val="a1"/>
    <w:uiPriority w:val="22"/>
    <w:qFormat/>
    <w:rsid w:val="0070368A"/>
    <w:rPr>
      <w:b/>
      <w:bCs/>
    </w:rPr>
  </w:style>
  <w:style w:type="character" w:styleId="ab">
    <w:name w:val="Hyperlink"/>
    <w:basedOn w:val="a1"/>
    <w:uiPriority w:val="99"/>
    <w:unhideWhenUsed/>
    <w:rsid w:val="0070368A"/>
    <w:rPr>
      <w:color w:val="0000FF" w:themeColor="hyperlink"/>
      <w:u w:val="single"/>
    </w:rPr>
  </w:style>
  <w:style w:type="table" w:styleId="ac">
    <w:name w:val="Table Grid"/>
    <w:basedOn w:val="a2"/>
    <w:uiPriority w:val="59"/>
    <w:rsid w:val="00005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rsid w:val="009D593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D593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9D593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9D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9D593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9D593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9D59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9D593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9D593A"/>
    <w:rPr>
      <w:rFonts w:ascii="Arial" w:eastAsia="Times New Roman" w:hAnsi="Arial" w:cs="Arial"/>
      <w:lang w:eastAsia="ru-RU"/>
    </w:rPr>
  </w:style>
  <w:style w:type="paragraph" w:styleId="ad">
    <w:name w:val="Body Text"/>
    <w:basedOn w:val="a0"/>
    <w:link w:val="ae"/>
    <w:rsid w:val="009D59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Основной текст Знак"/>
    <w:basedOn w:val="a1"/>
    <w:link w:val="ad"/>
    <w:rsid w:val="009D593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1">
    <w:name w:val="Body Text Indent 3"/>
    <w:basedOn w:val="a0"/>
    <w:link w:val="32"/>
    <w:rsid w:val="009D593A"/>
    <w:pPr>
      <w:autoSpaceDE w:val="0"/>
      <w:autoSpaceDN w:val="0"/>
      <w:adjustRightInd w:val="0"/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32">
    <w:name w:val="Основной текст с отступом 3 Знак"/>
    <w:basedOn w:val="a1"/>
    <w:link w:val="31"/>
    <w:rsid w:val="009D593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Normal1">
    <w:name w:val="Normal1"/>
    <w:rsid w:val="009D593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Раздел Знак"/>
    <w:link w:val="a"/>
    <w:locked/>
    <w:rsid w:val="0087609A"/>
    <w:rPr>
      <w:sz w:val="18"/>
      <w:lang w:val="x-none" w:eastAsia="x-none"/>
    </w:rPr>
  </w:style>
  <w:style w:type="paragraph" w:customStyle="1" w:styleId="a">
    <w:name w:val="Раздел"/>
    <w:basedOn w:val="a0"/>
    <w:link w:val="af"/>
    <w:rsid w:val="0087609A"/>
    <w:pPr>
      <w:widowControl w:val="0"/>
      <w:numPr>
        <w:numId w:val="3"/>
      </w:numPr>
      <w:spacing w:after="0" w:line="216" w:lineRule="auto"/>
      <w:jc w:val="both"/>
    </w:pPr>
    <w:rPr>
      <w:sz w:val="18"/>
      <w:lang w:val="x-none" w:eastAsia="x-none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D40219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rsid w:val="00D40219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1C216C"/>
    <w:pPr>
      <w:spacing w:after="0" w:line="240" w:lineRule="auto"/>
    </w:pPr>
  </w:style>
  <w:style w:type="paragraph" w:styleId="af3">
    <w:name w:val="footnote text"/>
    <w:basedOn w:val="a0"/>
    <w:link w:val="af4"/>
    <w:uiPriority w:val="99"/>
    <w:semiHidden/>
    <w:unhideWhenUsed/>
    <w:rsid w:val="00D658BA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658BA"/>
    <w:rPr>
      <w:sz w:val="20"/>
      <w:szCs w:val="20"/>
    </w:rPr>
  </w:style>
  <w:style w:type="character" w:styleId="af5">
    <w:name w:val="footnote reference"/>
    <w:basedOn w:val="a1"/>
    <w:uiPriority w:val="99"/>
    <w:semiHidden/>
    <w:unhideWhenUsed/>
    <w:rsid w:val="00D658BA"/>
    <w:rPr>
      <w:vertAlign w:val="superscript"/>
    </w:rPr>
  </w:style>
  <w:style w:type="paragraph" w:styleId="af6">
    <w:name w:val="No Spacing"/>
    <w:uiPriority w:val="1"/>
    <w:qFormat/>
    <w:rsid w:val="009372B1"/>
    <w:pPr>
      <w:spacing w:after="0" w:line="240" w:lineRule="auto"/>
    </w:pPr>
  </w:style>
  <w:style w:type="character" w:styleId="af7">
    <w:name w:val="Emphasis"/>
    <w:basedOn w:val="a1"/>
    <w:uiPriority w:val="20"/>
    <w:qFormat/>
    <w:rsid w:val="001329AB"/>
    <w:rPr>
      <w:i/>
      <w:iCs/>
    </w:rPr>
  </w:style>
  <w:style w:type="paragraph" w:styleId="af8">
    <w:name w:val="header"/>
    <w:basedOn w:val="a0"/>
    <w:link w:val="af9"/>
    <w:uiPriority w:val="99"/>
    <w:unhideWhenUsed/>
    <w:rsid w:val="005427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1"/>
    <w:link w:val="af8"/>
    <w:uiPriority w:val="99"/>
    <w:rsid w:val="0054270C"/>
  </w:style>
  <w:style w:type="paragraph" w:styleId="afa">
    <w:name w:val="footer"/>
    <w:basedOn w:val="a0"/>
    <w:link w:val="afb"/>
    <w:uiPriority w:val="99"/>
    <w:unhideWhenUsed/>
    <w:rsid w:val="005427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1"/>
    <w:link w:val="afa"/>
    <w:uiPriority w:val="99"/>
    <w:rsid w:val="0054270C"/>
  </w:style>
  <w:style w:type="paragraph" w:customStyle="1" w:styleId="89481E15D11E4519A19743FF3A26585B">
    <w:name w:val="89481E15D11E4519A19743FF3A26585B"/>
    <w:rsid w:val="002F565B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664F"/>
  </w:style>
  <w:style w:type="paragraph" w:styleId="1">
    <w:name w:val="heading 1"/>
    <w:basedOn w:val="a0"/>
    <w:next w:val="a0"/>
    <w:link w:val="10"/>
    <w:qFormat/>
    <w:rsid w:val="009D593A"/>
    <w:pPr>
      <w:keepNext/>
      <w:numPr>
        <w:numId w:val="2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link w:val="20"/>
    <w:qFormat/>
    <w:rsid w:val="009D593A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qFormat/>
    <w:rsid w:val="009D593A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9D593A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9D593A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9D593A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9D593A"/>
    <w:pPr>
      <w:numPr>
        <w:ilvl w:val="6"/>
        <w:numId w:val="2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9D593A"/>
    <w:pPr>
      <w:numPr>
        <w:ilvl w:val="7"/>
        <w:numId w:val="2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9D593A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38664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annotation reference"/>
    <w:basedOn w:val="a1"/>
    <w:uiPriority w:val="99"/>
    <w:unhideWhenUsed/>
    <w:rsid w:val="0038664F"/>
    <w:rPr>
      <w:sz w:val="16"/>
      <w:szCs w:val="16"/>
    </w:rPr>
  </w:style>
  <w:style w:type="paragraph" w:styleId="a6">
    <w:name w:val="annotation text"/>
    <w:basedOn w:val="a0"/>
    <w:link w:val="a7"/>
    <w:uiPriority w:val="99"/>
    <w:unhideWhenUsed/>
    <w:rsid w:val="0038664F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rsid w:val="0038664F"/>
    <w:rPr>
      <w:sz w:val="20"/>
      <w:szCs w:val="20"/>
    </w:rPr>
  </w:style>
  <w:style w:type="paragraph" w:styleId="a8">
    <w:name w:val="Balloon Text"/>
    <w:basedOn w:val="a0"/>
    <w:link w:val="a9"/>
    <w:uiPriority w:val="99"/>
    <w:semiHidden/>
    <w:unhideWhenUsed/>
    <w:rsid w:val="00386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664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472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a">
    <w:name w:val="Strong"/>
    <w:basedOn w:val="a1"/>
    <w:uiPriority w:val="22"/>
    <w:qFormat/>
    <w:rsid w:val="0070368A"/>
    <w:rPr>
      <w:b/>
      <w:bCs/>
    </w:rPr>
  </w:style>
  <w:style w:type="character" w:styleId="ab">
    <w:name w:val="Hyperlink"/>
    <w:basedOn w:val="a1"/>
    <w:uiPriority w:val="99"/>
    <w:unhideWhenUsed/>
    <w:rsid w:val="0070368A"/>
    <w:rPr>
      <w:color w:val="0000FF" w:themeColor="hyperlink"/>
      <w:u w:val="single"/>
    </w:rPr>
  </w:style>
  <w:style w:type="table" w:styleId="ac">
    <w:name w:val="Table Grid"/>
    <w:basedOn w:val="a2"/>
    <w:uiPriority w:val="59"/>
    <w:rsid w:val="00005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rsid w:val="009D593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D593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9D593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9D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9D593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9D593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9D59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9D593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9D593A"/>
    <w:rPr>
      <w:rFonts w:ascii="Arial" w:eastAsia="Times New Roman" w:hAnsi="Arial" w:cs="Arial"/>
      <w:lang w:eastAsia="ru-RU"/>
    </w:rPr>
  </w:style>
  <w:style w:type="paragraph" w:styleId="ad">
    <w:name w:val="Body Text"/>
    <w:basedOn w:val="a0"/>
    <w:link w:val="ae"/>
    <w:rsid w:val="009D59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Основной текст Знак"/>
    <w:basedOn w:val="a1"/>
    <w:link w:val="ad"/>
    <w:rsid w:val="009D593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1">
    <w:name w:val="Body Text Indent 3"/>
    <w:basedOn w:val="a0"/>
    <w:link w:val="32"/>
    <w:rsid w:val="009D593A"/>
    <w:pPr>
      <w:autoSpaceDE w:val="0"/>
      <w:autoSpaceDN w:val="0"/>
      <w:adjustRightInd w:val="0"/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32">
    <w:name w:val="Основной текст с отступом 3 Знак"/>
    <w:basedOn w:val="a1"/>
    <w:link w:val="31"/>
    <w:rsid w:val="009D593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Normal1">
    <w:name w:val="Normal1"/>
    <w:rsid w:val="009D593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Раздел Знак"/>
    <w:link w:val="a"/>
    <w:locked/>
    <w:rsid w:val="0087609A"/>
    <w:rPr>
      <w:sz w:val="18"/>
      <w:lang w:val="x-none" w:eastAsia="x-none"/>
    </w:rPr>
  </w:style>
  <w:style w:type="paragraph" w:customStyle="1" w:styleId="a">
    <w:name w:val="Раздел"/>
    <w:basedOn w:val="a0"/>
    <w:link w:val="af"/>
    <w:rsid w:val="0087609A"/>
    <w:pPr>
      <w:widowControl w:val="0"/>
      <w:numPr>
        <w:numId w:val="3"/>
      </w:numPr>
      <w:spacing w:after="0" w:line="216" w:lineRule="auto"/>
      <w:jc w:val="both"/>
    </w:pPr>
    <w:rPr>
      <w:sz w:val="18"/>
      <w:lang w:val="x-none" w:eastAsia="x-none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D40219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rsid w:val="00D40219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1C216C"/>
    <w:pPr>
      <w:spacing w:after="0" w:line="240" w:lineRule="auto"/>
    </w:pPr>
  </w:style>
  <w:style w:type="paragraph" w:styleId="af3">
    <w:name w:val="footnote text"/>
    <w:basedOn w:val="a0"/>
    <w:link w:val="af4"/>
    <w:uiPriority w:val="99"/>
    <w:semiHidden/>
    <w:unhideWhenUsed/>
    <w:rsid w:val="00D658BA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658BA"/>
    <w:rPr>
      <w:sz w:val="20"/>
      <w:szCs w:val="20"/>
    </w:rPr>
  </w:style>
  <w:style w:type="character" w:styleId="af5">
    <w:name w:val="footnote reference"/>
    <w:basedOn w:val="a1"/>
    <w:uiPriority w:val="99"/>
    <w:semiHidden/>
    <w:unhideWhenUsed/>
    <w:rsid w:val="00D658BA"/>
    <w:rPr>
      <w:vertAlign w:val="superscript"/>
    </w:rPr>
  </w:style>
  <w:style w:type="paragraph" w:styleId="af6">
    <w:name w:val="No Spacing"/>
    <w:uiPriority w:val="1"/>
    <w:qFormat/>
    <w:rsid w:val="009372B1"/>
    <w:pPr>
      <w:spacing w:after="0" w:line="240" w:lineRule="auto"/>
    </w:pPr>
  </w:style>
  <w:style w:type="character" w:styleId="af7">
    <w:name w:val="Emphasis"/>
    <w:basedOn w:val="a1"/>
    <w:uiPriority w:val="20"/>
    <w:qFormat/>
    <w:rsid w:val="001329AB"/>
    <w:rPr>
      <w:i/>
      <w:iCs/>
    </w:rPr>
  </w:style>
  <w:style w:type="paragraph" w:styleId="af8">
    <w:name w:val="header"/>
    <w:basedOn w:val="a0"/>
    <w:link w:val="af9"/>
    <w:uiPriority w:val="99"/>
    <w:unhideWhenUsed/>
    <w:rsid w:val="005427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1"/>
    <w:link w:val="af8"/>
    <w:uiPriority w:val="99"/>
    <w:rsid w:val="0054270C"/>
  </w:style>
  <w:style w:type="paragraph" w:styleId="afa">
    <w:name w:val="footer"/>
    <w:basedOn w:val="a0"/>
    <w:link w:val="afb"/>
    <w:uiPriority w:val="99"/>
    <w:unhideWhenUsed/>
    <w:rsid w:val="005427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1"/>
    <w:link w:val="afa"/>
    <w:uiPriority w:val="99"/>
    <w:rsid w:val="0054270C"/>
  </w:style>
  <w:style w:type="paragraph" w:customStyle="1" w:styleId="89481E15D11E4519A19743FF3A26585B">
    <w:name w:val="89481E15D11E4519A19743FF3A26585B"/>
    <w:rsid w:val="002F565B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56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9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74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989091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139311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08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3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086545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17086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109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kb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mkb.ru/facility/private_person/consume_credit/consumer/index.php" TargetMode="Externa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kb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kb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4DA40-DEF0-48C8-827F-701994B2D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1977</Words>
  <Characters>11272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MKB</Company>
  <LinksUpToDate>false</LinksUpToDate>
  <CharactersWithSpaces>13223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Куваева Марина Сергеевна</dc:creator>
  <cp:lastModifiedBy>Салимбетова Эльмира Искандарбековна</cp:lastModifiedBy>
  <cp:revision>12</cp:revision>
  <dcterms:created xsi:type="dcterms:W3CDTF">2021-10-21T13:00:00Z</dcterms:created>
  <dcterms:modified xsi:type="dcterms:W3CDTF">2022-03-05T06:33:00Z</dcterms:modified>
</cp:coreProperties>
</file>