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F3" w:rsidRPr="009F00BB" w:rsidRDefault="000A10F3" w:rsidP="000A10F3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/>
          <w:sz w:val="16"/>
          <w:szCs w:val="16"/>
        </w:rPr>
      </w:pPr>
      <w:r w:rsidRPr="009F00BB">
        <w:rPr>
          <w:b/>
          <w:sz w:val="16"/>
          <w:szCs w:val="16"/>
        </w:rPr>
        <w:t>Форма 16</w:t>
      </w:r>
    </w:p>
    <w:p w:rsidR="000A10F3" w:rsidRPr="009F00BB" w:rsidRDefault="000A10F3" w:rsidP="000A10F3">
      <w:pPr>
        <w:widowControl w:val="0"/>
        <w:spacing w:before="0" w:after="120"/>
        <w:jc w:val="center"/>
        <w:outlineLvl w:val="2"/>
        <w:rPr>
          <w:b/>
          <w:bCs/>
          <w:sz w:val="20"/>
          <w:szCs w:val="20"/>
        </w:rPr>
      </w:pPr>
      <w:r w:rsidRPr="009F00BB">
        <w:rPr>
          <w:b/>
          <w:bCs/>
          <w:sz w:val="22"/>
          <w:szCs w:val="22"/>
        </w:rPr>
        <w:t>ЗАЛОГОВОЕ ПОРУЧЕНИЕ №</w:t>
      </w:r>
      <w:r w:rsidRPr="009F00BB">
        <w:rPr>
          <w:bCs/>
          <w:sz w:val="22"/>
          <w:szCs w:val="22"/>
        </w:rPr>
        <w:t>____</w:t>
      </w:r>
      <w:r w:rsidRPr="009F00BB">
        <w:rPr>
          <w:b/>
          <w:bCs/>
          <w:sz w:val="22"/>
          <w:szCs w:val="22"/>
        </w:rPr>
        <w:br/>
      </w:r>
      <w:bookmarkStart w:id="0" w:name="_GoBack"/>
      <w:bookmarkEnd w:id="0"/>
      <w:r w:rsidRPr="009F00BB">
        <w:rPr>
          <w:b/>
          <w:bCs/>
          <w:sz w:val="20"/>
          <w:szCs w:val="20"/>
        </w:rPr>
        <w:t>от «</w:t>
      </w:r>
      <w:r w:rsidRPr="009F00BB">
        <w:rPr>
          <w:bCs/>
          <w:sz w:val="20"/>
          <w:szCs w:val="20"/>
          <w:u w:val="single"/>
        </w:rPr>
        <w:t xml:space="preserve">          </w:t>
      </w:r>
      <w:r w:rsidRPr="009F00BB">
        <w:rPr>
          <w:b/>
          <w:bCs/>
          <w:sz w:val="20"/>
          <w:szCs w:val="20"/>
        </w:rPr>
        <w:t xml:space="preserve">» </w:t>
      </w:r>
      <w:r w:rsidRPr="009F00BB">
        <w:rPr>
          <w:bCs/>
          <w:sz w:val="20"/>
          <w:szCs w:val="20"/>
          <w:u w:val="single"/>
        </w:rPr>
        <w:t xml:space="preserve">                             </w:t>
      </w:r>
      <w:r w:rsidRPr="009F00BB">
        <w:rPr>
          <w:b/>
          <w:bCs/>
          <w:sz w:val="20"/>
          <w:szCs w:val="20"/>
        </w:rPr>
        <w:t xml:space="preserve"> г.</w:t>
      </w:r>
    </w:p>
    <w:tbl>
      <w:tblPr>
        <w:tblW w:w="10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478"/>
      </w:tblGrid>
      <w:tr w:rsidR="000A10F3" w:rsidRPr="009F00BB" w:rsidTr="00D56A35">
        <w:trPr>
          <w:trHeight w:val="16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9F00BB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9F00BB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0A10F3" w:rsidRPr="009F00BB" w:rsidRDefault="000A10F3" w:rsidP="000A10F3">
      <w:pPr>
        <w:widowControl w:val="0"/>
        <w:spacing w:before="0" w:after="0"/>
        <w:rPr>
          <w:sz w:val="8"/>
          <w:szCs w:val="8"/>
        </w:rPr>
      </w:pPr>
    </w:p>
    <w:p w:rsidR="000A10F3" w:rsidRPr="009F00BB" w:rsidRDefault="000A10F3" w:rsidP="000A10F3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9F00BB">
        <w:rPr>
          <w:b/>
          <w:bCs/>
          <w:i/>
          <w:caps/>
          <w:sz w:val="14"/>
          <w:szCs w:val="14"/>
        </w:rPr>
        <w:t>НОМЕР СЧЕТА ДЕПО</w:t>
      </w:r>
      <w:r w:rsidRPr="009F00BB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029"/>
        <w:gridCol w:w="214"/>
        <w:gridCol w:w="8194"/>
        <w:gridCol w:w="24"/>
      </w:tblGrid>
      <w:tr w:rsidR="000A10F3" w:rsidRPr="009F00BB" w:rsidTr="00D56A35">
        <w:trPr>
          <w:gridAfter w:val="1"/>
          <w:wAfter w:w="24" w:type="dxa"/>
          <w:trHeight w:hRule="exact" w:val="284"/>
          <w:jc w:val="center"/>
        </w:trPr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0A10F3" w:rsidRPr="009F00BB" w:rsidTr="00D56A35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 xml:space="preserve">                                                        (раздел счета депо залогодателя заполняется при регистрации / прекращении обременения ценных бумаг залогом на счете депо залогодателя)</w:t>
            </w:r>
          </w:p>
        </w:tc>
      </w:tr>
    </w:tbl>
    <w:p w:rsidR="000A10F3" w:rsidRPr="009F00BB" w:rsidRDefault="000A10F3" w:rsidP="000A10F3">
      <w:pPr>
        <w:widowControl w:val="0"/>
        <w:spacing w:before="0" w:after="0"/>
        <w:rPr>
          <w:sz w:val="8"/>
          <w:szCs w:val="8"/>
        </w:rPr>
      </w:pP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6"/>
      </w:tblGrid>
      <w:tr w:rsidR="000A10F3" w:rsidRPr="009F00BB" w:rsidTr="00D56A35">
        <w:trPr>
          <w:trHeight w:val="19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9F00BB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9F00BB">
              <w:rPr>
                <w:b/>
                <w:bCs/>
                <w:sz w:val="14"/>
                <w:szCs w:val="14"/>
              </w:rPr>
              <w:t>ЗАЛОГОДЕРЖАТЕЛЯ</w:t>
            </w:r>
          </w:p>
        </w:tc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0A10F3" w:rsidRPr="009F00BB" w:rsidRDefault="000A10F3" w:rsidP="000A10F3">
      <w:pPr>
        <w:widowControl w:val="0"/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9F00BB">
        <w:rPr>
          <w:b/>
          <w:bCs/>
          <w:i/>
          <w:caps/>
          <w:sz w:val="14"/>
          <w:szCs w:val="14"/>
        </w:rPr>
        <w:t>НОМЕР СЧЕТА ДЕПО</w:t>
      </w:r>
      <w:r w:rsidRPr="009F00BB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67"/>
        <w:gridCol w:w="8113"/>
      </w:tblGrid>
      <w:tr w:rsidR="000A10F3" w:rsidRPr="009F00BB" w:rsidTr="00D56A35">
        <w:trPr>
          <w:trHeight w:hRule="exact" w:val="284"/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0A10F3" w:rsidRPr="009F00BB" w:rsidTr="00D56A35">
        <w:trPr>
          <w:jc w:val="center"/>
        </w:trPr>
        <w:tc>
          <w:tcPr>
            <w:tcW w:w="10380" w:type="dxa"/>
            <w:gridSpan w:val="3"/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 xml:space="preserve">     (номер счета депо и раздел счета депо залогодержателя заполняются при регистрации / прекращении обременения ценных бумаг залогом на счете депо залогодержателя)</w:t>
            </w:r>
          </w:p>
        </w:tc>
      </w:tr>
    </w:tbl>
    <w:p w:rsidR="000A10F3" w:rsidRPr="009F00BB" w:rsidRDefault="000A10F3" w:rsidP="000A10F3">
      <w:pPr>
        <w:widowControl w:val="0"/>
        <w:spacing w:before="0" w:after="0"/>
        <w:rPr>
          <w:b/>
          <w:bCs/>
          <w:i/>
          <w:caps/>
          <w:sz w:val="6"/>
          <w:szCs w:val="6"/>
        </w:rPr>
      </w:pPr>
    </w:p>
    <w:p w:rsidR="000A10F3" w:rsidRPr="009F00BB" w:rsidRDefault="000A10F3" w:rsidP="000A10F3">
      <w:pPr>
        <w:widowControl w:val="0"/>
        <w:spacing w:before="0" w:after="0"/>
        <w:rPr>
          <w:i/>
          <w:sz w:val="16"/>
          <w:szCs w:val="16"/>
        </w:rPr>
      </w:pPr>
      <w:r w:rsidRPr="009F00BB">
        <w:rPr>
          <w:b/>
          <w:bCs/>
          <w:i/>
          <w:caps/>
          <w:sz w:val="14"/>
          <w:szCs w:val="14"/>
        </w:rPr>
        <w:t xml:space="preserve">Регистрационные данные </w:t>
      </w:r>
      <w:r w:rsidRPr="009F00BB">
        <w:rPr>
          <w:bCs/>
          <w:i/>
          <w:caps/>
          <w:sz w:val="14"/>
          <w:szCs w:val="14"/>
        </w:rPr>
        <w:t>(ОГРН, ИНН, КПП</w:t>
      </w:r>
      <w:r w:rsidRPr="009F00BB">
        <w:rPr>
          <w:b/>
          <w:bCs/>
          <w:i/>
          <w:caps/>
          <w:sz w:val="14"/>
          <w:szCs w:val="14"/>
        </w:rPr>
        <w:t xml:space="preserve"> </w:t>
      </w:r>
      <w:r w:rsidRPr="009F00BB">
        <w:rPr>
          <w:i/>
          <w:sz w:val="14"/>
          <w:szCs w:val="14"/>
        </w:rPr>
        <w:t>для юридических лиц, серия / номер паспорта для физических лиц, наименование органа, осуществившего выдачу / регистрацию, дата выдачи / регистрации)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0"/>
      </w:tblGrid>
      <w:tr w:rsidR="000A10F3" w:rsidRPr="009F00BB" w:rsidTr="00D56A35">
        <w:trPr>
          <w:trHeight w:hRule="exact" w:val="368"/>
          <w:jc w:val="center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b/>
                <w:sz w:val="18"/>
                <w:szCs w:val="18"/>
              </w:rPr>
            </w:pPr>
          </w:p>
        </w:tc>
      </w:tr>
      <w:tr w:rsidR="000A10F3" w:rsidRPr="009F00BB" w:rsidTr="00D56A35">
        <w:trPr>
          <w:jc w:val="center"/>
        </w:trPr>
        <w:tc>
          <w:tcPr>
            <w:tcW w:w="10380" w:type="dxa"/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  <w:r w:rsidRPr="009F00BB">
              <w:rPr>
                <w:b/>
                <w:sz w:val="14"/>
                <w:szCs w:val="14"/>
              </w:rPr>
              <w:t xml:space="preserve">     (заполняется залогодержателем, не имеющим счета депо)</w:t>
            </w:r>
          </w:p>
        </w:tc>
      </w:tr>
    </w:tbl>
    <w:p w:rsidR="000A10F3" w:rsidRPr="009F00BB" w:rsidRDefault="000A10F3" w:rsidP="000A10F3">
      <w:pPr>
        <w:widowControl w:val="0"/>
        <w:pBdr>
          <w:top w:val="dashed" w:sz="6" w:space="6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bCs/>
          <w:sz w:val="14"/>
          <w:szCs w:val="14"/>
        </w:rPr>
      </w:pPr>
      <w:r w:rsidRPr="009F00BB">
        <w:rPr>
          <w:b/>
          <w:bCs/>
          <w:sz w:val="14"/>
          <w:szCs w:val="14"/>
        </w:rPr>
        <w:t>ТИП ПОРУЧЕНИЯ</w:t>
      </w:r>
      <w:r w:rsidRPr="009F00BB">
        <w:rPr>
          <w:caps/>
          <w:sz w:val="14"/>
          <w:szCs w:val="14"/>
        </w:rPr>
        <w:t>:</w:t>
      </w:r>
    </w:p>
    <w:p w:rsidR="000A10F3" w:rsidRPr="009F00BB" w:rsidRDefault="000A10F3" w:rsidP="000A10F3">
      <w:pPr>
        <w:widowControl w:val="0"/>
        <w:spacing w:before="0" w:after="0"/>
        <w:rPr>
          <w:sz w:val="6"/>
          <w:szCs w:val="6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4819"/>
        <w:gridCol w:w="284"/>
        <w:gridCol w:w="5232"/>
      </w:tblGrid>
      <w:tr w:rsidR="000A10F3" w:rsidRPr="009F00BB" w:rsidTr="00D56A35">
        <w:trPr>
          <w:trHeight w:hRule="exact" w:val="227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  <w:r w:rsidRPr="009F00BB">
              <w:rPr>
                <w:b/>
                <w:bCs/>
                <w:sz w:val="16"/>
                <w:szCs w:val="16"/>
              </w:rPr>
              <w:t>блокировка ценных бумаг на счете депо залогодателя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  <w:r w:rsidRPr="009F00BB">
              <w:rPr>
                <w:b/>
                <w:bCs/>
                <w:sz w:val="16"/>
                <w:szCs w:val="16"/>
              </w:rPr>
              <w:t xml:space="preserve">    разблокировка ценных бумаг на счете депо залогодателя</w:t>
            </w:r>
            <w:r w:rsidRPr="009F00BB">
              <w:rPr>
                <w:b/>
                <w:bCs/>
                <w:caps/>
                <w:sz w:val="16"/>
                <w:szCs w:val="16"/>
              </w:rPr>
              <w:t xml:space="preserve"> </w:t>
            </w:r>
          </w:p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:rsidR="000A10F3" w:rsidRPr="009F00BB" w:rsidRDefault="000A10F3" w:rsidP="000A10F3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4819"/>
        <w:gridCol w:w="284"/>
        <w:gridCol w:w="5232"/>
      </w:tblGrid>
      <w:tr w:rsidR="000A10F3" w:rsidRPr="009F00BB" w:rsidTr="00D56A35">
        <w:trPr>
          <w:trHeight w:hRule="exact" w:val="22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  <w:r w:rsidRPr="009F00BB">
              <w:rPr>
                <w:b/>
                <w:bCs/>
                <w:sz w:val="16"/>
                <w:szCs w:val="16"/>
              </w:rPr>
              <w:t>ценные бумаги передаются в последующий залог</w:t>
            </w:r>
          </w:p>
          <w:p w:rsidR="000A10F3" w:rsidRPr="009F00BB" w:rsidRDefault="000A10F3" w:rsidP="00D56A35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</w:p>
          <w:p w:rsidR="000A10F3" w:rsidRPr="009F00BB" w:rsidRDefault="000A10F3" w:rsidP="00D56A35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</w:p>
          <w:p w:rsidR="000A10F3" w:rsidRPr="009F00BB" w:rsidRDefault="000A10F3" w:rsidP="00D56A35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9F00BB">
              <w:rPr>
                <w:b/>
                <w:bCs/>
                <w:sz w:val="16"/>
                <w:szCs w:val="16"/>
              </w:rPr>
              <w:t xml:space="preserve">    разблокировка ценных бумаг </w:t>
            </w:r>
          </w:p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:rsidR="000A10F3" w:rsidRPr="009F00BB" w:rsidRDefault="000A10F3" w:rsidP="000A10F3">
      <w:pPr>
        <w:widowControl w:val="0"/>
        <w:spacing w:before="0" w:after="0"/>
        <w:ind w:left="113"/>
        <w:rPr>
          <w:b/>
          <w:bCs/>
          <w:sz w:val="4"/>
          <w:szCs w:val="4"/>
        </w:rPr>
      </w:pPr>
      <w:r w:rsidRPr="009F00BB">
        <w:rPr>
          <w:b/>
          <w:bCs/>
          <w:sz w:val="8"/>
          <w:szCs w:val="8"/>
        </w:rPr>
        <w:t xml:space="preserve"> </w:t>
      </w:r>
    </w:p>
    <w:p w:rsidR="000A10F3" w:rsidRPr="009F00BB" w:rsidRDefault="000A10F3" w:rsidP="000A10F3">
      <w:pPr>
        <w:widowControl w:val="0"/>
        <w:spacing w:before="0" w:after="0"/>
        <w:rPr>
          <w:b/>
          <w:bCs/>
          <w:sz w:val="16"/>
          <w:szCs w:val="16"/>
        </w:rPr>
      </w:pPr>
      <w:r w:rsidRPr="009F00BB">
        <w:rPr>
          <w:b/>
          <w:bCs/>
          <w:sz w:val="16"/>
          <w:szCs w:val="16"/>
        </w:rPr>
        <w:t xml:space="preserve">Предыдущие залогодержатели: </w:t>
      </w:r>
      <w:r w:rsidRPr="009F00BB">
        <w:rPr>
          <w:bCs/>
          <w:i/>
          <w:sz w:val="16"/>
          <w:szCs w:val="16"/>
        </w:rPr>
        <w:t>(указываются в случае изменения залогодержателя)</w:t>
      </w:r>
    </w:p>
    <w:p w:rsidR="000A10F3" w:rsidRPr="009F00BB" w:rsidRDefault="000A10F3" w:rsidP="000A10F3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299" w:type="dxa"/>
        <w:tblInd w:w="-5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"/>
        <w:gridCol w:w="2528"/>
        <w:gridCol w:w="159"/>
        <w:gridCol w:w="141"/>
        <w:gridCol w:w="1400"/>
        <w:gridCol w:w="253"/>
        <w:gridCol w:w="503"/>
        <w:gridCol w:w="2455"/>
        <w:gridCol w:w="2336"/>
        <w:gridCol w:w="219"/>
      </w:tblGrid>
      <w:tr w:rsidR="000A10F3" w:rsidRPr="009F00BB" w:rsidTr="00D56A35">
        <w:trPr>
          <w:gridAfter w:val="1"/>
          <w:wAfter w:w="219" w:type="dxa"/>
          <w:trHeight w:val="288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9F00BB">
              <w:rPr>
                <w:b/>
                <w:bCs/>
                <w:caps/>
                <w:sz w:val="14"/>
                <w:szCs w:val="14"/>
              </w:rPr>
              <w:t>финансовый инструмент</w:t>
            </w:r>
          </w:p>
        </w:tc>
        <w:tc>
          <w:tcPr>
            <w:tcW w:w="72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0F3" w:rsidRPr="009F00BB" w:rsidTr="00D56A35">
        <w:trPr>
          <w:gridAfter w:val="1"/>
          <w:wAfter w:w="219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724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(наименование эмитента / полное наименование ПИФ)</w:t>
            </w:r>
          </w:p>
        </w:tc>
      </w:tr>
      <w:tr w:rsidR="000A10F3" w:rsidRPr="009F00BB" w:rsidTr="00D56A35">
        <w:trPr>
          <w:gridAfter w:val="1"/>
          <w:wAfter w:w="219" w:type="dxa"/>
          <w:trHeight w:val="284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ind w:left="2835" w:hanging="2551"/>
              <w:jc w:val="center"/>
              <w:outlineLvl w:val="4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0F3" w:rsidRPr="009F00BB" w:rsidTr="00D56A35">
        <w:trPr>
          <w:gridAfter w:val="1"/>
          <w:wAfter w:w="219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 xml:space="preserve">(тип: </w:t>
            </w:r>
            <w:proofErr w:type="spellStart"/>
            <w:r w:rsidRPr="009F00BB">
              <w:rPr>
                <w:sz w:val="14"/>
                <w:szCs w:val="14"/>
              </w:rPr>
              <w:t>ао</w:t>
            </w:r>
            <w:proofErr w:type="spellEnd"/>
            <w:r w:rsidRPr="009F00BB">
              <w:rPr>
                <w:sz w:val="14"/>
                <w:szCs w:val="14"/>
              </w:rPr>
              <w:t>/ап, паи, облигации, др., выпуск)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(рег. № / номер правил ПИФ)</w:t>
            </w:r>
          </w:p>
        </w:tc>
        <w:tc>
          <w:tcPr>
            <w:tcW w:w="23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ISIN</w:t>
            </w:r>
          </w:p>
        </w:tc>
      </w:tr>
      <w:tr w:rsidR="000A10F3" w:rsidRPr="009F00BB" w:rsidTr="00D56A35">
        <w:trPr>
          <w:gridBefore w:val="1"/>
          <w:gridAfter w:val="1"/>
          <w:wBefore w:w="305" w:type="dxa"/>
          <w:wAfter w:w="219" w:type="dxa"/>
          <w:trHeight w:val="259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ind w:left="49"/>
              <w:rPr>
                <w:sz w:val="20"/>
                <w:szCs w:val="20"/>
              </w:rPr>
            </w:pPr>
            <w:r w:rsidRPr="009F00BB">
              <w:rPr>
                <w:b/>
                <w:bCs/>
                <w:sz w:val="14"/>
                <w:szCs w:val="14"/>
              </w:rPr>
              <w:t>КОЛИЧЕСТВО ЦЕННЫХ БУМАГ шт.</w:t>
            </w:r>
            <w:r w:rsidRPr="009F00BB">
              <w:rPr>
                <w:b/>
                <w:bCs/>
                <w:sz w:val="14"/>
                <w:szCs w:val="14"/>
              </w:rPr>
              <w:br/>
              <w:t>(СУММАРНАЯ НОМИНАЛЬНАЯ СТОИМОСТЬ, валюта)</w:t>
            </w:r>
          </w:p>
        </w:tc>
        <w:tc>
          <w:tcPr>
            <w:tcW w:w="1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A10F3" w:rsidRPr="009F00BB" w:rsidTr="00D56A35">
        <w:tc>
          <w:tcPr>
            <w:tcW w:w="3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(цифрами)</w:t>
            </w:r>
          </w:p>
        </w:tc>
        <w:tc>
          <w:tcPr>
            <w:tcW w:w="5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(прописью, штук)</w:t>
            </w:r>
          </w:p>
        </w:tc>
      </w:tr>
    </w:tbl>
    <w:p w:rsidR="000A10F3" w:rsidRPr="009F00BB" w:rsidRDefault="000A10F3" w:rsidP="000A10F3">
      <w:pPr>
        <w:widowControl w:val="0"/>
        <w:pBdr>
          <w:top w:val="dashed" w:sz="6" w:space="1" w:color="auto"/>
        </w:pBdr>
        <w:spacing w:before="0" w:after="0"/>
        <w:rPr>
          <w:sz w:val="4"/>
          <w:szCs w:val="4"/>
        </w:rPr>
      </w:pPr>
    </w:p>
    <w:tbl>
      <w:tblPr>
        <w:tblW w:w="10064" w:type="dxa"/>
        <w:tblInd w:w="11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8"/>
        <w:gridCol w:w="4112"/>
        <w:gridCol w:w="1701"/>
        <w:gridCol w:w="1275"/>
      </w:tblGrid>
      <w:tr w:rsidR="000A10F3" w:rsidRPr="009F00BB" w:rsidTr="00D56A35">
        <w:trPr>
          <w:trHeight w:val="227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ОСНОВАНИЕ БЛОКИРОВКИ /</w:t>
            </w:r>
          </w:p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РАЗБЛОКИРОВКИ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F3" w:rsidRPr="009F00BB" w:rsidRDefault="000A10F3" w:rsidP="00D56A35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F3" w:rsidRPr="009F00BB" w:rsidRDefault="000A10F3" w:rsidP="00D56A35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F3" w:rsidRPr="009F00BB" w:rsidRDefault="000A10F3" w:rsidP="00D56A35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НОМЕР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F3" w:rsidRPr="009F00BB" w:rsidRDefault="000A10F3" w:rsidP="00D56A35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ДАТА</w:t>
            </w:r>
          </w:p>
        </w:tc>
      </w:tr>
      <w:tr w:rsidR="000A10F3" w:rsidRPr="009F00BB" w:rsidTr="00D56A35">
        <w:trPr>
          <w:trHeight w:val="213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F3" w:rsidRPr="009F00BB" w:rsidRDefault="000A10F3" w:rsidP="00D56A35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F3" w:rsidRPr="009F00BB" w:rsidRDefault="000A10F3" w:rsidP="00D56A35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F3" w:rsidRPr="009F00BB" w:rsidRDefault="000A10F3" w:rsidP="00D56A35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F3" w:rsidRPr="009F00BB" w:rsidRDefault="000A10F3" w:rsidP="00D56A35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0A10F3" w:rsidRPr="009F00BB" w:rsidRDefault="000A10F3" w:rsidP="000A10F3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tbl>
      <w:tblPr>
        <w:tblW w:w="9955" w:type="dxa"/>
        <w:tblInd w:w="-18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"/>
        <w:gridCol w:w="23"/>
        <w:gridCol w:w="217"/>
        <w:gridCol w:w="1951"/>
        <w:gridCol w:w="184"/>
        <w:gridCol w:w="90"/>
        <w:gridCol w:w="128"/>
        <w:gridCol w:w="2064"/>
        <w:gridCol w:w="281"/>
        <w:gridCol w:w="108"/>
        <w:gridCol w:w="88"/>
        <w:gridCol w:w="20"/>
        <w:gridCol w:w="218"/>
        <w:gridCol w:w="35"/>
        <w:gridCol w:w="2191"/>
        <w:gridCol w:w="274"/>
        <w:gridCol w:w="1993"/>
        <w:gridCol w:w="69"/>
      </w:tblGrid>
      <w:tr w:rsidR="000A10F3" w:rsidRPr="009F00BB" w:rsidTr="000A10F3">
        <w:trPr>
          <w:trHeight w:hRule="exact" w:val="282"/>
        </w:trPr>
        <w:tc>
          <w:tcPr>
            <w:tcW w:w="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1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ЗАПОЛНЯЕТСЯ ПРИ ОПЕРАЦИИ БЛОКИРОВКИ</w:t>
            </w:r>
          </w:p>
        </w:tc>
        <w:tc>
          <w:tcPr>
            <w:tcW w:w="1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ЗАПОЛНЯЕТСЯ ПРИ ОПЕРАЦИИ БЛОКИРОВКИ / РАЗБЛОКИРОВКИ</w:t>
            </w:r>
          </w:p>
        </w:tc>
        <w:tc>
          <w:tcPr>
            <w:tcW w:w="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12"/>
        </w:trPr>
        <w:tc>
          <w:tcPr>
            <w:tcW w:w="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91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9F00BB">
              <w:rPr>
                <w:sz w:val="16"/>
                <w:szCs w:val="16"/>
              </w:rPr>
              <w:t>На период обременения ценных бумаг залогом:</w:t>
            </w:r>
          </w:p>
        </w:tc>
        <w:tc>
          <w:tcPr>
            <w:tcW w:w="1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71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9F00BB">
              <w:rPr>
                <w:sz w:val="16"/>
                <w:szCs w:val="16"/>
              </w:rPr>
              <w:t xml:space="preserve">Условия разблокировки: </w:t>
            </w:r>
          </w:p>
        </w:tc>
        <w:tc>
          <w:tcPr>
            <w:tcW w:w="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9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9F00BB">
              <w:rPr>
                <w:i/>
                <w:iCs/>
                <w:sz w:val="14"/>
                <w:szCs w:val="14"/>
              </w:rPr>
              <w:t>1. Все права, удостоверенные ценной бумагой осуществляет: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ПРЕКРАЩЕНИЕ ЗАЛОГА (ИСПОЛНЕНИЕ ОБЯЗАТЕЛЬСТВ)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ЗАЛОГОДАТЕЛЬ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ЗАЛОГОДЕРЖАТЕЛЬ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ИЗМЕНЕНИЕ СТРУКТУРЫ ЗАЛОГА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9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i/>
                <w:iCs/>
                <w:sz w:val="14"/>
                <w:szCs w:val="14"/>
              </w:rPr>
              <w:t>Право на участие в собрании акционеров принадлежит: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ПРЕКРАЩЕНИЕ ОБРАЩЕНИЯ ВЗЫСКАНИЯ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ЗАЛОГОДАТЕЛЮ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ЗАЛОГОДЕРЖАТЕЛЮ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ИНОЕ (УКАЗАТЬ)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9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9F00BB">
              <w:rPr>
                <w:i/>
                <w:iCs/>
                <w:sz w:val="14"/>
                <w:szCs w:val="14"/>
              </w:rPr>
              <w:t>Право на получение дохода по ценным бумагам принадлежит: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ЗАЛОГОДАТЕЛЮ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ЗАЛОГОДЕРЖАТЕЛЮ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9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0A10F3">
            <w:pPr>
              <w:widowControl w:val="0"/>
              <w:numPr>
                <w:ilvl w:val="0"/>
                <w:numId w:val="1"/>
              </w:numPr>
              <w:spacing w:before="0" w:after="0" w:line="140" w:lineRule="exact"/>
              <w:ind w:left="118"/>
              <w:rPr>
                <w:sz w:val="14"/>
                <w:szCs w:val="14"/>
              </w:rPr>
            </w:pPr>
            <w:r w:rsidRPr="009F00BB">
              <w:rPr>
                <w:i/>
                <w:iCs/>
                <w:sz w:val="14"/>
                <w:szCs w:val="14"/>
              </w:rPr>
              <w:t>2. Права, приобретенные в результате корпоративного действия эмитента, не требующего участия акционера (конвертация, дробление, консолидация, бонусная эмиссия и др.), а также безвозмездного получения ценных бумаг к дополнительно имеющимся, принадлежат: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367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9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ЗАЛОГОДАТЕЛЮ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ЗАЛОГОДЕРЖАТЕЛЮ</w:t>
            </w:r>
          </w:p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423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9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9F00BB">
              <w:rPr>
                <w:i/>
                <w:sz w:val="14"/>
                <w:szCs w:val="14"/>
              </w:rPr>
              <w:t xml:space="preserve">3.Последующий залог без согласия предшествующего ЗАЛОГОДЕРЖАТЕЛЯ разрешается: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9F00BB">
              <w:rPr>
                <w:sz w:val="16"/>
                <w:szCs w:val="16"/>
              </w:rPr>
              <w:t xml:space="preserve"> </w:t>
            </w:r>
            <w:r w:rsidRPr="009F00BB">
              <w:rPr>
                <w:sz w:val="14"/>
                <w:szCs w:val="14"/>
              </w:rPr>
              <w:t>РАЗРЕШАЕТСЯ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ЗАПРЕЩАЕТСЯ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9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9F00BB">
              <w:rPr>
                <w:i/>
                <w:sz w:val="14"/>
                <w:szCs w:val="14"/>
              </w:rPr>
              <w:t xml:space="preserve">4. Уступка прав по договору залога без согласия ЗАЛОГОДЕРЖАТЕЛЯ:     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9F00BB">
              <w:rPr>
                <w:sz w:val="16"/>
                <w:szCs w:val="16"/>
              </w:rPr>
              <w:t xml:space="preserve"> </w:t>
            </w:r>
            <w:r w:rsidRPr="009F00BB">
              <w:rPr>
                <w:sz w:val="14"/>
                <w:szCs w:val="14"/>
              </w:rPr>
              <w:t>ЗАПРЕЩАЕТСЯ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РАЗРЕШАЕТСЯ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9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i/>
                <w:sz w:val="14"/>
                <w:szCs w:val="14"/>
              </w:rPr>
              <w:t>5. Уступка прав по договору залога без согласия ЗАЛОГОДАТЕЛЯ: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9F00BB">
              <w:rPr>
                <w:sz w:val="16"/>
                <w:szCs w:val="16"/>
              </w:rPr>
              <w:t xml:space="preserve"> </w:t>
            </w:r>
            <w:r w:rsidRPr="009F00BB">
              <w:rPr>
                <w:sz w:val="14"/>
                <w:szCs w:val="14"/>
              </w:rPr>
              <w:t>ЗАПРЕЩАЕТСЯ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РАЗРЕШАЕТСЯ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9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i/>
                <w:sz w:val="14"/>
                <w:szCs w:val="14"/>
              </w:rPr>
            </w:pPr>
            <w:r w:rsidRPr="009F00BB">
              <w:rPr>
                <w:i/>
                <w:sz w:val="14"/>
                <w:szCs w:val="14"/>
              </w:rPr>
              <w:t>6. Управление ценными бумагами осуществляется</w:t>
            </w:r>
            <w:r w:rsidRPr="009F00BB">
              <w:rPr>
                <w:i/>
                <w:sz w:val="10"/>
                <w:szCs w:val="14"/>
                <w:vertAlign w:val="superscript"/>
              </w:rPr>
              <w:t>1</w:t>
            </w:r>
            <w:r w:rsidRPr="009F00BB">
              <w:rPr>
                <w:i/>
                <w:sz w:val="14"/>
                <w:szCs w:val="14"/>
              </w:rPr>
              <w:t>: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9F00BB">
              <w:rPr>
                <w:sz w:val="14"/>
                <w:szCs w:val="14"/>
              </w:rPr>
              <w:t>ЗАЛОГОДЕРЖАТЕЛЕМ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УПРАВЛЯЮЩИМ ЗАЛОГОМ</w:t>
            </w:r>
            <w:r w:rsidRPr="009F00BB">
              <w:rPr>
                <w:rStyle w:val="a5"/>
                <w:b/>
                <w:sz w:val="14"/>
                <w:szCs w:val="14"/>
              </w:rPr>
              <w:footnoteReference w:id="1"/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53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i/>
                <w:sz w:val="12"/>
                <w:szCs w:val="12"/>
              </w:rPr>
            </w:pPr>
            <w:r w:rsidRPr="009F00BB">
              <w:rPr>
                <w:i/>
                <w:sz w:val="12"/>
                <w:szCs w:val="12"/>
              </w:rPr>
              <w:t xml:space="preserve">                                                                         (без ограничений)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39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9F00BB">
              <w:rPr>
                <w:b/>
                <w:i/>
                <w:sz w:val="14"/>
                <w:szCs w:val="14"/>
              </w:rPr>
              <w:t xml:space="preserve">              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УПРАВЛЯЮЩИМ ЗАЛОГОМ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9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9F00BB">
              <w:rPr>
                <w:b/>
                <w:i/>
                <w:sz w:val="14"/>
                <w:szCs w:val="14"/>
              </w:rPr>
              <w:t xml:space="preserve">                                                                                      </w:t>
            </w:r>
            <w:r w:rsidRPr="009F00BB">
              <w:rPr>
                <w:i/>
                <w:sz w:val="14"/>
                <w:szCs w:val="14"/>
              </w:rPr>
              <w:t>(с ограничениями)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39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7. Внесудебный порядок обращения взыскания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9F00BB">
              <w:rPr>
                <w:sz w:val="16"/>
                <w:szCs w:val="16"/>
              </w:rPr>
              <w:t xml:space="preserve"> </w:t>
            </w:r>
            <w:r w:rsidRPr="009F00BB">
              <w:rPr>
                <w:sz w:val="14"/>
                <w:szCs w:val="14"/>
              </w:rPr>
              <w:t>ЗАПРЕЩАЕТСЯ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РАЗРЕШАЕТСЯ</w:t>
            </w:r>
          </w:p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104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91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91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 xml:space="preserve">8. </w:t>
            </w:r>
          </w:p>
        </w:tc>
        <w:tc>
          <w:tcPr>
            <w:tcW w:w="1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trHeight w:hRule="exact" w:val="225"/>
        </w:trPr>
        <w:tc>
          <w:tcPr>
            <w:tcW w:w="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697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9F00BB">
              <w:rPr>
                <w:sz w:val="16"/>
                <w:szCs w:val="16"/>
              </w:rPr>
              <w:t xml:space="preserve"> ИНОЕ (УКАЗАТЬ)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0A10F3" w:rsidRPr="009F00BB" w:rsidTr="000A10F3">
        <w:trPr>
          <w:gridBefore w:val="1"/>
          <w:wBefore w:w="21" w:type="dxa"/>
          <w:trHeight w:val="688"/>
        </w:trPr>
        <w:tc>
          <w:tcPr>
            <w:tcW w:w="46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9F00BB">
              <w:rPr>
                <w:b/>
                <w:bCs/>
                <w:sz w:val="16"/>
                <w:szCs w:val="16"/>
              </w:rPr>
              <w:t>ОТ ЗАЛОГОДАТЕЛЯ</w:t>
            </w:r>
          </w:p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9F00BB">
              <w:rPr>
                <w:b/>
                <w:bCs/>
                <w:sz w:val="16"/>
                <w:szCs w:val="16"/>
              </w:rPr>
              <w:t>ОТ ЗАЛОГОДЕРЖАТЕЛЯ</w:t>
            </w:r>
          </w:p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</w:tr>
      <w:tr w:rsidR="000A10F3" w:rsidRPr="009F00BB" w:rsidTr="000A10F3">
        <w:trPr>
          <w:gridBefore w:val="1"/>
          <w:wBefore w:w="21" w:type="dxa"/>
          <w:trHeight w:hRule="exact" w:val="212"/>
        </w:trPr>
        <w:tc>
          <w:tcPr>
            <w:tcW w:w="46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(</w:t>
            </w:r>
            <w:r w:rsidRPr="009F00BB">
              <w:rPr>
                <w:i/>
                <w:sz w:val="14"/>
                <w:szCs w:val="14"/>
              </w:rPr>
              <w:t>должность</w:t>
            </w:r>
            <w:r w:rsidRPr="009F00BB">
              <w:rPr>
                <w:sz w:val="14"/>
                <w:szCs w:val="14"/>
              </w:rPr>
              <w:t xml:space="preserve"> </w:t>
            </w:r>
            <w:r w:rsidRPr="009F00BB">
              <w:rPr>
                <w:i/>
                <w:sz w:val="14"/>
                <w:szCs w:val="14"/>
              </w:rPr>
              <w:t>для юридических лиц)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9F00BB">
              <w:rPr>
                <w:sz w:val="14"/>
                <w:szCs w:val="14"/>
              </w:rPr>
              <w:t>(</w:t>
            </w:r>
            <w:r w:rsidRPr="009F00BB">
              <w:rPr>
                <w:i/>
                <w:sz w:val="14"/>
                <w:szCs w:val="14"/>
              </w:rPr>
              <w:t>должность</w:t>
            </w:r>
            <w:r w:rsidRPr="009F00BB">
              <w:rPr>
                <w:sz w:val="14"/>
                <w:szCs w:val="14"/>
              </w:rPr>
              <w:t xml:space="preserve"> </w:t>
            </w:r>
            <w:r w:rsidRPr="009F00BB">
              <w:rPr>
                <w:i/>
                <w:sz w:val="14"/>
                <w:szCs w:val="14"/>
              </w:rPr>
              <w:t>для юридических лиц)</w:t>
            </w:r>
          </w:p>
        </w:tc>
      </w:tr>
      <w:tr w:rsidR="000A10F3" w:rsidRPr="009F00BB" w:rsidTr="000A10F3">
        <w:trPr>
          <w:gridBefore w:val="1"/>
          <w:wBefore w:w="21" w:type="dxa"/>
          <w:trHeight w:hRule="exact" w:val="634"/>
        </w:trPr>
        <w:tc>
          <w:tcPr>
            <w:tcW w:w="219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0A10F3" w:rsidRPr="009F00BB" w:rsidTr="000A10F3">
        <w:trPr>
          <w:gridBefore w:val="1"/>
          <w:wBefore w:w="21" w:type="dxa"/>
          <w:trHeight w:val="130"/>
        </w:trPr>
        <w:tc>
          <w:tcPr>
            <w:tcW w:w="219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9F00BB">
              <w:rPr>
                <w:sz w:val="12"/>
                <w:szCs w:val="12"/>
              </w:rPr>
              <w:t>(подпись)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9F00BB">
              <w:rPr>
                <w:sz w:val="12"/>
                <w:szCs w:val="12"/>
              </w:rPr>
              <w:t>(ФИО)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9F00BB">
              <w:rPr>
                <w:sz w:val="12"/>
                <w:szCs w:val="12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0F3" w:rsidRPr="009F00BB" w:rsidRDefault="000A10F3" w:rsidP="00D56A35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9F00BB">
              <w:rPr>
                <w:sz w:val="12"/>
                <w:szCs w:val="12"/>
              </w:rPr>
              <w:t>(ФИО)</w:t>
            </w:r>
          </w:p>
        </w:tc>
      </w:tr>
      <w:tr w:rsidR="000A10F3" w:rsidRPr="009F00BB" w:rsidTr="000A10F3">
        <w:trPr>
          <w:gridBefore w:val="1"/>
          <w:wBefore w:w="21" w:type="dxa"/>
          <w:trHeight w:val="68"/>
        </w:trPr>
        <w:tc>
          <w:tcPr>
            <w:tcW w:w="51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2268"/>
              <w:rPr>
                <w:sz w:val="16"/>
                <w:szCs w:val="16"/>
              </w:rPr>
            </w:pPr>
            <w:r w:rsidRPr="009F00BB">
              <w:rPr>
                <w:sz w:val="16"/>
                <w:szCs w:val="16"/>
              </w:rPr>
              <w:t>МП (</w:t>
            </w:r>
            <w:r w:rsidRPr="009F00BB">
              <w:rPr>
                <w:i/>
                <w:sz w:val="14"/>
                <w:szCs w:val="14"/>
              </w:rPr>
              <w:t>для юридических лиц</w:t>
            </w:r>
            <w:r w:rsidRPr="009F00B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0F3" w:rsidRPr="009F00BB" w:rsidRDefault="000A10F3" w:rsidP="00D56A35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  <w:r w:rsidRPr="009F00BB">
              <w:rPr>
                <w:sz w:val="16"/>
                <w:szCs w:val="16"/>
              </w:rPr>
              <w:t>МП (</w:t>
            </w:r>
            <w:r w:rsidRPr="009F00BB">
              <w:rPr>
                <w:i/>
                <w:sz w:val="14"/>
                <w:szCs w:val="14"/>
              </w:rPr>
              <w:t>для юридических лиц</w:t>
            </w:r>
            <w:r w:rsidRPr="009F00BB">
              <w:rPr>
                <w:sz w:val="16"/>
                <w:szCs w:val="16"/>
              </w:rPr>
              <w:t>)</w:t>
            </w:r>
          </w:p>
        </w:tc>
      </w:tr>
    </w:tbl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0A10F3" w:rsidRPr="009F00BB" w:rsidRDefault="000A10F3" w:rsidP="000A10F3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9F00BB">
        <w:rPr>
          <w:i/>
          <w:sz w:val="18"/>
          <w:szCs w:val="18"/>
        </w:rPr>
        <w:t>Заполняется работником Депозитария</w:t>
      </w:r>
    </w:p>
    <w:p w:rsidR="000A10F3" w:rsidRPr="009F00BB" w:rsidRDefault="000A10F3" w:rsidP="000A10F3">
      <w:pPr>
        <w:widowControl w:val="0"/>
        <w:spacing w:before="0" w:after="0"/>
        <w:rPr>
          <w:sz w:val="8"/>
          <w:szCs w:val="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A10F3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0A10F3" w:rsidRPr="009F00BB" w:rsidRDefault="000A10F3" w:rsidP="000A10F3">
      <w:pPr>
        <w:widowControl w:val="0"/>
        <w:spacing w:before="0" w:after="0"/>
        <w:rPr>
          <w:sz w:val="4"/>
          <w:szCs w:val="4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A10F3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0A10F3" w:rsidRPr="009F00BB" w:rsidRDefault="000A10F3" w:rsidP="000A10F3">
      <w:pPr>
        <w:widowControl w:val="0"/>
        <w:spacing w:before="0" w:after="0"/>
        <w:rPr>
          <w:sz w:val="4"/>
          <w:szCs w:val="4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0A10F3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0F3" w:rsidRPr="009F00BB" w:rsidRDefault="000A10F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0A10F3" w:rsidRPr="009F00BB" w:rsidRDefault="000A10F3" w:rsidP="000A10F3">
      <w:pPr>
        <w:widowControl w:val="0"/>
        <w:spacing w:before="0" w:after="0"/>
        <w:rPr>
          <w:bCs/>
          <w:i/>
          <w:iCs/>
          <w:caps/>
          <w:sz w:val="18"/>
          <w:szCs w:val="18"/>
        </w:rPr>
      </w:pPr>
    </w:p>
    <w:p w:rsidR="000A10F3" w:rsidRPr="009F00BB" w:rsidRDefault="000A10F3" w:rsidP="000A10F3">
      <w:pPr>
        <w:widowControl w:val="0"/>
        <w:spacing w:before="0" w:after="0"/>
        <w:rPr>
          <w:bCs/>
          <w:i/>
          <w:iCs/>
          <w:caps/>
          <w:sz w:val="18"/>
          <w:szCs w:val="18"/>
        </w:rPr>
      </w:pPr>
    </w:p>
    <w:p w:rsidR="00AC0838" w:rsidRPr="000A10F3" w:rsidRDefault="00AC0838" w:rsidP="000A10F3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Cs/>
          <w:i/>
          <w:iCs/>
          <w:caps/>
          <w:sz w:val="18"/>
          <w:szCs w:val="18"/>
        </w:rPr>
      </w:pPr>
    </w:p>
    <w:sectPr w:rsidR="00AC0838" w:rsidRPr="000A10F3" w:rsidSect="000A10F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F3" w:rsidRDefault="000A10F3" w:rsidP="000A10F3">
      <w:pPr>
        <w:spacing w:before="0" w:after="0"/>
      </w:pPr>
      <w:r>
        <w:separator/>
      </w:r>
    </w:p>
  </w:endnote>
  <w:endnote w:type="continuationSeparator" w:id="0">
    <w:p w:rsidR="000A10F3" w:rsidRDefault="000A10F3" w:rsidP="000A10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F3" w:rsidRDefault="000A10F3" w:rsidP="000A10F3">
      <w:pPr>
        <w:spacing w:before="0" w:after="0"/>
      </w:pPr>
      <w:r>
        <w:separator/>
      </w:r>
    </w:p>
  </w:footnote>
  <w:footnote w:type="continuationSeparator" w:id="0">
    <w:p w:rsidR="000A10F3" w:rsidRDefault="000A10F3" w:rsidP="000A10F3">
      <w:pPr>
        <w:spacing w:before="0" w:after="0"/>
      </w:pPr>
      <w:r>
        <w:continuationSeparator/>
      </w:r>
    </w:p>
  </w:footnote>
  <w:footnote w:id="1">
    <w:p w:rsidR="000A10F3" w:rsidRPr="00821832" w:rsidRDefault="000A10F3" w:rsidP="000A10F3">
      <w:pPr>
        <w:pStyle w:val="a3"/>
        <w:spacing w:after="0"/>
        <w:rPr>
          <w:lang w:val="ru-RU"/>
        </w:rPr>
      </w:pPr>
      <w:r w:rsidRPr="00821832">
        <w:rPr>
          <w:rStyle w:val="a5"/>
          <w:sz w:val="16"/>
          <w:szCs w:val="16"/>
        </w:rPr>
        <w:footnoteRef/>
      </w:r>
      <w:r w:rsidRPr="00821832">
        <w:t xml:space="preserve"> </w:t>
      </w:r>
      <w:r w:rsidRPr="00821832">
        <w:rPr>
          <w:sz w:val="14"/>
          <w:szCs w:val="14"/>
        </w:rPr>
        <w:t>В случае если ЗАЛОГОДЕРЖАТЕЛЬ передал свои права УПРАВЛЯЮЩЕМУ ЗАЛОГОМ на основании договор</w:t>
      </w:r>
      <w:r w:rsidRPr="00821832">
        <w:rPr>
          <w:sz w:val="14"/>
          <w:szCs w:val="14"/>
          <w:lang w:val="ru-RU"/>
        </w:rPr>
        <w:t>а</w:t>
      </w:r>
      <w:r w:rsidRPr="00821832">
        <w:rPr>
          <w:sz w:val="14"/>
          <w:szCs w:val="14"/>
        </w:rPr>
        <w:t xml:space="preserve"> управления залога, заключенного в силу ст. 356 </w:t>
      </w:r>
      <w:r w:rsidRPr="00821832">
        <w:rPr>
          <w:sz w:val="14"/>
          <w:szCs w:val="14"/>
          <w:lang w:val="ru-RU"/>
        </w:rPr>
        <w:t>Гражданского кодекса Российской Федерации</w:t>
      </w:r>
      <w:r w:rsidRPr="00821832">
        <w:rPr>
          <w:sz w:val="14"/>
          <w:szCs w:val="14"/>
        </w:rPr>
        <w:t xml:space="preserve">, ЗАЛОГОДЕРЖАТЕЛЕМ заполняется приложение к </w:t>
      </w:r>
      <w:r w:rsidRPr="00821832">
        <w:rPr>
          <w:sz w:val="14"/>
          <w:szCs w:val="14"/>
          <w:lang w:val="ru-RU"/>
        </w:rPr>
        <w:t xml:space="preserve">настоящему </w:t>
      </w:r>
      <w:r w:rsidRPr="00821832">
        <w:rPr>
          <w:sz w:val="14"/>
          <w:szCs w:val="14"/>
        </w:rPr>
        <w:t>Залоговому поручению.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F3"/>
    <w:rsid w:val="000A10F3"/>
    <w:rsid w:val="00A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4A336"/>
  <w15:chartTrackingRefBased/>
  <w15:docId w15:val="{34E495F9-F5F1-4B5F-845A-26399867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0F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10F3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0A10F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footnote reference"/>
    <w:unhideWhenUsed/>
    <w:rsid w:val="000A10F3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2020-12-11T17:31:00Z</dcterms:created>
  <dcterms:modified xsi:type="dcterms:W3CDTF">2020-12-11T17:35:00Z</dcterms:modified>
</cp:coreProperties>
</file>