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209" w:rsidRPr="00780A9C" w:rsidRDefault="000C6209" w:rsidP="000C6209">
      <w:pPr>
        <w:pStyle w:val="1"/>
        <w:ind w:firstLine="709"/>
        <w:jc w:val="center"/>
        <w:rPr>
          <w:sz w:val="23"/>
          <w:szCs w:val="23"/>
        </w:rPr>
      </w:pPr>
      <w:r w:rsidRPr="00780A9C">
        <w:rPr>
          <w:b/>
          <w:sz w:val="23"/>
          <w:szCs w:val="23"/>
        </w:rPr>
        <w:t>СОГЛАШЕНИЕ</w:t>
      </w:r>
      <w:r w:rsidRPr="00780A9C">
        <w:rPr>
          <w:b/>
          <w:noProof/>
          <w:sz w:val="23"/>
          <w:szCs w:val="23"/>
        </w:rPr>
        <w:t xml:space="preserve"> № ____</w:t>
      </w:r>
    </w:p>
    <w:p w:rsidR="000C6209" w:rsidRPr="00780A9C" w:rsidRDefault="000C6209" w:rsidP="000C6209">
      <w:pPr>
        <w:pStyle w:val="1"/>
        <w:jc w:val="center"/>
        <w:rPr>
          <w:b/>
          <w:i/>
          <w:sz w:val="23"/>
          <w:szCs w:val="23"/>
        </w:rPr>
      </w:pPr>
      <w:r w:rsidRPr="00780A9C">
        <w:rPr>
          <w:b/>
          <w:sz w:val="23"/>
          <w:szCs w:val="23"/>
        </w:rPr>
        <w:t>о предоставлении согласия</w:t>
      </w:r>
      <w:r w:rsidRPr="00780A9C">
        <w:rPr>
          <w:b/>
          <w:i/>
          <w:sz w:val="23"/>
          <w:szCs w:val="23"/>
        </w:rPr>
        <w:t xml:space="preserve"> </w:t>
      </w:r>
      <w:r w:rsidRPr="00780A9C">
        <w:rPr>
          <w:b/>
          <w:sz w:val="23"/>
          <w:szCs w:val="23"/>
        </w:rPr>
        <w:t>в электронном виде</w:t>
      </w:r>
    </w:p>
    <w:p w:rsidR="000C6209" w:rsidRPr="00780A9C" w:rsidRDefault="000C6209" w:rsidP="000C6209">
      <w:pPr>
        <w:pStyle w:val="1"/>
        <w:jc w:val="center"/>
        <w:rPr>
          <w:b/>
          <w:sz w:val="23"/>
          <w:szCs w:val="23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4785"/>
        <w:gridCol w:w="5043"/>
      </w:tblGrid>
      <w:tr w:rsidR="000C6209" w:rsidRPr="00780A9C" w:rsidTr="0021794D">
        <w:tc>
          <w:tcPr>
            <w:tcW w:w="4785" w:type="dxa"/>
          </w:tcPr>
          <w:p w:rsidR="000C6209" w:rsidRPr="00780A9C" w:rsidRDefault="000C6209" w:rsidP="0021794D">
            <w:pPr>
              <w:jc w:val="both"/>
              <w:rPr>
                <w:sz w:val="23"/>
                <w:szCs w:val="23"/>
              </w:rPr>
            </w:pPr>
            <w:r w:rsidRPr="00780A9C">
              <w:rPr>
                <w:sz w:val="23"/>
                <w:szCs w:val="23"/>
              </w:rPr>
              <w:t>г. Москва</w:t>
            </w:r>
          </w:p>
        </w:tc>
        <w:tc>
          <w:tcPr>
            <w:tcW w:w="5043" w:type="dxa"/>
          </w:tcPr>
          <w:p w:rsidR="000C6209" w:rsidRPr="00780A9C" w:rsidRDefault="000C6209" w:rsidP="0021794D">
            <w:pPr>
              <w:ind w:right="-108"/>
              <w:jc w:val="right"/>
              <w:rPr>
                <w:sz w:val="23"/>
                <w:szCs w:val="23"/>
              </w:rPr>
            </w:pPr>
            <w:r w:rsidRPr="00780A9C">
              <w:rPr>
                <w:sz w:val="23"/>
                <w:szCs w:val="23"/>
              </w:rPr>
              <w:t>«____»__________ 20____ г.</w:t>
            </w:r>
          </w:p>
        </w:tc>
      </w:tr>
    </w:tbl>
    <w:p w:rsidR="000C6209" w:rsidRPr="00780A9C" w:rsidRDefault="000C6209" w:rsidP="000C6209">
      <w:pPr>
        <w:pStyle w:val="1"/>
        <w:jc w:val="both"/>
        <w:rPr>
          <w:sz w:val="23"/>
          <w:szCs w:val="23"/>
        </w:rPr>
      </w:pPr>
    </w:p>
    <w:p w:rsidR="000C6209" w:rsidRPr="00780A9C" w:rsidRDefault="000C6209" w:rsidP="000C6209">
      <w:pPr>
        <w:widowControl w:val="0"/>
        <w:suppressAutoHyphens/>
        <w:ind w:firstLine="709"/>
        <w:jc w:val="both"/>
        <w:rPr>
          <w:snapToGrid w:val="0"/>
          <w:sz w:val="23"/>
          <w:szCs w:val="23"/>
        </w:rPr>
      </w:pPr>
      <w:r w:rsidRPr="00780A9C">
        <w:rPr>
          <w:snapToGrid w:val="0"/>
          <w:sz w:val="23"/>
          <w:szCs w:val="23"/>
        </w:rPr>
        <w:t>ПАО «МОСКОВСКИЙ КРЕДИТНЫЙ БАНК», именуемое в дальнейшем «Банк», в лице __________________________________</w:t>
      </w:r>
      <w:r w:rsidRPr="00780A9C">
        <w:rPr>
          <w:noProof/>
          <w:snapToGrid w:val="0"/>
          <w:sz w:val="23"/>
          <w:szCs w:val="23"/>
        </w:rPr>
        <w:t>_________________________________________________,</w:t>
      </w:r>
      <w:r w:rsidRPr="00780A9C">
        <w:rPr>
          <w:snapToGrid w:val="0"/>
          <w:sz w:val="23"/>
          <w:szCs w:val="23"/>
        </w:rPr>
        <w:t xml:space="preserve"> </w:t>
      </w:r>
      <w:proofErr w:type="spellStart"/>
      <w:r w:rsidRPr="00780A9C">
        <w:rPr>
          <w:snapToGrid w:val="0"/>
          <w:sz w:val="23"/>
          <w:szCs w:val="23"/>
        </w:rPr>
        <w:t>действующ</w:t>
      </w:r>
      <w:proofErr w:type="spellEnd"/>
      <w:r w:rsidRPr="00780A9C">
        <w:rPr>
          <w:snapToGrid w:val="0"/>
          <w:sz w:val="23"/>
          <w:szCs w:val="23"/>
        </w:rPr>
        <w:t>____ на основании</w:t>
      </w:r>
      <w:r w:rsidRPr="00780A9C">
        <w:rPr>
          <w:noProof/>
          <w:snapToGrid w:val="0"/>
          <w:sz w:val="23"/>
          <w:szCs w:val="23"/>
        </w:rPr>
        <w:t xml:space="preserve"> ______________________________________________________,</w:t>
      </w:r>
      <w:r w:rsidRPr="00780A9C">
        <w:rPr>
          <w:snapToGrid w:val="0"/>
          <w:sz w:val="23"/>
          <w:szCs w:val="23"/>
        </w:rPr>
        <w:t xml:space="preserve"> с одной стороны, и ________________________________________________________________, именуем____ в дальнейшем «Акцептант», в лице _________________________________________</w:t>
      </w:r>
    </w:p>
    <w:p w:rsidR="000C6209" w:rsidRPr="00780A9C" w:rsidRDefault="000C6209" w:rsidP="000C6209">
      <w:pPr>
        <w:pStyle w:val="1"/>
        <w:jc w:val="both"/>
        <w:rPr>
          <w:sz w:val="23"/>
          <w:szCs w:val="23"/>
        </w:rPr>
      </w:pPr>
      <w:r w:rsidRPr="00780A9C">
        <w:rPr>
          <w:sz w:val="23"/>
          <w:szCs w:val="23"/>
        </w:rPr>
        <w:t xml:space="preserve">_________________________________________________________, </w:t>
      </w:r>
      <w:proofErr w:type="spellStart"/>
      <w:r w:rsidRPr="00780A9C">
        <w:rPr>
          <w:sz w:val="23"/>
          <w:szCs w:val="23"/>
        </w:rPr>
        <w:t>действующ</w:t>
      </w:r>
      <w:proofErr w:type="spellEnd"/>
      <w:r w:rsidRPr="00780A9C">
        <w:rPr>
          <w:sz w:val="23"/>
          <w:szCs w:val="23"/>
        </w:rPr>
        <w:t>____ на основании _______________________________________________________, с другой стороны, далее вместе именуемые «Стороны», заключили настоящее Соглашение (далее – Соглашение) о нижеследующем:</w:t>
      </w:r>
    </w:p>
    <w:p w:rsidR="000C6209" w:rsidRPr="00780A9C" w:rsidRDefault="000C6209" w:rsidP="000C6209">
      <w:pPr>
        <w:pStyle w:val="1"/>
        <w:jc w:val="both"/>
        <w:rPr>
          <w:sz w:val="23"/>
          <w:szCs w:val="23"/>
        </w:rPr>
      </w:pPr>
    </w:p>
    <w:p w:rsidR="000C6209" w:rsidRPr="00780A9C" w:rsidRDefault="000C6209" w:rsidP="000C6209">
      <w:pPr>
        <w:widowControl w:val="0"/>
        <w:suppressAutoHyphens/>
        <w:ind w:firstLine="709"/>
        <w:jc w:val="both"/>
        <w:rPr>
          <w:b/>
          <w:sz w:val="23"/>
          <w:szCs w:val="23"/>
          <w:lang w:eastAsia="x-none"/>
        </w:rPr>
      </w:pPr>
      <w:r w:rsidRPr="00780A9C">
        <w:rPr>
          <w:sz w:val="23"/>
          <w:szCs w:val="23"/>
        </w:rPr>
        <w:t xml:space="preserve">1. Предметом Соглашения являются условия приема к обработке Банком распоряжений и иных документов Клиента, направляемых в Банк в электронном виде с использованием Системы ВБО / Канала ЭДО (далее – </w:t>
      </w:r>
      <w:r w:rsidRPr="00780A9C">
        <w:rPr>
          <w:i/>
          <w:sz w:val="23"/>
          <w:szCs w:val="23"/>
        </w:rPr>
        <w:t>документ Клиента</w:t>
      </w:r>
      <w:r w:rsidRPr="00780A9C">
        <w:rPr>
          <w:sz w:val="23"/>
          <w:szCs w:val="23"/>
        </w:rPr>
        <w:t xml:space="preserve">), являющихся основанием для совершения Операции по счету Клиента с особым правовым режимом (далее – </w:t>
      </w:r>
      <w:r w:rsidRPr="00780A9C">
        <w:rPr>
          <w:i/>
          <w:sz w:val="23"/>
          <w:szCs w:val="23"/>
        </w:rPr>
        <w:t>счет Клиента</w:t>
      </w:r>
      <w:r w:rsidRPr="00780A9C">
        <w:rPr>
          <w:sz w:val="23"/>
          <w:szCs w:val="23"/>
        </w:rPr>
        <w:t xml:space="preserve">) или другой сделки между Клиентом и Банком, в случаях если в соответствии с действующим законодательством Российской Федерации / договором банковского счета или иным соглашением (далее – </w:t>
      </w:r>
      <w:r w:rsidRPr="00780A9C">
        <w:rPr>
          <w:i/>
          <w:sz w:val="23"/>
          <w:szCs w:val="23"/>
        </w:rPr>
        <w:t>договор</w:t>
      </w:r>
      <w:r w:rsidRPr="00780A9C">
        <w:rPr>
          <w:sz w:val="23"/>
          <w:szCs w:val="23"/>
        </w:rPr>
        <w:t xml:space="preserve">) обязательно предоставление согласия Акцептанта на совершение Операции / сделки (далее – </w:t>
      </w:r>
      <w:r w:rsidRPr="00780A9C">
        <w:rPr>
          <w:i/>
          <w:sz w:val="23"/>
          <w:szCs w:val="23"/>
        </w:rPr>
        <w:t>согласие Акцептанта</w:t>
      </w:r>
      <w:r w:rsidRPr="00780A9C">
        <w:rPr>
          <w:sz w:val="23"/>
          <w:szCs w:val="23"/>
        </w:rPr>
        <w:t xml:space="preserve">), а также порядок предоставления в электронном виде </w:t>
      </w:r>
      <w:r w:rsidRPr="00780A9C">
        <w:rPr>
          <w:i/>
          <w:sz w:val="23"/>
          <w:szCs w:val="23"/>
        </w:rPr>
        <w:t xml:space="preserve">согласия Акцептанта </w:t>
      </w:r>
      <w:r w:rsidRPr="00780A9C">
        <w:rPr>
          <w:sz w:val="23"/>
          <w:szCs w:val="23"/>
        </w:rPr>
        <w:t>посредством Системы ВБО.</w:t>
      </w:r>
    </w:p>
    <w:p w:rsidR="000C6209" w:rsidRPr="00780A9C" w:rsidRDefault="000C6209" w:rsidP="000C6209">
      <w:pPr>
        <w:autoSpaceDE w:val="0"/>
        <w:autoSpaceDN w:val="0"/>
        <w:adjustRightInd w:val="0"/>
        <w:ind w:firstLine="709"/>
        <w:jc w:val="both"/>
        <w:rPr>
          <w:snapToGrid w:val="0"/>
          <w:sz w:val="16"/>
          <w:szCs w:val="16"/>
        </w:rPr>
      </w:pPr>
    </w:p>
    <w:p w:rsidR="000C6209" w:rsidRPr="00780A9C" w:rsidRDefault="000C6209" w:rsidP="000C6209">
      <w:pPr>
        <w:autoSpaceDE w:val="0"/>
        <w:autoSpaceDN w:val="0"/>
        <w:adjustRightInd w:val="0"/>
        <w:ind w:firstLine="709"/>
        <w:jc w:val="both"/>
        <w:rPr>
          <w:snapToGrid w:val="0"/>
          <w:sz w:val="23"/>
          <w:szCs w:val="23"/>
        </w:rPr>
      </w:pPr>
      <w:r w:rsidRPr="00780A9C">
        <w:rPr>
          <w:snapToGrid w:val="0"/>
          <w:sz w:val="23"/>
          <w:szCs w:val="23"/>
        </w:rPr>
        <w:t xml:space="preserve">2. В случаях, предусмотренных пунктом 1 Соглашения, Банк принимает к обработке </w:t>
      </w:r>
      <w:r w:rsidRPr="00780A9C">
        <w:rPr>
          <w:i/>
          <w:snapToGrid w:val="0"/>
          <w:sz w:val="23"/>
          <w:szCs w:val="23"/>
        </w:rPr>
        <w:t>документ Клиента</w:t>
      </w:r>
      <w:r w:rsidRPr="00780A9C">
        <w:rPr>
          <w:snapToGrid w:val="0"/>
          <w:sz w:val="23"/>
          <w:szCs w:val="23"/>
        </w:rPr>
        <w:t xml:space="preserve">, поступивший посредством Системы ВБО / Канала ЭДО, при наличии </w:t>
      </w:r>
      <w:r w:rsidRPr="00780A9C">
        <w:rPr>
          <w:i/>
          <w:snapToGrid w:val="0"/>
          <w:sz w:val="23"/>
          <w:szCs w:val="23"/>
        </w:rPr>
        <w:t>согласия Акцептанта</w:t>
      </w:r>
      <w:r w:rsidRPr="00780A9C">
        <w:rPr>
          <w:sz w:val="23"/>
          <w:szCs w:val="23"/>
        </w:rPr>
        <w:t xml:space="preserve"> в электронном виде</w:t>
      </w:r>
      <w:r w:rsidRPr="00780A9C">
        <w:rPr>
          <w:snapToGrid w:val="0"/>
          <w:sz w:val="23"/>
          <w:szCs w:val="23"/>
        </w:rPr>
        <w:t>.</w:t>
      </w:r>
    </w:p>
    <w:p w:rsidR="000C6209" w:rsidRPr="00780A9C" w:rsidRDefault="000C6209" w:rsidP="000C62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780A9C">
        <w:rPr>
          <w:i/>
          <w:snapToGrid w:val="0"/>
          <w:sz w:val="23"/>
          <w:szCs w:val="23"/>
        </w:rPr>
        <w:t>Согласие Акцептанта</w:t>
      </w:r>
      <w:r w:rsidRPr="00780A9C">
        <w:rPr>
          <w:snapToGrid w:val="0"/>
          <w:sz w:val="23"/>
          <w:szCs w:val="23"/>
        </w:rPr>
        <w:t xml:space="preserve"> считается полученным Банком в электронном виде при наличии ЭП Акцептанта на электронном </w:t>
      </w:r>
      <w:r w:rsidRPr="00780A9C">
        <w:rPr>
          <w:i/>
          <w:snapToGrid w:val="0"/>
          <w:sz w:val="23"/>
          <w:szCs w:val="23"/>
        </w:rPr>
        <w:t>документе Клиента</w:t>
      </w:r>
      <w:r w:rsidRPr="00780A9C">
        <w:rPr>
          <w:snapToGrid w:val="0"/>
          <w:sz w:val="23"/>
          <w:szCs w:val="23"/>
        </w:rPr>
        <w:t>.</w:t>
      </w:r>
    </w:p>
    <w:p w:rsidR="000C6209" w:rsidRPr="00780A9C" w:rsidRDefault="000C6209" w:rsidP="000C6209">
      <w:pPr>
        <w:autoSpaceDE w:val="0"/>
        <w:autoSpaceDN w:val="0"/>
        <w:adjustRightInd w:val="0"/>
        <w:ind w:firstLine="709"/>
        <w:jc w:val="both"/>
        <w:rPr>
          <w:snapToGrid w:val="0"/>
          <w:sz w:val="16"/>
          <w:szCs w:val="16"/>
        </w:rPr>
      </w:pPr>
    </w:p>
    <w:p w:rsidR="000C6209" w:rsidRPr="00780A9C" w:rsidRDefault="000C6209" w:rsidP="000C62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780A9C">
        <w:rPr>
          <w:snapToGrid w:val="0"/>
          <w:sz w:val="23"/>
          <w:szCs w:val="23"/>
        </w:rPr>
        <w:t xml:space="preserve">3. Стороны договорились, что </w:t>
      </w:r>
      <w:r w:rsidRPr="00780A9C">
        <w:rPr>
          <w:sz w:val="23"/>
          <w:szCs w:val="23"/>
        </w:rPr>
        <w:t xml:space="preserve">Соглашение регулирует порядок приема к обработке </w:t>
      </w:r>
      <w:r w:rsidRPr="00780A9C">
        <w:rPr>
          <w:i/>
          <w:sz w:val="23"/>
          <w:szCs w:val="23"/>
        </w:rPr>
        <w:t>документов Клиента</w:t>
      </w:r>
      <w:r w:rsidRPr="00780A9C">
        <w:rPr>
          <w:sz w:val="23"/>
          <w:szCs w:val="23"/>
        </w:rPr>
        <w:t xml:space="preserve"> и предоставления </w:t>
      </w:r>
      <w:r w:rsidRPr="00780A9C">
        <w:rPr>
          <w:i/>
          <w:sz w:val="23"/>
          <w:szCs w:val="23"/>
        </w:rPr>
        <w:t>согласия Акцептанта</w:t>
      </w:r>
      <w:r w:rsidRPr="00780A9C">
        <w:rPr>
          <w:sz w:val="23"/>
          <w:szCs w:val="23"/>
        </w:rPr>
        <w:t xml:space="preserve"> в электронном виде:</w:t>
      </w:r>
    </w:p>
    <w:p w:rsidR="000C6209" w:rsidRPr="00780A9C" w:rsidRDefault="000C6209" w:rsidP="000C62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780A9C">
        <w:rPr>
          <w:sz w:val="23"/>
          <w:szCs w:val="23"/>
        </w:rPr>
        <w:t xml:space="preserve">а) на совершение Операций в отношении всех </w:t>
      </w:r>
      <w:r w:rsidRPr="00780A9C">
        <w:rPr>
          <w:i/>
          <w:sz w:val="23"/>
          <w:szCs w:val="23"/>
        </w:rPr>
        <w:t>счетов Клиента</w:t>
      </w:r>
      <w:r w:rsidRPr="00780A9C">
        <w:rPr>
          <w:sz w:val="23"/>
          <w:szCs w:val="23"/>
        </w:rPr>
        <w:t xml:space="preserve">, которые открыты в Банке на момент заключения Соглашения и / или будут открыты в будущем, </w:t>
      </w:r>
    </w:p>
    <w:p w:rsidR="000C6209" w:rsidRPr="00780A9C" w:rsidRDefault="000C6209" w:rsidP="000C62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780A9C">
        <w:rPr>
          <w:sz w:val="23"/>
          <w:szCs w:val="23"/>
        </w:rPr>
        <w:t>б) а также на совершение иных сделок, совершаемых на основании Договоров о предоставлении банковских продуктов / услуг, которые заключены Банком и Клиентом на момент заключения Соглашения и / или будут заключены в будущем.</w:t>
      </w:r>
    </w:p>
    <w:p w:rsidR="000C6209" w:rsidRPr="00780A9C" w:rsidRDefault="000C6209" w:rsidP="000C6209">
      <w:pPr>
        <w:autoSpaceDE w:val="0"/>
        <w:autoSpaceDN w:val="0"/>
        <w:adjustRightInd w:val="0"/>
        <w:ind w:firstLine="709"/>
        <w:jc w:val="both"/>
        <w:rPr>
          <w:snapToGrid w:val="0"/>
          <w:sz w:val="23"/>
          <w:szCs w:val="23"/>
        </w:rPr>
      </w:pPr>
    </w:p>
    <w:p w:rsidR="000C6209" w:rsidRPr="00780A9C" w:rsidRDefault="000C6209" w:rsidP="000C6209">
      <w:pPr>
        <w:widowControl w:val="0"/>
        <w:suppressAutoHyphens/>
        <w:ind w:firstLine="709"/>
        <w:jc w:val="both"/>
        <w:outlineLvl w:val="0"/>
        <w:rPr>
          <w:snapToGrid w:val="0"/>
          <w:sz w:val="23"/>
          <w:szCs w:val="23"/>
        </w:rPr>
      </w:pPr>
      <w:r w:rsidRPr="00780A9C">
        <w:rPr>
          <w:snapToGrid w:val="0"/>
          <w:sz w:val="23"/>
          <w:szCs w:val="23"/>
        </w:rPr>
        <w:t>4. </w:t>
      </w:r>
      <w:r w:rsidRPr="00780A9C">
        <w:rPr>
          <w:sz w:val="23"/>
          <w:szCs w:val="23"/>
        </w:rPr>
        <w:t>Термины и определения</w:t>
      </w:r>
      <w:r w:rsidRPr="00780A9C">
        <w:rPr>
          <w:snapToGrid w:val="0"/>
          <w:sz w:val="23"/>
          <w:szCs w:val="23"/>
        </w:rPr>
        <w:t>, используемые в Соглашении, значения которых не указаны, имеют те же значения, что и соответствующие термины</w:t>
      </w:r>
      <w:r w:rsidRPr="00780A9C">
        <w:rPr>
          <w:sz w:val="23"/>
          <w:szCs w:val="23"/>
        </w:rPr>
        <w:t xml:space="preserve"> и определения</w:t>
      </w:r>
      <w:r w:rsidRPr="00780A9C">
        <w:rPr>
          <w:snapToGrid w:val="0"/>
          <w:sz w:val="23"/>
          <w:szCs w:val="23"/>
        </w:rPr>
        <w:t xml:space="preserve">, содержащиеся в Правилах электронного документооборота и дистанционного банковского обслуживания клиентов – юридических лиц, индивидуальных предпринимателей и физических лиц, занимающихся в установленном законодательством Российской Федерации порядке частной практикой, в ПАО «МОСКОВСКИЙ КРЕДИТНЫЙ БАНК» (далее </w:t>
      </w:r>
      <w:r w:rsidRPr="00780A9C">
        <w:rPr>
          <w:i/>
          <w:snapToGrid w:val="0"/>
          <w:sz w:val="23"/>
          <w:szCs w:val="23"/>
        </w:rPr>
        <w:t>– Правила ДБО</w:t>
      </w:r>
      <w:r w:rsidRPr="00780A9C">
        <w:rPr>
          <w:snapToGrid w:val="0"/>
          <w:sz w:val="23"/>
          <w:szCs w:val="23"/>
        </w:rPr>
        <w:t>), утвержденных Банком и размещенных на сайте Банка в сети Интернет по адресу: www.mkb.ru.</w:t>
      </w:r>
    </w:p>
    <w:p w:rsidR="000C6209" w:rsidRPr="00780A9C" w:rsidRDefault="000C6209" w:rsidP="000C62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780A9C">
        <w:rPr>
          <w:snapToGrid w:val="0"/>
          <w:sz w:val="23"/>
          <w:szCs w:val="23"/>
        </w:rPr>
        <w:t>Стороны</w:t>
      </w:r>
      <w:r w:rsidRPr="00780A9C">
        <w:rPr>
          <w:sz w:val="23"/>
          <w:szCs w:val="23"/>
        </w:rPr>
        <w:t xml:space="preserve"> признают, что </w:t>
      </w:r>
      <w:r w:rsidRPr="00780A9C">
        <w:rPr>
          <w:i/>
          <w:sz w:val="23"/>
          <w:szCs w:val="23"/>
        </w:rPr>
        <w:t>Правила ДБО</w:t>
      </w:r>
      <w:r w:rsidRPr="00780A9C">
        <w:rPr>
          <w:sz w:val="23"/>
          <w:szCs w:val="23"/>
        </w:rPr>
        <w:t xml:space="preserve"> являются неотъемлемой частью Соглашения и обязательны для соблюдения Сторонами при решении всех вопросов, не урегулированных Соглашением.</w:t>
      </w:r>
    </w:p>
    <w:p w:rsidR="000C6209" w:rsidRPr="00780A9C" w:rsidRDefault="000C6209" w:rsidP="000C6209">
      <w:pPr>
        <w:pStyle w:val="a4"/>
        <w:ind w:firstLine="709"/>
        <w:rPr>
          <w:sz w:val="23"/>
          <w:szCs w:val="23"/>
        </w:rPr>
      </w:pPr>
      <w:r w:rsidRPr="00780A9C">
        <w:rPr>
          <w:snapToGrid w:val="0"/>
          <w:sz w:val="23"/>
          <w:szCs w:val="23"/>
          <w:lang w:val="ru-RU"/>
        </w:rPr>
        <w:t>Акцептант</w:t>
      </w:r>
      <w:r w:rsidRPr="00780A9C">
        <w:rPr>
          <w:snapToGrid w:val="0"/>
          <w:sz w:val="23"/>
          <w:szCs w:val="23"/>
        </w:rPr>
        <w:t xml:space="preserve"> </w:t>
      </w:r>
      <w:r w:rsidRPr="00780A9C">
        <w:rPr>
          <w:snapToGrid w:val="0"/>
          <w:sz w:val="23"/>
          <w:szCs w:val="23"/>
          <w:lang w:val="ru-RU"/>
        </w:rPr>
        <w:t xml:space="preserve">подтверждает, что ознакомлен с действующими на дату подписания Соглашения </w:t>
      </w:r>
      <w:r w:rsidRPr="00780A9C">
        <w:rPr>
          <w:i/>
          <w:snapToGrid w:val="0"/>
          <w:sz w:val="23"/>
          <w:szCs w:val="23"/>
          <w:lang w:val="ru-RU"/>
        </w:rPr>
        <w:t>Правилами ДБО</w:t>
      </w:r>
      <w:r w:rsidRPr="00780A9C">
        <w:rPr>
          <w:sz w:val="23"/>
          <w:szCs w:val="23"/>
        </w:rPr>
        <w:t>, соглас</w:t>
      </w:r>
      <w:r w:rsidRPr="00780A9C">
        <w:rPr>
          <w:sz w:val="23"/>
          <w:szCs w:val="23"/>
          <w:lang w:val="ru-RU"/>
        </w:rPr>
        <w:t>ен</w:t>
      </w:r>
      <w:r w:rsidRPr="00780A9C">
        <w:rPr>
          <w:sz w:val="23"/>
          <w:szCs w:val="23"/>
        </w:rPr>
        <w:t xml:space="preserve"> с ними и обязуе</w:t>
      </w:r>
      <w:r w:rsidRPr="00780A9C">
        <w:rPr>
          <w:sz w:val="23"/>
          <w:szCs w:val="23"/>
          <w:lang w:val="ru-RU"/>
        </w:rPr>
        <w:t xml:space="preserve">тся </w:t>
      </w:r>
      <w:r w:rsidRPr="00780A9C">
        <w:rPr>
          <w:sz w:val="23"/>
          <w:szCs w:val="23"/>
        </w:rPr>
        <w:t>их исполнять.</w:t>
      </w:r>
    </w:p>
    <w:p w:rsidR="000C6209" w:rsidRPr="00780A9C" w:rsidRDefault="000C6209" w:rsidP="000C6209">
      <w:pPr>
        <w:autoSpaceDE w:val="0"/>
        <w:autoSpaceDN w:val="0"/>
        <w:adjustRightInd w:val="0"/>
        <w:ind w:firstLine="709"/>
        <w:jc w:val="both"/>
        <w:rPr>
          <w:snapToGrid w:val="0"/>
          <w:sz w:val="23"/>
          <w:szCs w:val="23"/>
        </w:rPr>
      </w:pPr>
    </w:p>
    <w:p w:rsidR="000C6209" w:rsidRPr="00780A9C" w:rsidRDefault="000C6209" w:rsidP="000C62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780A9C">
        <w:rPr>
          <w:sz w:val="23"/>
          <w:szCs w:val="23"/>
        </w:rPr>
        <w:t xml:space="preserve">5. В целях исполнения Соглашения </w:t>
      </w:r>
      <w:r w:rsidRPr="00780A9C">
        <w:rPr>
          <w:snapToGrid w:val="0"/>
          <w:sz w:val="23"/>
          <w:szCs w:val="23"/>
        </w:rPr>
        <w:t xml:space="preserve">Банк предоставляет Акцептанту возможность с использованием Системы ВБО в порядке, предусмотренном </w:t>
      </w:r>
      <w:r w:rsidRPr="00780A9C">
        <w:rPr>
          <w:sz w:val="23"/>
          <w:szCs w:val="23"/>
        </w:rPr>
        <w:t xml:space="preserve">Правилами обслуживания банковских счетов, открытых в ПАО «МОСКОВСКИЙ КРЕДИТНЫЙ БАНК», с использованием электронной </w:t>
      </w:r>
      <w:r w:rsidRPr="00780A9C">
        <w:rPr>
          <w:sz w:val="23"/>
          <w:szCs w:val="23"/>
        </w:rPr>
        <w:lastRenderedPageBreak/>
        <w:t xml:space="preserve">системы «Ваш Банк Онлайн», размещенными на сайте Банка и являющимися неотъемлемой частью </w:t>
      </w:r>
      <w:r w:rsidRPr="00780A9C">
        <w:rPr>
          <w:i/>
          <w:sz w:val="23"/>
          <w:szCs w:val="23"/>
        </w:rPr>
        <w:t>Правил ДБО</w:t>
      </w:r>
      <w:r w:rsidRPr="00780A9C">
        <w:rPr>
          <w:sz w:val="23"/>
          <w:szCs w:val="23"/>
        </w:rPr>
        <w:t xml:space="preserve"> (далее – </w:t>
      </w:r>
      <w:r w:rsidRPr="00780A9C">
        <w:rPr>
          <w:i/>
          <w:sz w:val="23"/>
          <w:szCs w:val="23"/>
        </w:rPr>
        <w:t>Правила ВБО (счета)</w:t>
      </w:r>
      <w:r w:rsidRPr="00780A9C">
        <w:rPr>
          <w:sz w:val="23"/>
          <w:szCs w:val="23"/>
        </w:rPr>
        <w:t>), осуществлять следующие действия:</w:t>
      </w:r>
    </w:p>
    <w:p w:rsidR="000C6209" w:rsidRPr="00780A9C" w:rsidRDefault="000C6209" w:rsidP="000C6209">
      <w:pPr>
        <w:autoSpaceDE w:val="0"/>
        <w:autoSpaceDN w:val="0"/>
        <w:adjustRightInd w:val="0"/>
        <w:ind w:firstLine="709"/>
        <w:jc w:val="both"/>
        <w:rPr>
          <w:snapToGrid w:val="0"/>
          <w:sz w:val="23"/>
          <w:szCs w:val="23"/>
        </w:rPr>
      </w:pPr>
      <w:r w:rsidRPr="00780A9C">
        <w:rPr>
          <w:sz w:val="23"/>
          <w:szCs w:val="23"/>
        </w:rPr>
        <w:t>а) </w:t>
      </w:r>
      <w:r w:rsidRPr="00780A9C">
        <w:rPr>
          <w:snapToGrid w:val="0"/>
          <w:sz w:val="23"/>
          <w:szCs w:val="23"/>
        </w:rPr>
        <w:t xml:space="preserve">получать информацию об операциях и оборотах по </w:t>
      </w:r>
      <w:r w:rsidRPr="00780A9C">
        <w:rPr>
          <w:i/>
          <w:snapToGrid w:val="0"/>
          <w:sz w:val="23"/>
          <w:szCs w:val="23"/>
        </w:rPr>
        <w:t>счету Клиента</w:t>
      </w:r>
      <w:r w:rsidRPr="00780A9C">
        <w:rPr>
          <w:snapToGrid w:val="0"/>
          <w:sz w:val="23"/>
          <w:szCs w:val="23"/>
        </w:rPr>
        <w:t xml:space="preserve">, а также о </w:t>
      </w:r>
      <w:r w:rsidRPr="00780A9C">
        <w:rPr>
          <w:i/>
          <w:snapToGrid w:val="0"/>
          <w:sz w:val="23"/>
          <w:szCs w:val="23"/>
        </w:rPr>
        <w:t>документах Клиента</w:t>
      </w:r>
      <w:r w:rsidRPr="00780A9C">
        <w:rPr>
          <w:snapToGrid w:val="0"/>
          <w:sz w:val="23"/>
          <w:szCs w:val="23"/>
        </w:rPr>
        <w:t xml:space="preserve">, направляемых Клиентом в Банк по Системе ВБО / Каналу ЭДО; </w:t>
      </w:r>
    </w:p>
    <w:p w:rsidR="000C6209" w:rsidRPr="00780A9C" w:rsidRDefault="000C6209" w:rsidP="000C6209">
      <w:pPr>
        <w:autoSpaceDE w:val="0"/>
        <w:autoSpaceDN w:val="0"/>
        <w:adjustRightInd w:val="0"/>
        <w:ind w:firstLine="709"/>
        <w:jc w:val="both"/>
        <w:rPr>
          <w:snapToGrid w:val="0"/>
          <w:sz w:val="23"/>
          <w:szCs w:val="23"/>
        </w:rPr>
      </w:pPr>
      <w:r w:rsidRPr="00780A9C">
        <w:rPr>
          <w:snapToGrid w:val="0"/>
          <w:sz w:val="23"/>
          <w:szCs w:val="23"/>
        </w:rPr>
        <w:t xml:space="preserve">б) проставлять ЭП Акцептанта на электронных </w:t>
      </w:r>
      <w:r w:rsidRPr="00780A9C">
        <w:rPr>
          <w:i/>
          <w:snapToGrid w:val="0"/>
          <w:sz w:val="23"/>
          <w:szCs w:val="23"/>
        </w:rPr>
        <w:t>документах Клиента</w:t>
      </w:r>
      <w:r w:rsidRPr="00780A9C">
        <w:rPr>
          <w:snapToGrid w:val="0"/>
          <w:sz w:val="23"/>
          <w:szCs w:val="23"/>
        </w:rPr>
        <w:t>, направляемых Клиентом в Банк по Системе ВБО / Каналу ЭДО;</w:t>
      </w:r>
    </w:p>
    <w:p w:rsidR="000C6209" w:rsidRPr="00780A9C" w:rsidRDefault="000C6209" w:rsidP="000C6209">
      <w:pPr>
        <w:autoSpaceDE w:val="0"/>
        <w:autoSpaceDN w:val="0"/>
        <w:adjustRightInd w:val="0"/>
        <w:ind w:firstLine="709"/>
        <w:jc w:val="both"/>
        <w:rPr>
          <w:snapToGrid w:val="0"/>
          <w:sz w:val="23"/>
          <w:szCs w:val="23"/>
        </w:rPr>
      </w:pPr>
      <w:r w:rsidRPr="00780A9C">
        <w:rPr>
          <w:snapToGrid w:val="0"/>
          <w:sz w:val="23"/>
          <w:szCs w:val="23"/>
        </w:rPr>
        <w:t>в) осуществлять иные действия в рамках услуги «РЦК-акцепт»</w:t>
      </w:r>
      <w:bookmarkStart w:id="0" w:name="_Toc23351410"/>
      <w:r w:rsidRPr="00780A9C">
        <w:rPr>
          <w:snapToGrid w:val="0"/>
          <w:sz w:val="23"/>
          <w:szCs w:val="23"/>
        </w:rPr>
        <w:t xml:space="preserve"> </w:t>
      </w:r>
      <w:r w:rsidRPr="00780A9C">
        <w:rPr>
          <w:i/>
          <w:snapToGrid w:val="0"/>
          <w:sz w:val="23"/>
          <w:szCs w:val="23"/>
        </w:rPr>
        <w:t>(если согласие Акцептанта обязательно в силу договора)</w:t>
      </w:r>
      <w:r w:rsidRPr="00780A9C">
        <w:rPr>
          <w:snapToGrid w:val="0"/>
          <w:sz w:val="23"/>
          <w:szCs w:val="23"/>
        </w:rPr>
        <w:t xml:space="preserve"> / функции проставления на расчетных (платежных) документах электронной подписи лица, уполномоченного давать согласие на списание денежных средств со счета Клиента, с использованием электронной системы «Ваш Банк Онлайн»</w:t>
      </w:r>
      <w:bookmarkEnd w:id="0"/>
      <w:r w:rsidRPr="00780A9C">
        <w:rPr>
          <w:snapToGrid w:val="0"/>
          <w:sz w:val="23"/>
          <w:szCs w:val="23"/>
        </w:rPr>
        <w:t xml:space="preserve"> </w:t>
      </w:r>
      <w:r w:rsidRPr="00780A9C">
        <w:rPr>
          <w:i/>
          <w:snapToGrid w:val="0"/>
          <w:sz w:val="23"/>
          <w:szCs w:val="23"/>
        </w:rPr>
        <w:t>(если получение согласия Акцептанта обязательно в силу закона)</w:t>
      </w:r>
      <w:r w:rsidRPr="00780A9C">
        <w:rPr>
          <w:snapToGrid w:val="0"/>
          <w:sz w:val="23"/>
          <w:szCs w:val="23"/>
        </w:rPr>
        <w:t>.</w:t>
      </w:r>
    </w:p>
    <w:p w:rsidR="000C6209" w:rsidRPr="00780A9C" w:rsidRDefault="000C6209" w:rsidP="000C62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0C6209" w:rsidRPr="00780A9C" w:rsidRDefault="000C6209" w:rsidP="000C62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780A9C">
        <w:rPr>
          <w:sz w:val="23"/>
          <w:szCs w:val="23"/>
        </w:rPr>
        <w:t xml:space="preserve">6. Электронный документооборот между Сторонами, в том числе обмен документами и иной информацией в электронном виде в целях исполнения Соглашения, осуществляется в порядке, предусмотренном </w:t>
      </w:r>
      <w:r w:rsidRPr="00780A9C">
        <w:rPr>
          <w:i/>
          <w:sz w:val="23"/>
          <w:szCs w:val="23"/>
        </w:rPr>
        <w:t>Правилами ДБО</w:t>
      </w:r>
      <w:r w:rsidRPr="00780A9C">
        <w:rPr>
          <w:sz w:val="23"/>
          <w:szCs w:val="23"/>
        </w:rPr>
        <w:t xml:space="preserve"> с учетом нижеследующего:</w:t>
      </w:r>
    </w:p>
    <w:p w:rsidR="000C6209" w:rsidRPr="00780A9C" w:rsidRDefault="000C6209" w:rsidP="000C6209">
      <w:pPr>
        <w:pStyle w:val="1"/>
        <w:ind w:firstLine="709"/>
        <w:jc w:val="both"/>
        <w:rPr>
          <w:sz w:val="23"/>
          <w:szCs w:val="23"/>
        </w:rPr>
      </w:pPr>
      <w:r w:rsidRPr="00780A9C">
        <w:rPr>
          <w:sz w:val="23"/>
          <w:szCs w:val="23"/>
        </w:rPr>
        <w:t xml:space="preserve">6.1. В случае если Акцептант имеет в Банке банковский счет, электронный документооборот между Сторонами осуществляется в порядке, установленном </w:t>
      </w:r>
      <w:r w:rsidRPr="00780A9C">
        <w:rPr>
          <w:i/>
          <w:sz w:val="23"/>
          <w:szCs w:val="23"/>
        </w:rPr>
        <w:t xml:space="preserve">Правилами ВБО (счета), </w:t>
      </w:r>
      <w:r w:rsidRPr="00780A9C">
        <w:rPr>
          <w:sz w:val="23"/>
          <w:szCs w:val="23"/>
        </w:rPr>
        <w:t xml:space="preserve">при условии заключения Акцептантом </w:t>
      </w:r>
      <w:r w:rsidRPr="00780A9C">
        <w:rPr>
          <w:i/>
          <w:sz w:val="23"/>
          <w:szCs w:val="23"/>
        </w:rPr>
        <w:t>Договора ВБО (счета)</w:t>
      </w:r>
      <w:r w:rsidRPr="00780A9C">
        <w:rPr>
          <w:sz w:val="23"/>
          <w:szCs w:val="23"/>
        </w:rPr>
        <w:t>.</w:t>
      </w:r>
    </w:p>
    <w:p w:rsidR="000C6209" w:rsidRPr="00780A9C" w:rsidRDefault="000C6209" w:rsidP="000C6209">
      <w:pPr>
        <w:pStyle w:val="1"/>
        <w:ind w:firstLine="709"/>
        <w:jc w:val="both"/>
        <w:rPr>
          <w:sz w:val="23"/>
          <w:szCs w:val="23"/>
        </w:rPr>
      </w:pPr>
      <w:r w:rsidRPr="00780A9C">
        <w:rPr>
          <w:sz w:val="23"/>
          <w:szCs w:val="23"/>
        </w:rPr>
        <w:t xml:space="preserve">6.2. В случае если Акцептант не имеет в Банке банковского счета, электронный документооборот между Сторонами осуществляется в порядке, установленном </w:t>
      </w:r>
      <w:r w:rsidRPr="00780A9C">
        <w:rPr>
          <w:i/>
          <w:sz w:val="23"/>
          <w:szCs w:val="23"/>
        </w:rPr>
        <w:t>Правилами ВБО (без счетов)</w:t>
      </w:r>
      <w:r w:rsidRPr="00780A9C">
        <w:rPr>
          <w:sz w:val="23"/>
          <w:szCs w:val="23"/>
        </w:rPr>
        <w:t xml:space="preserve">, при условии заключения Акцептантом </w:t>
      </w:r>
      <w:r w:rsidRPr="00780A9C">
        <w:rPr>
          <w:i/>
          <w:sz w:val="23"/>
          <w:szCs w:val="23"/>
        </w:rPr>
        <w:t>Соглашения ВБО (без счетов)</w:t>
      </w:r>
      <w:r w:rsidRPr="00780A9C">
        <w:rPr>
          <w:sz w:val="23"/>
          <w:szCs w:val="23"/>
        </w:rPr>
        <w:t>.</w:t>
      </w:r>
    </w:p>
    <w:p w:rsidR="000C6209" w:rsidRPr="00780A9C" w:rsidRDefault="000C6209" w:rsidP="000C6209">
      <w:pPr>
        <w:autoSpaceDE w:val="0"/>
        <w:autoSpaceDN w:val="0"/>
        <w:adjustRightInd w:val="0"/>
        <w:ind w:firstLine="709"/>
        <w:jc w:val="both"/>
        <w:rPr>
          <w:snapToGrid w:val="0"/>
          <w:sz w:val="23"/>
          <w:szCs w:val="23"/>
        </w:rPr>
      </w:pPr>
    </w:p>
    <w:p w:rsidR="000C6209" w:rsidRPr="00780A9C" w:rsidRDefault="000C6209" w:rsidP="000C6209">
      <w:pPr>
        <w:autoSpaceDE w:val="0"/>
        <w:autoSpaceDN w:val="0"/>
        <w:adjustRightInd w:val="0"/>
        <w:ind w:firstLine="709"/>
        <w:jc w:val="both"/>
        <w:rPr>
          <w:i/>
          <w:sz w:val="23"/>
          <w:szCs w:val="23"/>
        </w:rPr>
      </w:pPr>
      <w:r w:rsidRPr="00780A9C">
        <w:rPr>
          <w:sz w:val="23"/>
          <w:szCs w:val="23"/>
        </w:rPr>
        <w:t xml:space="preserve">7. Банк </w:t>
      </w:r>
      <w:r w:rsidRPr="00780A9C">
        <w:rPr>
          <w:snapToGrid w:val="0"/>
          <w:sz w:val="23"/>
          <w:szCs w:val="23"/>
        </w:rPr>
        <w:t xml:space="preserve">в случаях, предусмотренных пунктом 1 Соглашения, </w:t>
      </w:r>
      <w:r w:rsidRPr="00780A9C">
        <w:rPr>
          <w:sz w:val="23"/>
          <w:szCs w:val="23"/>
        </w:rPr>
        <w:t xml:space="preserve">принимает к обработке </w:t>
      </w:r>
      <w:r w:rsidRPr="00780A9C">
        <w:rPr>
          <w:i/>
          <w:sz w:val="23"/>
          <w:szCs w:val="23"/>
        </w:rPr>
        <w:t xml:space="preserve">документы Клиента, </w:t>
      </w:r>
      <w:r w:rsidRPr="00780A9C">
        <w:rPr>
          <w:sz w:val="23"/>
          <w:szCs w:val="23"/>
        </w:rPr>
        <w:t xml:space="preserve">направляемые посредством Системы ВБО / Канала ЭДО, а также предоставляет Акцептанту возможность осуществлять указанные в пункте 5 Соглашения действия в отношении </w:t>
      </w:r>
      <w:r w:rsidRPr="00780A9C">
        <w:rPr>
          <w:i/>
          <w:sz w:val="23"/>
          <w:szCs w:val="23"/>
        </w:rPr>
        <w:t>счета Клиента</w:t>
      </w:r>
      <w:r w:rsidRPr="00780A9C">
        <w:rPr>
          <w:sz w:val="23"/>
          <w:szCs w:val="23"/>
        </w:rPr>
        <w:t xml:space="preserve">, </w:t>
      </w:r>
      <w:r w:rsidRPr="00780A9C">
        <w:rPr>
          <w:snapToGrid w:val="0"/>
          <w:sz w:val="23"/>
          <w:szCs w:val="23"/>
        </w:rPr>
        <w:t>при одновременном соблюдении следующих условий:</w:t>
      </w:r>
    </w:p>
    <w:p w:rsidR="000C6209" w:rsidRPr="00780A9C" w:rsidRDefault="000C6209" w:rsidP="000C62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780A9C">
        <w:rPr>
          <w:sz w:val="23"/>
          <w:szCs w:val="23"/>
        </w:rPr>
        <w:t xml:space="preserve">а) наличие действующего </w:t>
      </w:r>
      <w:r w:rsidRPr="00780A9C">
        <w:rPr>
          <w:i/>
          <w:sz w:val="23"/>
          <w:szCs w:val="23"/>
        </w:rPr>
        <w:t>Договора ВБО (счета)</w:t>
      </w:r>
      <w:r w:rsidRPr="00780A9C">
        <w:rPr>
          <w:sz w:val="23"/>
          <w:szCs w:val="23"/>
        </w:rPr>
        <w:t xml:space="preserve"> / </w:t>
      </w:r>
      <w:r w:rsidRPr="00780A9C">
        <w:rPr>
          <w:i/>
          <w:sz w:val="23"/>
          <w:szCs w:val="23"/>
        </w:rPr>
        <w:t>Соглашения ВБО (без счетов)</w:t>
      </w:r>
      <w:r w:rsidRPr="00780A9C">
        <w:rPr>
          <w:sz w:val="23"/>
          <w:szCs w:val="23"/>
        </w:rPr>
        <w:t xml:space="preserve"> между Акцептантом и Банком;</w:t>
      </w:r>
    </w:p>
    <w:p w:rsidR="000C6209" w:rsidRPr="00780A9C" w:rsidRDefault="000C6209" w:rsidP="000C62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780A9C">
        <w:rPr>
          <w:sz w:val="23"/>
          <w:szCs w:val="23"/>
        </w:rPr>
        <w:t xml:space="preserve">б) наличие в Банке предусмотренной </w:t>
      </w:r>
      <w:r w:rsidRPr="00780A9C">
        <w:rPr>
          <w:i/>
          <w:snapToGrid w:val="0"/>
          <w:sz w:val="23"/>
          <w:szCs w:val="23"/>
        </w:rPr>
        <w:t xml:space="preserve">Правилами ВБО (счета) </w:t>
      </w:r>
      <w:r w:rsidRPr="00780A9C">
        <w:rPr>
          <w:sz w:val="23"/>
          <w:szCs w:val="23"/>
        </w:rPr>
        <w:t>действующей заявки Клиента на подключение соответствующей услуги:</w:t>
      </w:r>
    </w:p>
    <w:p w:rsidR="000C6209" w:rsidRPr="00780A9C" w:rsidRDefault="000C6209" w:rsidP="000C6209">
      <w:pPr>
        <w:autoSpaceDE w:val="0"/>
        <w:autoSpaceDN w:val="0"/>
        <w:adjustRightInd w:val="0"/>
        <w:ind w:firstLine="709"/>
        <w:jc w:val="both"/>
        <w:rPr>
          <w:snapToGrid w:val="0"/>
          <w:sz w:val="23"/>
          <w:szCs w:val="23"/>
        </w:rPr>
      </w:pPr>
      <w:r w:rsidRPr="00780A9C">
        <w:rPr>
          <w:snapToGrid w:val="0"/>
          <w:sz w:val="23"/>
          <w:szCs w:val="23"/>
        </w:rPr>
        <w:t xml:space="preserve">– функции проставления на расчетных (платежных) документах электронной подписи лица, уполномоченного давать согласие на списание денежных средств со счета Клиента </w:t>
      </w:r>
      <w:r w:rsidRPr="00780A9C">
        <w:rPr>
          <w:i/>
          <w:snapToGrid w:val="0"/>
          <w:sz w:val="23"/>
          <w:szCs w:val="23"/>
        </w:rPr>
        <w:t>(если получение согласия Акцептанта обязательно в силу закона)</w:t>
      </w:r>
    </w:p>
    <w:p w:rsidR="000C6209" w:rsidRPr="00780A9C" w:rsidRDefault="000C6209" w:rsidP="000C6209">
      <w:pPr>
        <w:autoSpaceDE w:val="0"/>
        <w:autoSpaceDN w:val="0"/>
        <w:adjustRightInd w:val="0"/>
        <w:ind w:firstLine="709"/>
        <w:jc w:val="both"/>
        <w:rPr>
          <w:snapToGrid w:val="0"/>
          <w:sz w:val="23"/>
          <w:szCs w:val="23"/>
        </w:rPr>
      </w:pPr>
      <w:r w:rsidRPr="00780A9C">
        <w:rPr>
          <w:snapToGrid w:val="0"/>
          <w:sz w:val="23"/>
          <w:szCs w:val="23"/>
        </w:rPr>
        <w:t>или</w:t>
      </w:r>
    </w:p>
    <w:p w:rsidR="000C6209" w:rsidRPr="00780A9C" w:rsidRDefault="000C6209" w:rsidP="000C6209">
      <w:pPr>
        <w:autoSpaceDE w:val="0"/>
        <w:autoSpaceDN w:val="0"/>
        <w:adjustRightInd w:val="0"/>
        <w:ind w:firstLine="709"/>
        <w:jc w:val="both"/>
        <w:rPr>
          <w:snapToGrid w:val="0"/>
          <w:sz w:val="23"/>
          <w:szCs w:val="23"/>
        </w:rPr>
      </w:pPr>
      <w:r w:rsidRPr="00780A9C">
        <w:rPr>
          <w:snapToGrid w:val="0"/>
          <w:sz w:val="23"/>
          <w:szCs w:val="23"/>
        </w:rPr>
        <w:t xml:space="preserve">– услуги «РЦК-акцепт» </w:t>
      </w:r>
      <w:r w:rsidRPr="00780A9C">
        <w:rPr>
          <w:i/>
          <w:snapToGrid w:val="0"/>
          <w:sz w:val="23"/>
          <w:szCs w:val="23"/>
        </w:rPr>
        <w:t>(если получение согласия Акцептанта обязательно в силу договора)</w:t>
      </w:r>
      <w:r w:rsidRPr="00780A9C">
        <w:rPr>
          <w:snapToGrid w:val="0"/>
          <w:sz w:val="23"/>
          <w:szCs w:val="23"/>
        </w:rPr>
        <w:t>.</w:t>
      </w:r>
    </w:p>
    <w:p w:rsidR="000C6209" w:rsidRPr="00780A9C" w:rsidRDefault="000C6209" w:rsidP="000C62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0C6209" w:rsidRPr="00780A9C" w:rsidRDefault="000C6209" w:rsidP="000C6209">
      <w:pPr>
        <w:autoSpaceDE w:val="0"/>
        <w:autoSpaceDN w:val="0"/>
        <w:adjustRightInd w:val="0"/>
        <w:ind w:firstLine="709"/>
        <w:jc w:val="both"/>
        <w:rPr>
          <w:snapToGrid w:val="0"/>
          <w:sz w:val="23"/>
          <w:szCs w:val="23"/>
        </w:rPr>
      </w:pPr>
      <w:r w:rsidRPr="00780A9C">
        <w:rPr>
          <w:sz w:val="23"/>
          <w:szCs w:val="23"/>
        </w:rPr>
        <w:t xml:space="preserve">8. Банк прекращает прием к обработке </w:t>
      </w:r>
      <w:r w:rsidRPr="00780A9C">
        <w:rPr>
          <w:i/>
          <w:sz w:val="23"/>
          <w:szCs w:val="23"/>
        </w:rPr>
        <w:t>документов Клиента</w:t>
      </w:r>
      <w:r w:rsidRPr="00780A9C">
        <w:rPr>
          <w:sz w:val="23"/>
          <w:szCs w:val="23"/>
        </w:rPr>
        <w:t xml:space="preserve">, направляемых посредством Системы ВБО / Канала ЭДО, а также </w:t>
      </w:r>
      <w:r w:rsidRPr="00780A9C">
        <w:rPr>
          <w:snapToGrid w:val="0"/>
          <w:sz w:val="23"/>
          <w:szCs w:val="23"/>
        </w:rPr>
        <w:t xml:space="preserve">предоставление Акцептанту возможности осуществлять указанные в пункте 5 Соглашения действия в отношении </w:t>
      </w:r>
      <w:r w:rsidRPr="00780A9C">
        <w:rPr>
          <w:i/>
          <w:snapToGrid w:val="0"/>
          <w:sz w:val="23"/>
          <w:szCs w:val="23"/>
        </w:rPr>
        <w:t>счета Клиента</w:t>
      </w:r>
      <w:r w:rsidRPr="00780A9C">
        <w:rPr>
          <w:snapToGrid w:val="0"/>
          <w:sz w:val="23"/>
          <w:szCs w:val="23"/>
        </w:rPr>
        <w:t xml:space="preserve"> в случаях и порядке, предусмотренных </w:t>
      </w:r>
      <w:r w:rsidRPr="00780A9C">
        <w:rPr>
          <w:i/>
          <w:snapToGrid w:val="0"/>
          <w:sz w:val="23"/>
          <w:szCs w:val="23"/>
        </w:rPr>
        <w:t>Правилами ВБО (счета)</w:t>
      </w:r>
      <w:r w:rsidRPr="00780A9C">
        <w:rPr>
          <w:snapToGrid w:val="0"/>
          <w:sz w:val="23"/>
          <w:szCs w:val="23"/>
        </w:rPr>
        <w:t>.</w:t>
      </w:r>
    </w:p>
    <w:p w:rsidR="000C6209" w:rsidRPr="00780A9C" w:rsidRDefault="000C6209" w:rsidP="000C6209">
      <w:pPr>
        <w:pStyle w:val="a3"/>
        <w:tabs>
          <w:tab w:val="left" w:pos="4253"/>
        </w:tabs>
        <w:ind w:left="0" w:firstLine="709"/>
        <w:contextualSpacing w:val="0"/>
        <w:jc w:val="both"/>
        <w:rPr>
          <w:snapToGrid w:val="0"/>
          <w:sz w:val="23"/>
          <w:szCs w:val="23"/>
        </w:rPr>
      </w:pPr>
    </w:p>
    <w:p w:rsidR="000C6209" w:rsidRPr="00780A9C" w:rsidRDefault="000C6209" w:rsidP="000C6209">
      <w:pPr>
        <w:ind w:firstLine="709"/>
        <w:jc w:val="both"/>
        <w:rPr>
          <w:snapToGrid w:val="0"/>
          <w:sz w:val="23"/>
          <w:szCs w:val="23"/>
        </w:rPr>
      </w:pPr>
      <w:r w:rsidRPr="00780A9C">
        <w:rPr>
          <w:sz w:val="23"/>
          <w:szCs w:val="23"/>
        </w:rPr>
        <w:t>9. Настоящее Соглашение составлено в 2 (Двух) экземплярах, имеющих равную юридическую силу, по одному экземпляру для каждой из Сторон.</w:t>
      </w:r>
      <w:r w:rsidRPr="00780A9C">
        <w:rPr>
          <w:snapToGrid w:val="0"/>
          <w:sz w:val="23"/>
          <w:szCs w:val="23"/>
        </w:rPr>
        <w:t xml:space="preserve"> </w:t>
      </w:r>
    </w:p>
    <w:p w:rsidR="000C6209" w:rsidRPr="00780A9C" w:rsidRDefault="000C6209" w:rsidP="000C6209">
      <w:pPr>
        <w:ind w:firstLine="709"/>
        <w:jc w:val="both"/>
        <w:rPr>
          <w:sz w:val="23"/>
          <w:szCs w:val="23"/>
        </w:rPr>
      </w:pPr>
    </w:p>
    <w:p w:rsidR="000C6209" w:rsidRPr="00780A9C" w:rsidRDefault="000C6209" w:rsidP="000C6209">
      <w:pPr>
        <w:tabs>
          <w:tab w:val="left" w:pos="3261"/>
        </w:tabs>
        <w:jc w:val="center"/>
        <w:rPr>
          <w:b/>
          <w:sz w:val="23"/>
          <w:szCs w:val="23"/>
        </w:rPr>
      </w:pPr>
      <w:r w:rsidRPr="00780A9C">
        <w:rPr>
          <w:b/>
          <w:sz w:val="23"/>
          <w:szCs w:val="23"/>
        </w:rPr>
        <w:t>10. Реквизиты и подписи Сторон</w:t>
      </w:r>
    </w:p>
    <w:p w:rsidR="000C6209" w:rsidRPr="00780A9C" w:rsidRDefault="000C6209" w:rsidP="000C6209">
      <w:pPr>
        <w:tabs>
          <w:tab w:val="left" w:pos="3261"/>
        </w:tabs>
        <w:jc w:val="center"/>
        <w:rPr>
          <w:b/>
          <w:iCs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2"/>
        <w:gridCol w:w="4931"/>
      </w:tblGrid>
      <w:tr w:rsidR="000C6209" w:rsidRPr="00780A9C" w:rsidTr="0021794D">
        <w:tc>
          <w:tcPr>
            <w:tcW w:w="4922" w:type="dxa"/>
            <w:shd w:val="clear" w:color="auto" w:fill="auto"/>
          </w:tcPr>
          <w:p w:rsidR="000C6209" w:rsidRPr="00780A9C" w:rsidRDefault="000C6209" w:rsidP="0021794D">
            <w:pPr>
              <w:pStyle w:val="1"/>
              <w:rPr>
                <w:sz w:val="23"/>
                <w:szCs w:val="23"/>
              </w:rPr>
            </w:pPr>
            <w:r w:rsidRPr="00780A9C">
              <w:rPr>
                <w:b/>
                <w:sz w:val="23"/>
                <w:szCs w:val="23"/>
              </w:rPr>
              <w:t>Банк:</w:t>
            </w:r>
          </w:p>
          <w:p w:rsidR="000C6209" w:rsidRPr="00780A9C" w:rsidRDefault="000C6209" w:rsidP="0021794D">
            <w:pPr>
              <w:rPr>
                <w:sz w:val="23"/>
                <w:szCs w:val="23"/>
              </w:rPr>
            </w:pPr>
            <w:r w:rsidRPr="00780A9C">
              <w:rPr>
                <w:sz w:val="23"/>
                <w:szCs w:val="23"/>
              </w:rPr>
              <w:t>ПАО «МОСКОВСКИЙ КРЕДИТНЫЙ БАНК»</w:t>
            </w:r>
          </w:p>
          <w:p w:rsidR="000C6209" w:rsidRPr="00780A9C" w:rsidRDefault="000C6209" w:rsidP="0021794D">
            <w:pPr>
              <w:widowControl w:val="0"/>
              <w:suppressAutoHyphens/>
              <w:rPr>
                <w:noProof/>
                <w:snapToGrid w:val="0"/>
                <w:sz w:val="23"/>
                <w:szCs w:val="23"/>
              </w:rPr>
            </w:pPr>
            <w:r w:rsidRPr="00780A9C">
              <w:rPr>
                <w:snapToGrid w:val="0"/>
                <w:sz w:val="23"/>
                <w:szCs w:val="23"/>
              </w:rPr>
              <w:t>Место нахождения:</w:t>
            </w:r>
            <w:r w:rsidRPr="00780A9C">
              <w:rPr>
                <w:noProof/>
                <w:snapToGrid w:val="0"/>
                <w:sz w:val="23"/>
                <w:szCs w:val="23"/>
              </w:rPr>
              <w:t xml:space="preserve"> </w:t>
            </w:r>
          </w:p>
          <w:p w:rsidR="000C6209" w:rsidRPr="00780A9C" w:rsidRDefault="000C6209" w:rsidP="0021794D">
            <w:pPr>
              <w:widowControl w:val="0"/>
              <w:suppressAutoHyphens/>
              <w:rPr>
                <w:noProof/>
                <w:snapToGrid w:val="0"/>
                <w:sz w:val="23"/>
                <w:szCs w:val="23"/>
              </w:rPr>
            </w:pPr>
            <w:r w:rsidRPr="00780A9C">
              <w:rPr>
                <w:snapToGrid w:val="0"/>
                <w:sz w:val="23"/>
                <w:szCs w:val="23"/>
              </w:rPr>
              <w:t>107045, Москва, Луков переулок, д. 2, стр. 1</w:t>
            </w:r>
          </w:p>
          <w:p w:rsidR="000C6209" w:rsidRPr="00780A9C" w:rsidRDefault="000C6209" w:rsidP="0021794D">
            <w:pPr>
              <w:widowControl w:val="0"/>
              <w:suppressAutoHyphens/>
              <w:rPr>
                <w:snapToGrid w:val="0"/>
                <w:sz w:val="23"/>
                <w:szCs w:val="23"/>
              </w:rPr>
            </w:pPr>
            <w:r w:rsidRPr="00780A9C">
              <w:rPr>
                <w:snapToGrid w:val="0"/>
                <w:sz w:val="23"/>
                <w:szCs w:val="23"/>
              </w:rPr>
              <w:t>Почтовый адрес совпадает с местом нахождения</w:t>
            </w:r>
          </w:p>
          <w:p w:rsidR="000C6209" w:rsidRPr="00780A9C" w:rsidRDefault="000C6209" w:rsidP="0021794D">
            <w:pPr>
              <w:widowControl w:val="0"/>
              <w:suppressAutoHyphens/>
              <w:rPr>
                <w:sz w:val="23"/>
                <w:szCs w:val="23"/>
              </w:rPr>
            </w:pPr>
            <w:r w:rsidRPr="00780A9C">
              <w:rPr>
                <w:sz w:val="23"/>
                <w:szCs w:val="23"/>
              </w:rPr>
              <w:t>ИНН/</w:t>
            </w:r>
            <w:proofErr w:type="gramStart"/>
            <w:r w:rsidRPr="00780A9C">
              <w:rPr>
                <w:sz w:val="23"/>
                <w:szCs w:val="23"/>
              </w:rPr>
              <w:t>КПП</w:t>
            </w:r>
            <w:r w:rsidRPr="00780A9C">
              <w:rPr>
                <w:noProof/>
                <w:sz w:val="23"/>
                <w:szCs w:val="23"/>
              </w:rPr>
              <w:t xml:space="preserve">  7734202860</w:t>
            </w:r>
            <w:proofErr w:type="gramEnd"/>
            <w:r w:rsidRPr="00780A9C">
              <w:rPr>
                <w:noProof/>
                <w:sz w:val="23"/>
                <w:szCs w:val="23"/>
              </w:rPr>
              <w:t> / 770801001</w:t>
            </w:r>
          </w:p>
          <w:p w:rsidR="000C6209" w:rsidRPr="00780A9C" w:rsidRDefault="000C6209" w:rsidP="0021794D">
            <w:pPr>
              <w:widowControl w:val="0"/>
              <w:suppressAutoHyphens/>
              <w:rPr>
                <w:sz w:val="23"/>
                <w:szCs w:val="23"/>
              </w:rPr>
            </w:pPr>
            <w:r w:rsidRPr="00780A9C">
              <w:rPr>
                <w:sz w:val="23"/>
                <w:szCs w:val="23"/>
              </w:rPr>
              <w:t>ОГРН 1027739555282</w:t>
            </w:r>
          </w:p>
          <w:p w:rsidR="000C6209" w:rsidRPr="00780A9C" w:rsidRDefault="000C6209" w:rsidP="0021794D">
            <w:pPr>
              <w:widowControl w:val="0"/>
              <w:suppressAutoHyphens/>
              <w:rPr>
                <w:sz w:val="23"/>
                <w:szCs w:val="23"/>
              </w:rPr>
            </w:pPr>
            <w:r w:rsidRPr="00780A9C">
              <w:rPr>
                <w:snapToGrid w:val="0"/>
                <w:sz w:val="23"/>
                <w:szCs w:val="23"/>
              </w:rPr>
              <w:t>БИК</w:t>
            </w:r>
            <w:r w:rsidRPr="00780A9C">
              <w:rPr>
                <w:noProof/>
                <w:snapToGrid w:val="0"/>
                <w:sz w:val="23"/>
                <w:szCs w:val="23"/>
              </w:rPr>
              <w:t xml:space="preserve"> </w:t>
            </w:r>
            <w:r w:rsidRPr="00780A9C">
              <w:rPr>
                <w:sz w:val="23"/>
                <w:szCs w:val="23"/>
              </w:rPr>
              <w:t>044525659</w:t>
            </w:r>
          </w:p>
          <w:p w:rsidR="000C6209" w:rsidRPr="00780A9C" w:rsidRDefault="000C6209" w:rsidP="0021794D">
            <w:pPr>
              <w:widowControl w:val="0"/>
              <w:suppressAutoHyphens/>
              <w:rPr>
                <w:noProof/>
                <w:snapToGrid w:val="0"/>
                <w:sz w:val="23"/>
                <w:szCs w:val="23"/>
              </w:rPr>
            </w:pPr>
            <w:r w:rsidRPr="00780A9C">
              <w:rPr>
                <w:snapToGrid w:val="0"/>
                <w:sz w:val="23"/>
                <w:szCs w:val="23"/>
              </w:rPr>
              <w:lastRenderedPageBreak/>
              <w:t>к/с</w:t>
            </w:r>
            <w:r w:rsidRPr="00780A9C">
              <w:rPr>
                <w:noProof/>
                <w:snapToGrid w:val="0"/>
                <w:sz w:val="23"/>
                <w:szCs w:val="23"/>
              </w:rPr>
              <w:t xml:space="preserve"> </w:t>
            </w:r>
            <w:r w:rsidRPr="00780A9C">
              <w:rPr>
                <w:sz w:val="23"/>
                <w:szCs w:val="23"/>
              </w:rPr>
              <w:t>30101810745250000659</w:t>
            </w:r>
            <w:r w:rsidRPr="00780A9C">
              <w:rPr>
                <w:noProof/>
                <w:snapToGrid w:val="0"/>
                <w:sz w:val="23"/>
                <w:szCs w:val="23"/>
              </w:rPr>
              <w:t xml:space="preserve"> в </w:t>
            </w:r>
            <w:r w:rsidRPr="00780A9C">
              <w:rPr>
                <w:bCs/>
                <w:sz w:val="23"/>
                <w:szCs w:val="23"/>
              </w:rPr>
              <w:t>Главном управлении Центрального банка Российской Федерации по Центральному федеральному округу</w:t>
            </w:r>
            <w:r w:rsidRPr="00780A9C">
              <w:rPr>
                <w:b/>
                <w:bCs/>
                <w:sz w:val="23"/>
                <w:szCs w:val="23"/>
              </w:rPr>
              <w:t xml:space="preserve"> </w:t>
            </w:r>
            <w:r w:rsidRPr="00780A9C">
              <w:rPr>
                <w:snapToGrid w:val="0"/>
                <w:sz w:val="23"/>
                <w:szCs w:val="23"/>
              </w:rPr>
              <w:t>г. Москва</w:t>
            </w:r>
          </w:p>
          <w:p w:rsidR="000C6209" w:rsidRPr="00780A9C" w:rsidRDefault="000C6209" w:rsidP="0021794D">
            <w:pPr>
              <w:widowControl w:val="0"/>
              <w:tabs>
                <w:tab w:val="left" w:pos="142"/>
                <w:tab w:val="right" w:pos="5680"/>
              </w:tabs>
              <w:suppressAutoHyphens/>
              <w:rPr>
                <w:sz w:val="23"/>
                <w:szCs w:val="23"/>
                <w:lang w:val="en-US"/>
              </w:rPr>
            </w:pPr>
            <w:r w:rsidRPr="00780A9C">
              <w:rPr>
                <w:sz w:val="23"/>
                <w:szCs w:val="23"/>
                <w:lang w:val="x-none" w:eastAsia="x-none"/>
              </w:rPr>
              <w:t>Тел.: (495) 777-48</w:t>
            </w:r>
            <w:r w:rsidRPr="00780A9C">
              <w:rPr>
                <w:sz w:val="23"/>
                <w:szCs w:val="23"/>
                <w:lang w:val="en-US" w:eastAsia="x-none"/>
              </w:rPr>
              <w:t>-</w:t>
            </w:r>
            <w:r w:rsidRPr="00780A9C">
              <w:rPr>
                <w:sz w:val="23"/>
                <w:szCs w:val="23"/>
                <w:lang w:val="x-none" w:eastAsia="x-none"/>
              </w:rPr>
              <w:t>88</w:t>
            </w:r>
          </w:p>
        </w:tc>
        <w:tc>
          <w:tcPr>
            <w:tcW w:w="4931" w:type="dxa"/>
            <w:shd w:val="clear" w:color="auto" w:fill="auto"/>
          </w:tcPr>
          <w:p w:rsidR="000C6209" w:rsidRPr="00780A9C" w:rsidRDefault="000C6209" w:rsidP="0021794D">
            <w:pPr>
              <w:pStyle w:val="1"/>
              <w:jc w:val="both"/>
              <w:rPr>
                <w:b/>
                <w:sz w:val="23"/>
                <w:szCs w:val="23"/>
              </w:rPr>
            </w:pPr>
            <w:r w:rsidRPr="00780A9C">
              <w:rPr>
                <w:b/>
                <w:caps/>
                <w:sz w:val="23"/>
                <w:szCs w:val="23"/>
              </w:rPr>
              <w:lastRenderedPageBreak/>
              <w:t>А</w:t>
            </w:r>
            <w:r w:rsidRPr="00780A9C">
              <w:rPr>
                <w:b/>
                <w:sz w:val="23"/>
                <w:szCs w:val="23"/>
              </w:rPr>
              <w:t>кцептант:</w:t>
            </w:r>
          </w:p>
          <w:p w:rsidR="000C6209" w:rsidRPr="00780A9C" w:rsidRDefault="000C6209" w:rsidP="0021794D">
            <w:pPr>
              <w:rPr>
                <w:sz w:val="23"/>
                <w:szCs w:val="23"/>
              </w:rPr>
            </w:pPr>
            <w:r w:rsidRPr="00780A9C">
              <w:rPr>
                <w:sz w:val="23"/>
                <w:szCs w:val="23"/>
              </w:rPr>
              <w:t>_________________________________________</w:t>
            </w:r>
          </w:p>
          <w:p w:rsidR="000C6209" w:rsidRPr="00780A9C" w:rsidRDefault="000C6209" w:rsidP="0021794D">
            <w:pPr>
              <w:rPr>
                <w:sz w:val="23"/>
                <w:szCs w:val="23"/>
              </w:rPr>
            </w:pPr>
            <w:r w:rsidRPr="00780A9C">
              <w:rPr>
                <w:sz w:val="23"/>
                <w:szCs w:val="23"/>
              </w:rPr>
              <w:t>Место нахождения: ____________________</w:t>
            </w:r>
            <w:r>
              <w:rPr>
                <w:sz w:val="23"/>
                <w:szCs w:val="23"/>
              </w:rPr>
              <w:t>_________________</w:t>
            </w:r>
            <w:r w:rsidRPr="00780A9C">
              <w:rPr>
                <w:sz w:val="23"/>
                <w:szCs w:val="23"/>
              </w:rPr>
              <w:t>____</w:t>
            </w:r>
          </w:p>
          <w:p w:rsidR="000C6209" w:rsidRPr="00780A9C" w:rsidRDefault="000C6209" w:rsidP="0021794D">
            <w:pPr>
              <w:rPr>
                <w:sz w:val="23"/>
                <w:szCs w:val="23"/>
              </w:rPr>
            </w:pPr>
            <w:r w:rsidRPr="00780A9C">
              <w:rPr>
                <w:sz w:val="23"/>
                <w:szCs w:val="23"/>
              </w:rPr>
              <w:t>_________________________________________</w:t>
            </w:r>
          </w:p>
          <w:p w:rsidR="000C6209" w:rsidRPr="00780A9C" w:rsidRDefault="000C6209" w:rsidP="0021794D">
            <w:pPr>
              <w:rPr>
                <w:sz w:val="23"/>
                <w:szCs w:val="23"/>
              </w:rPr>
            </w:pPr>
            <w:r w:rsidRPr="00780A9C">
              <w:rPr>
                <w:sz w:val="23"/>
                <w:szCs w:val="23"/>
              </w:rPr>
              <w:t>ИНН/КПП _______________________________</w:t>
            </w:r>
          </w:p>
          <w:p w:rsidR="000C6209" w:rsidRPr="00780A9C" w:rsidRDefault="000C6209" w:rsidP="0021794D">
            <w:pPr>
              <w:rPr>
                <w:sz w:val="23"/>
                <w:szCs w:val="23"/>
              </w:rPr>
            </w:pPr>
            <w:r w:rsidRPr="00780A9C">
              <w:rPr>
                <w:sz w:val="23"/>
                <w:szCs w:val="23"/>
              </w:rPr>
              <w:t>ОГРН ______________________</w:t>
            </w:r>
          </w:p>
          <w:p w:rsidR="000C6209" w:rsidRPr="00780A9C" w:rsidRDefault="000C6209" w:rsidP="0021794D">
            <w:pPr>
              <w:rPr>
                <w:sz w:val="23"/>
                <w:szCs w:val="23"/>
              </w:rPr>
            </w:pPr>
            <w:r w:rsidRPr="00780A9C">
              <w:rPr>
                <w:sz w:val="23"/>
                <w:szCs w:val="23"/>
              </w:rPr>
              <w:t>р/с _____________________________________</w:t>
            </w:r>
          </w:p>
          <w:p w:rsidR="000C6209" w:rsidRPr="00780A9C" w:rsidRDefault="000C6209" w:rsidP="0021794D">
            <w:pPr>
              <w:rPr>
                <w:sz w:val="23"/>
                <w:szCs w:val="23"/>
              </w:rPr>
            </w:pPr>
            <w:r w:rsidRPr="00780A9C">
              <w:rPr>
                <w:sz w:val="23"/>
                <w:szCs w:val="23"/>
              </w:rPr>
              <w:t>в _______________________________________</w:t>
            </w:r>
          </w:p>
          <w:p w:rsidR="000C6209" w:rsidRPr="00780A9C" w:rsidRDefault="000C6209" w:rsidP="0021794D">
            <w:pPr>
              <w:rPr>
                <w:sz w:val="23"/>
                <w:szCs w:val="23"/>
              </w:rPr>
            </w:pPr>
            <w:r w:rsidRPr="00780A9C">
              <w:rPr>
                <w:sz w:val="23"/>
                <w:szCs w:val="23"/>
              </w:rPr>
              <w:lastRenderedPageBreak/>
              <w:t>БИК ____________________________________</w:t>
            </w:r>
          </w:p>
          <w:p w:rsidR="000C6209" w:rsidRPr="00780A9C" w:rsidRDefault="000C6209" w:rsidP="0021794D">
            <w:pPr>
              <w:rPr>
                <w:sz w:val="23"/>
                <w:szCs w:val="23"/>
              </w:rPr>
            </w:pPr>
            <w:r w:rsidRPr="00780A9C">
              <w:rPr>
                <w:sz w:val="23"/>
                <w:szCs w:val="23"/>
              </w:rPr>
              <w:t>к/</w:t>
            </w:r>
            <w:proofErr w:type="spellStart"/>
            <w:r w:rsidRPr="00780A9C">
              <w:rPr>
                <w:sz w:val="23"/>
                <w:szCs w:val="23"/>
              </w:rPr>
              <w:t>сч</w:t>
            </w:r>
            <w:proofErr w:type="spellEnd"/>
            <w:r w:rsidRPr="00780A9C">
              <w:rPr>
                <w:sz w:val="23"/>
                <w:szCs w:val="23"/>
              </w:rPr>
              <w:t xml:space="preserve"> _____________________________________</w:t>
            </w:r>
          </w:p>
          <w:p w:rsidR="000C6209" w:rsidRPr="00780A9C" w:rsidRDefault="000C6209" w:rsidP="0021794D">
            <w:pPr>
              <w:rPr>
                <w:sz w:val="23"/>
                <w:szCs w:val="23"/>
              </w:rPr>
            </w:pPr>
            <w:r w:rsidRPr="00780A9C">
              <w:rPr>
                <w:sz w:val="23"/>
                <w:szCs w:val="23"/>
              </w:rPr>
              <w:t>_________________________________________</w:t>
            </w:r>
          </w:p>
          <w:p w:rsidR="000C6209" w:rsidRPr="00780A9C" w:rsidRDefault="000C6209" w:rsidP="0021794D">
            <w:pPr>
              <w:pStyle w:val="a4"/>
              <w:rPr>
                <w:sz w:val="23"/>
                <w:szCs w:val="23"/>
              </w:rPr>
            </w:pPr>
            <w:r w:rsidRPr="00780A9C">
              <w:rPr>
                <w:sz w:val="23"/>
                <w:szCs w:val="23"/>
              </w:rPr>
              <w:t>Тел.:</w:t>
            </w:r>
            <w:r w:rsidRPr="00780A9C">
              <w:rPr>
                <w:sz w:val="23"/>
                <w:szCs w:val="23"/>
                <w:lang w:val="ru-RU"/>
              </w:rPr>
              <w:t xml:space="preserve"> ______________________</w:t>
            </w:r>
            <w:r w:rsidRPr="00780A9C">
              <w:rPr>
                <w:sz w:val="23"/>
                <w:szCs w:val="23"/>
              </w:rPr>
              <w:t xml:space="preserve"> </w:t>
            </w:r>
          </w:p>
        </w:tc>
      </w:tr>
    </w:tbl>
    <w:p w:rsidR="000C6209" w:rsidRPr="00780A9C" w:rsidRDefault="000C6209" w:rsidP="000C6209">
      <w:pPr>
        <w:pStyle w:val="1"/>
        <w:jc w:val="both"/>
        <w:rPr>
          <w:sz w:val="23"/>
          <w:szCs w:val="23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4471"/>
        <w:gridCol w:w="636"/>
        <w:gridCol w:w="4782"/>
      </w:tblGrid>
      <w:tr w:rsidR="000C6209" w:rsidRPr="00780A9C" w:rsidTr="0021794D">
        <w:trPr>
          <w:trHeight w:val="71"/>
        </w:trPr>
        <w:tc>
          <w:tcPr>
            <w:tcW w:w="4471" w:type="dxa"/>
          </w:tcPr>
          <w:p w:rsidR="000C6209" w:rsidRPr="00780A9C" w:rsidRDefault="000C6209" w:rsidP="0021794D">
            <w:pPr>
              <w:jc w:val="both"/>
              <w:rPr>
                <w:i/>
                <w:iCs/>
                <w:sz w:val="23"/>
                <w:szCs w:val="23"/>
              </w:rPr>
            </w:pPr>
            <w:r w:rsidRPr="00780A9C">
              <w:rPr>
                <w:b/>
                <w:sz w:val="23"/>
                <w:szCs w:val="23"/>
              </w:rPr>
              <w:t>От имени Банка:</w:t>
            </w:r>
          </w:p>
        </w:tc>
        <w:tc>
          <w:tcPr>
            <w:tcW w:w="636" w:type="dxa"/>
          </w:tcPr>
          <w:p w:rsidR="000C6209" w:rsidRPr="00780A9C" w:rsidRDefault="000C6209" w:rsidP="002179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82" w:type="dxa"/>
          </w:tcPr>
          <w:p w:rsidR="000C6209" w:rsidRPr="00780A9C" w:rsidRDefault="000C6209" w:rsidP="0021794D">
            <w:pPr>
              <w:jc w:val="both"/>
              <w:rPr>
                <w:i/>
                <w:iCs/>
                <w:sz w:val="23"/>
                <w:szCs w:val="23"/>
              </w:rPr>
            </w:pPr>
            <w:r w:rsidRPr="00780A9C">
              <w:rPr>
                <w:b/>
                <w:sz w:val="23"/>
                <w:szCs w:val="23"/>
              </w:rPr>
              <w:t>От имени Акцептанта:</w:t>
            </w:r>
          </w:p>
        </w:tc>
      </w:tr>
      <w:tr w:rsidR="000C6209" w:rsidRPr="00780A9C" w:rsidTr="0021794D">
        <w:trPr>
          <w:trHeight w:val="939"/>
        </w:trPr>
        <w:tc>
          <w:tcPr>
            <w:tcW w:w="4471" w:type="dxa"/>
          </w:tcPr>
          <w:p w:rsidR="000C6209" w:rsidRPr="00780A9C" w:rsidRDefault="000C6209" w:rsidP="0021794D">
            <w:pPr>
              <w:jc w:val="both"/>
              <w:rPr>
                <w:sz w:val="23"/>
                <w:szCs w:val="23"/>
              </w:rPr>
            </w:pPr>
          </w:p>
          <w:p w:rsidR="000C6209" w:rsidRPr="00780A9C" w:rsidRDefault="000C6209" w:rsidP="0021794D">
            <w:pPr>
              <w:jc w:val="both"/>
              <w:rPr>
                <w:sz w:val="23"/>
                <w:szCs w:val="23"/>
              </w:rPr>
            </w:pPr>
            <w:r w:rsidRPr="00780A9C">
              <w:rPr>
                <w:sz w:val="23"/>
                <w:szCs w:val="23"/>
              </w:rPr>
              <w:t>_____________________________________</w:t>
            </w:r>
          </w:p>
          <w:p w:rsidR="000C6209" w:rsidRPr="00780A9C" w:rsidRDefault="000C6209" w:rsidP="0021794D">
            <w:pPr>
              <w:jc w:val="both"/>
              <w:rPr>
                <w:sz w:val="23"/>
                <w:szCs w:val="23"/>
              </w:rPr>
            </w:pPr>
          </w:p>
          <w:p w:rsidR="000C6209" w:rsidRPr="00780A9C" w:rsidRDefault="000C6209" w:rsidP="0021794D">
            <w:pPr>
              <w:jc w:val="both"/>
              <w:rPr>
                <w:sz w:val="23"/>
                <w:szCs w:val="23"/>
              </w:rPr>
            </w:pPr>
            <w:r w:rsidRPr="00780A9C">
              <w:rPr>
                <w:sz w:val="23"/>
                <w:szCs w:val="23"/>
              </w:rPr>
              <w:t>_______________  ________________</w:t>
            </w:r>
            <w:r w:rsidRPr="00780A9C">
              <w:rPr>
                <w:sz w:val="23"/>
                <w:szCs w:val="23"/>
                <w:lang w:val="en-US"/>
              </w:rPr>
              <w:t>_</w:t>
            </w:r>
            <w:r w:rsidRPr="00780A9C">
              <w:rPr>
                <w:sz w:val="23"/>
                <w:szCs w:val="23"/>
              </w:rPr>
              <w:t>____</w:t>
            </w:r>
          </w:p>
          <w:p w:rsidR="000C6209" w:rsidRPr="00780A9C" w:rsidRDefault="000C6209" w:rsidP="0021794D">
            <w:pPr>
              <w:jc w:val="both"/>
              <w:rPr>
                <w:sz w:val="20"/>
                <w:szCs w:val="20"/>
                <w:u w:val="single"/>
              </w:rPr>
            </w:pPr>
            <w:r w:rsidRPr="00780A9C">
              <w:rPr>
                <w:i/>
                <w:iCs/>
                <w:sz w:val="20"/>
                <w:szCs w:val="20"/>
              </w:rPr>
              <w:t xml:space="preserve">          </w:t>
            </w:r>
            <w:r w:rsidRPr="00780A9C">
              <w:rPr>
                <w:i/>
                <w:iCs/>
                <w:sz w:val="18"/>
                <w:szCs w:val="18"/>
              </w:rPr>
              <w:t>(</w:t>
            </w:r>
            <w:proofErr w:type="gramStart"/>
            <w:r w:rsidRPr="00780A9C">
              <w:rPr>
                <w:i/>
                <w:iCs/>
                <w:sz w:val="18"/>
                <w:szCs w:val="18"/>
              </w:rPr>
              <w:t xml:space="preserve">подпись)   </w:t>
            </w:r>
            <w:proofErr w:type="gramEnd"/>
            <w:r w:rsidRPr="00780A9C">
              <w:rPr>
                <w:i/>
                <w:iCs/>
                <w:sz w:val="18"/>
                <w:szCs w:val="18"/>
              </w:rPr>
              <w:t xml:space="preserve">          </w:t>
            </w:r>
            <w:r w:rsidRPr="00780A9C">
              <w:rPr>
                <w:i/>
                <w:iCs/>
                <w:sz w:val="18"/>
                <w:szCs w:val="18"/>
                <w:lang w:val="en-US"/>
              </w:rPr>
              <w:t xml:space="preserve">  </w:t>
            </w:r>
            <w:r w:rsidRPr="00780A9C">
              <w:rPr>
                <w:i/>
                <w:iCs/>
                <w:sz w:val="18"/>
                <w:szCs w:val="18"/>
              </w:rPr>
              <w:t xml:space="preserve">      (расшифровка подписи</w:t>
            </w:r>
            <w:r w:rsidRPr="00780A9C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36" w:type="dxa"/>
          </w:tcPr>
          <w:p w:rsidR="000C6209" w:rsidRPr="00780A9C" w:rsidRDefault="000C6209" w:rsidP="002179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82" w:type="dxa"/>
          </w:tcPr>
          <w:p w:rsidR="000C6209" w:rsidRPr="00780A9C" w:rsidRDefault="000C6209" w:rsidP="0021794D">
            <w:pPr>
              <w:jc w:val="both"/>
              <w:rPr>
                <w:sz w:val="23"/>
                <w:szCs w:val="23"/>
              </w:rPr>
            </w:pPr>
          </w:p>
          <w:p w:rsidR="000C6209" w:rsidRPr="00780A9C" w:rsidRDefault="000C6209" w:rsidP="0021794D">
            <w:pPr>
              <w:jc w:val="both"/>
              <w:rPr>
                <w:sz w:val="23"/>
                <w:szCs w:val="23"/>
              </w:rPr>
            </w:pPr>
            <w:r w:rsidRPr="00780A9C">
              <w:rPr>
                <w:sz w:val="23"/>
                <w:szCs w:val="23"/>
              </w:rPr>
              <w:t>_____________________________________</w:t>
            </w:r>
          </w:p>
          <w:p w:rsidR="000C6209" w:rsidRPr="00780A9C" w:rsidRDefault="000C6209" w:rsidP="0021794D">
            <w:pPr>
              <w:jc w:val="both"/>
              <w:rPr>
                <w:sz w:val="23"/>
                <w:szCs w:val="23"/>
              </w:rPr>
            </w:pPr>
          </w:p>
          <w:p w:rsidR="000C6209" w:rsidRPr="00780A9C" w:rsidRDefault="000C6209" w:rsidP="0021794D">
            <w:pPr>
              <w:jc w:val="both"/>
              <w:rPr>
                <w:sz w:val="23"/>
                <w:szCs w:val="23"/>
              </w:rPr>
            </w:pPr>
            <w:r w:rsidRPr="00780A9C">
              <w:rPr>
                <w:sz w:val="23"/>
                <w:szCs w:val="23"/>
              </w:rPr>
              <w:t>_______________  ________</w:t>
            </w:r>
            <w:r w:rsidRPr="00780A9C">
              <w:rPr>
                <w:sz w:val="23"/>
                <w:szCs w:val="23"/>
                <w:lang w:val="en-US"/>
              </w:rPr>
              <w:t>_</w:t>
            </w:r>
            <w:r w:rsidRPr="00780A9C">
              <w:rPr>
                <w:sz w:val="23"/>
                <w:szCs w:val="23"/>
              </w:rPr>
              <w:t>____________</w:t>
            </w:r>
          </w:p>
          <w:p w:rsidR="000C6209" w:rsidRPr="00780A9C" w:rsidRDefault="000C6209" w:rsidP="0021794D">
            <w:pPr>
              <w:jc w:val="both"/>
              <w:rPr>
                <w:b/>
                <w:i/>
                <w:sz w:val="18"/>
                <w:szCs w:val="18"/>
              </w:rPr>
            </w:pPr>
            <w:r w:rsidRPr="00780A9C">
              <w:rPr>
                <w:i/>
                <w:iCs/>
                <w:sz w:val="18"/>
                <w:szCs w:val="18"/>
              </w:rPr>
              <w:t xml:space="preserve">           (</w:t>
            </w:r>
            <w:proofErr w:type="gramStart"/>
            <w:r w:rsidRPr="00780A9C">
              <w:rPr>
                <w:i/>
                <w:iCs/>
                <w:sz w:val="18"/>
                <w:szCs w:val="18"/>
              </w:rPr>
              <w:t xml:space="preserve">подпись)   </w:t>
            </w:r>
            <w:proofErr w:type="gramEnd"/>
            <w:r w:rsidRPr="00780A9C">
              <w:rPr>
                <w:i/>
                <w:iCs/>
                <w:sz w:val="18"/>
                <w:szCs w:val="18"/>
              </w:rPr>
              <w:t xml:space="preserve">         </w:t>
            </w:r>
            <w:r w:rsidRPr="00780A9C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780A9C">
              <w:rPr>
                <w:i/>
                <w:iCs/>
                <w:sz w:val="18"/>
                <w:szCs w:val="18"/>
              </w:rPr>
              <w:t xml:space="preserve">        (расшифровка подписи)</w:t>
            </w:r>
          </w:p>
        </w:tc>
      </w:tr>
      <w:tr w:rsidR="000C6209" w:rsidRPr="00780A9C" w:rsidTr="0021794D">
        <w:tc>
          <w:tcPr>
            <w:tcW w:w="4471" w:type="dxa"/>
          </w:tcPr>
          <w:p w:rsidR="000C6209" w:rsidRPr="00780A9C" w:rsidRDefault="000C6209" w:rsidP="0021794D">
            <w:pPr>
              <w:jc w:val="both"/>
              <w:rPr>
                <w:sz w:val="23"/>
                <w:szCs w:val="23"/>
              </w:rPr>
            </w:pPr>
            <w:r w:rsidRPr="00780A9C">
              <w:rPr>
                <w:sz w:val="23"/>
                <w:szCs w:val="23"/>
              </w:rPr>
              <w:t>МП</w:t>
            </w:r>
          </w:p>
          <w:p w:rsidR="000C6209" w:rsidRPr="00780A9C" w:rsidRDefault="000C6209" w:rsidP="0021794D">
            <w:pPr>
              <w:jc w:val="both"/>
              <w:rPr>
                <w:sz w:val="23"/>
                <w:szCs w:val="23"/>
              </w:rPr>
            </w:pPr>
          </w:p>
          <w:p w:rsidR="000C6209" w:rsidRPr="00780A9C" w:rsidRDefault="000C6209" w:rsidP="0021794D">
            <w:pPr>
              <w:jc w:val="both"/>
              <w:rPr>
                <w:sz w:val="23"/>
                <w:szCs w:val="23"/>
              </w:rPr>
            </w:pPr>
          </w:p>
          <w:p w:rsidR="000C6209" w:rsidRPr="00780A9C" w:rsidRDefault="000C6209" w:rsidP="002179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36" w:type="dxa"/>
          </w:tcPr>
          <w:p w:rsidR="000C6209" w:rsidRPr="00780A9C" w:rsidRDefault="000C6209" w:rsidP="002179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82" w:type="dxa"/>
          </w:tcPr>
          <w:p w:rsidR="000C6209" w:rsidRPr="00780A9C" w:rsidRDefault="000C6209" w:rsidP="0021794D">
            <w:pPr>
              <w:jc w:val="both"/>
              <w:rPr>
                <w:sz w:val="23"/>
                <w:szCs w:val="23"/>
              </w:rPr>
            </w:pPr>
            <w:r w:rsidRPr="00780A9C">
              <w:rPr>
                <w:sz w:val="23"/>
                <w:szCs w:val="23"/>
              </w:rPr>
              <w:t>МП</w:t>
            </w:r>
          </w:p>
        </w:tc>
      </w:tr>
    </w:tbl>
    <w:p w:rsidR="000C6209" w:rsidRPr="00780A9C" w:rsidRDefault="000C6209" w:rsidP="000C6209">
      <w:pPr>
        <w:pStyle w:val="1"/>
        <w:ind w:firstLine="709"/>
        <w:jc w:val="both"/>
        <w:rPr>
          <w:sz w:val="23"/>
          <w:szCs w:val="23"/>
        </w:rPr>
      </w:pPr>
    </w:p>
    <w:p w:rsidR="000C6209" w:rsidRPr="00780A9C" w:rsidRDefault="000C6209" w:rsidP="000C6209">
      <w:pPr>
        <w:widowControl w:val="0"/>
        <w:tabs>
          <w:tab w:val="left" w:pos="4425"/>
          <w:tab w:val="left" w:pos="4928"/>
        </w:tabs>
        <w:suppressAutoHyphens/>
      </w:pPr>
    </w:p>
    <w:p w:rsidR="00664EA0" w:rsidRDefault="000C6209">
      <w:bookmarkStart w:id="1" w:name="_GoBack"/>
      <w:bookmarkEnd w:id="1"/>
    </w:p>
    <w:sectPr w:rsidR="00664EA0" w:rsidSect="000C620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09"/>
    <w:rsid w:val="000C6209"/>
    <w:rsid w:val="00885B28"/>
    <w:rsid w:val="00C5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D0365-4546-462D-9AD7-54957707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C6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C6209"/>
    <w:pPr>
      <w:ind w:left="720"/>
      <w:contextualSpacing/>
    </w:pPr>
  </w:style>
  <w:style w:type="paragraph" w:styleId="a4">
    <w:name w:val="Body Text"/>
    <w:basedOn w:val="a"/>
    <w:link w:val="a5"/>
    <w:rsid w:val="000C6209"/>
    <w:pPr>
      <w:widowControl w:val="0"/>
      <w:jc w:val="both"/>
    </w:pPr>
    <w:rPr>
      <w:sz w:val="20"/>
      <w:szCs w:val="20"/>
      <w:lang w:val="x-none"/>
    </w:rPr>
  </w:style>
  <w:style w:type="character" w:customStyle="1" w:styleId="a5">
    <w:name w:val="Основной текст Знак"/>
    <w:basedOn w:val="a0"/>
    <w:link w:val="a4"/>
    <w:rsid w:val="000C6209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Ирина Владимировна</dc:creator>
  <cp:keywords/>
  <dc:description/>
  <cp:lastModifiedBy>Куликова Ирина Владимировна</cp:lastModifiedBy>
  <cp:revision>1</cp:revision>
  <dcterms:created xsi:type="dcterms:W3CDTF">2022-06-24T13:12:00Z</dcterms:created>
  <dcterms:modified xsi:type="dcterms:W3CDTF">2022-06-24T13:14:00Z</dcterms:modified>
</cp:coreProperties>
</file>